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7E3E92">
        <w:rPr>
          <w:b/>
        </w:rPr>
        <w:t xml:space="preserve">Michaela </w:t>
      </w:r>
      <w:proofErr w:type="spellStart"/>
      <w:r w:rsidR="007E3E92">
        <w:rPr>
          <w:b/>
        </w:rPr>
        <w:t>Zaligerová</w:t>
      </w:r>
      <w:proofErr w:type="spellEnd"/>
    </w:p>
    <w:p w:rsidR="00080D7A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proofErr w:type="spellStart"/>
      <w:r w:rsidR="007E3E92">
        <w:rPr>
          <w:b/>
        </w:rPr>
        <w:t>Čekšmejd</w:t>
      </w:r>
      <w:proofErr w:type="spellEnd"/>
      <w:r w:rsidR="007E3E92">
        <w:rPr>
          <w:b/>
        </w:rPr>
        <w:t xml:space="preserve">: Komunita v CZ/SK cechu </w:t>
      </w:r>
      <w:proofErr w:type="spellStart"/>
      <w:r w:rsidR="007E3E92">
        <w:rPr>
          <w:b/>
        </w:rPr>
        <w:t>Czechmade</w:t>
      </w:r>
      <w:proofErr w:type="spellEnd"/>
      <w:r w:rsidR="007E3E92">
        <w:rPr>
          <w:b/>
        </w:rPr>
        <w:t xml:space="preserve"> ve </w:t>
      </w:r>
      <w:proofErr w:type="spellStart"/>
      <w:r w:rsidR="007E3E92">
        <w:rPr>
          <w:b/>
        </w:rPr>
        <w:t>World</w:t>
      </w:r>
      <w:proofErr w:type="spellEnd"/>
      <w:r w:rsidR="007E3E92">
        <w:rPr>
          <w:b/>
        </w:rPr>
        <w:t xml:space="preserve"> </w:t>
      </w:r>
      <w:proofErr w:type="spellStart"/>
      <w:r w:rsidR="007E3E92">
        <w:rPr>
          <w:b/>
        </w:rPr>
        <w:t>of</w:t>
      </w:r>
      <w:proofErr w:type="spellEnd"/>
      <w:r w:rsidR="007E3E92">
        <w:rPr>
          <w:b/>
        </w:rPr>
        <w:t xml:space="preserve"> </w:t>
      </w:r>
      <w:proofErr w:type="spellStart"/>
      <w:r w:rsidR="007E3E92">
        <w:rPr>
          <w:b/>
        </w:rPr>
        <w:t>Warcraft</w:t>
      </w:r>
      <w:proofErr w:type="spellEnd"/>
    </w:p>
    <w:p w:rsidR="007E3E92" w:rsidRPr="00BD54FF" w:rsidRDefault="007E3E92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7E3E92">
        <w:rPr>
          <w:b/>
        </w:rPr>
        <w:t xml:space="preserve">PhDr. Hana Synková, </w:t>
      </w:r>
      <w:r w:rsidR="00A51A83">
        <w:rPr>
          <w:b/>
        </w:rPr>
        <w:t>PhD.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51A83">
        <w:rPr>
          <w:b/>
        </w:rPr>
        <w:t>20</w:t>
      </w:r>
      <w:r w:rsidR="007E3E92">
        <w:rPr>
          <w:b/>
        </w:rPr>
        <w:t>21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proofErr w:type="gramStart"/>
      <w:r w:rsidR="00A51A83">
        <w:rPr>
          <w:b/>
        </w:rPr>
        <w:t>Prof.</w:t>
      </w:r>
      <w:proofErr w:type="gramEnd"/>
      <w:r w:rsidR="00A51A83">
        <w:rPr>
          <w:b/>
        </w:rPr>
        <w:t xml:space="preserve">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7E3E9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7E3E9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A51A8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51A8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51A8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A51A83" w:rsidP="002A635B">
      <w:pPr>
        <w:spacing w:line="360" w:lineRule="auto"/>
        <w:jc w:val="both"/>
      </w:pPr>
      <w:r>
        <w:t xml:space="preserve">Autorka si vybrala téma velmi zajímavé, </w:t>
      </w:r>
      <w:r w:rsidR="007E3E92">
        <w:t xml:space="preserve">pro řadu lidí neznámé, a tudíž buď přitažlivé nebo ignorované. Zdá se, že heuristická fáze byla pečlivější než výsledky, které z heuristiky a zvolených metod vytěžila. Výzkumné otázky začínají zájmenem „jak“, ale k porozumění je důležité i tázací zájmeno „proč“, což v práci chybí. </w:t>
      </w:r>
      <w:r w:rsidR="00733BE4">
        <w:t>Tím je práce plošší, popisná a možnost analyzovat, proč hráči hru hrají a co to s nimi činí v jejich psychosomatice. To by bylo teprve výzkumně zajímavé. Velmi oceňuji soubor pramenů, úsilí autorky o začlenění i vlastních zážitků, nicméně např. popis tolerance nerespektování dohodnutých pravidel mi připadá velmi rizikové chování i pro reálné chování účastníka mimo hru. Bohužel o této „balanci“ se autorka více nevěnuje.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F946AC" w:rsidP="00A51A83">
      <w:pPr>
        <w:pStyle w:val="Odstavecseseznamem"/>
        <w:numPr>
          <w:ilvl w:val="0"/>
          <w:numId w:val="3"/>
        </w:numPr>
        <w:jc w:val="both"/>
      </w:pPr>
      <w:r>
        <w:t>Jak chce autorka téma dále rozvíjet?</w:t>
      </w:r>
    </w:p>
    <w:p w:rsidR="00733BE4" w:rsidRDefault="00733BE4" w:rsidP="00A51A83">
      <w:pPr>
        <w:pStyle w:val="Odstavecseseznamem"/>
        <w:numPr>
          <w:ilvl w:val="0"/>
          <w:numId w:val="3"/>
        </w:numPr>
        <w:jc w:val="both"/>
      </w:pPr>
      <w:r>
        <w:t>Jak se autorka vyrovnává s tvrdě a bezohledně se prosazující verbální korektností ve společnosti?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946AC" w:rsidP="00F946A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Velmi </w:t>
            </w:r>
            <w:proofErr w:type="gramStart"/>
            <w:r>
              <w:rPr>
                <w:b/>
              </w:rPr>
              <w:t>dobře  C</w:t>
            </w:r>
            <w:proofErr w:type="gramEnd"/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946AC">
        <w:t xml:space="preserve"> 1</w:t>
      </w:r>
      <w:r w:rsidR="00733BE4">
        <w:t>9</w:t>
      </w:r>
      <w:r w:rsidR="00F946AC">
        <w:t xml:space="preserve">. </w:t>
      </w:r>
      <w:r w:rsidR="00733BE4">
        <w:t xml:space="preserve">srpna </w:t>
      </w:r>
      <w:r w:rsidR="00F946AC">
        <w:t>20</w:t>
      </w:r>
      <w:r w:rsidR="00733BE4">
        <w:t>2</w:t>
      </w:r>
      <w:r w:rsidR="00F946AC">
        <w:t>1</w:t>
      </w:r>
      <w:bookmarkStart w:id="0" w:name="_GoBack"/>
      <w:bookmarkEnd w:id="0"/>
      <w:r w:rsidR="00F946AC">
        <w:t xml:space="preserve">                                                                     Karel Rýdl, v.r.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479DE" w:rsidRDefault="00A479DE">
      <w:r>
        <w:separator/>
      </w:r>
    </w:p>
  </w:endnote>
  <w:endnote w:type="continuationSeparator" w:id="0">
    <w:p w:rsidR="00A479DE" w:rsidRDefault="00A479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479DE" w:rsidRDefault="00A479DE">
      <w:r>
        <w:separator/>
      </w:r>
    </w:p>
  </w:footnote>
  <w:footnote w:type="continuationSeparator" w:id="0">
    <w:p w:rsidR="00A479DE" w:rsidRDefault="00A479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DF8640A"/>
    <w:multiLevelType w:val="hybridMultilevel"/>
    <w:tmpl w:val="9F6A290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557B8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33BE4"/>
    <w:rsid w:val="00780BC9"/>
    <w:rsid w:val="007E3E92"/>
    <w:rsid w:val="0082081A"/>
    <w:rsid w:val="008D6C87"/>
    <w:rsid w:val="00905780"/>
    <w:rsid w:val="00915C7C"/>
    <w:rsid w:val="009E591E"/>
    <w:rsid w:val="00A13EA9"/>
    <w:rsid w:val="00A33211"/>
    <w:rsid w:val="00A40839"/>
    <w:rsid w:val="00A479DE"/>
    <w:rsid w:val="00A51A83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946AC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670FA60"/>
  <w15:docId w15:val="{BD6D6DE0-53C2-4A18-AA88-62126989D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51A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354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2</cp:revision>
  <cp:lastPrinted>1900-12-31T23:00:00Z</cp:lastPrinted>
  <dcterms:created xsi:type="dcterms:W3CDTF">2021-08-20T06:50:00Z</dcterms:created>
  <dcterms:modified xsi:type="dcterms:W3CDTF">2021-08-20T06:50:00Z</dcterms:modified>
</cp:coreProperties>
</file>