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3AA" w:rsidRDefault="00BA73AA" w:rsidP="00BA73AA">
      <w:pPr>
        <w:pStyle w:val="Normlnweb"/>
      </w:pPr>
      <w:r>
        <w:t xml:space="preserve">Posudek na diplomovou bakalářskou práci Simony Baranové: </w:t>
      </w:r>
      <w:r>
        <w:rPr>
          <w:b/>
        </w:rPr>
        <w:t>„Pohřebiště bylanské kultury v Zápech“</w:t>
      </w:r>
      <w:r>
        <w:t>,</w:t>
      </w:r>
      <w:r>
        <w:rPr>
          <w:b/>
        </w:rPr>
        <w:t xml:space="preserve"> </w:t>
      </w:r>
      <w:r>
        <w:t>Pardubice 2017, 81 str. včetně katalogu, příloh.</w:t>
      </w:r>
    </w:p>
    <w:p w:rsidR="00BA73AA" w:rsidRDefault="00BA73AA" w:rsidP="00BA73AA">
      <w:pPr>
        <w:rPr>
          <w:rFonts w:eastAsia="Times New Roman"/>
        </w:rPr>
      </w:pPr>
      <w:r>
        <w:rPr>
          <w:rFonts w:eastAsia="Times New Roman"/>
        </w:rPr>
        <w:pict>
          <v:rect id="_x0000_i1025" style="width:453.6pt;height:1.5pt" o:hrstd="t" o:hrnoshade="t" o:hr="t" fillcolor="black" stroked="f"/>
        </w:pict>
      </w:r>
    </w:p>
    <w:p w:rsidR="00BA73AA" w:rsidRDefault="00BA73AA" w:rsidP="00BA73AA">
      <w:pPr>
        <w:pStyle w:val="Normlnweb"/>
        <w:jc w:val="both"/>
      </w:pPr>
      <w:r>
        <w:t xml:space="preserve">S. Baranová ve své bakalářské práci základně vyhodnotila archeologické situace a nálezy ze žárového pohřebiště bylanské kultury, které bylo prozkoumáno při záchranném archeologickém výzkumu (dále ZAV), jenž proběhl v Zápech v roce 2013 pod vedením Mgr. J. Ungera (AÚ AV ČR, Praha, </w:t>
      </w:r>
      <w:proofErr w:type="spellStart"/>
      <w:proofErr w:type="gramStart"/>
      <w:r>
        <w:t>v.v.</w:t>
      </w:r>
      <w:proofErr w:type="gramEnd"/>
      <w:r>
        <w:t>i</w:t>
      </w:r>
      <w:proofErr w:type="spellEnd"/>
      <w:r>
        <w:t xml:space="preserve">.). Nebývá zvykem takto zajímavý materiál poskytnout na zpracování v rámci bakalářské práce. Je to dáno tím, že archeologické situace tohoto charakteru nepatří k příliš častým a jejich chronologické a kulturně společenské zařazení není také příliš jednoduché. Z tohoto důvodu je chvályhodná důvěra, kterou vedoucí výzkumu vložil do odborného snažení kolegyně S. Baranové. </w:t>
      </w:r>
    </w:p>
    <w:p w:rsidR="00BA73AA" w:rsidRDefault="00BA73AA" w:rsidP="00BA73AA">
      <w:pPr>
        <w:pStyle w:val="Normlnweb"/>
        <w:jc w:val="both"/>
      </w:pPr>
      <w:r>
        <w:t xml:space="preserve">Bakalářská práce je rozdělena do 12 kapitol včetně seznamu citované literatury a katalogu. Přílohy, v nichž je zkompletována dokumentace a mapy, tvoří samostatný oddíl. V následujících řádcích upozorním na pozitiva a svízele recenzovaného textu. V úvodu, který by měl celou práci čtenáři obrazně "otevřít" postrádám položení hlavních otázek, respektive cílů, které budou v práci řešeny. Přirozeně mám na mysli zpracování a interpretaci archeologických situací a nálezů. Ptám se tedy, na jaké další cíle se autorka zaměřila a co ji na nálezovém fondu odborně zajímalo? Jinak úvod sumarizuje posluchaččin pracovní postup. Práce je dělena do třech ujednocených částí, z nichž první zahrnuje úvodní kapitoly o přírodním prostředí, průběhu ZAV a dějinách bádání. Ty jsou podrobné a je zde nutné vyzvednout snahu posluchačky vše pečlivě shrnout. K prospěchu věci byla jistě i konzultace, kterou k lokalitě poskytl Mgr. P. </w:t>
      </w:r>
      <w:proofErr w:type="spellStart"/>
      <w:r>
        <w:t>Snítilý</w:t>
      </w:r>
      <w:proofErr w:type="spellEnd"/>
      <w:r>
        <w:t xml:space="preserve"> (Městské muzeum v Čelákovicích). První sekci uzavírá kapitola věnovaná metodě zpracování. Ta je přehledně napsána, přičemž je nutné upozornit na autorčinu snahu o využití srovnávací analýzy. </w:t>
      </w:r>
    </w:p>
    <w:p w:rsidR="00BA73AA" w:rsidRDefault="00BA73AA" w:rsidP="00BA73AA">
      <w:pPr>
        <w:pStyle w:val="Normlnweb"/>
        <w:jc w:val="both"/>
      </w:pPr>
      <w:r>
        <w:t xml:space="preserve">Druhá část textu je věnována katalogu deseti žárových hrobů, který je dobře uspořádaný a použitelný pro další bádání. Z popisu inventáře hrobu 4 však vypadla zmínka o střepovém materiálu, proč? Na katalog plynule navazuje sumace terénních poznatků a vztahů, která vychází z nálezové zprávy J. Ungera a M. </w:t>
      </w:r>
      <w:proofErr w:type="spellStart"/>
      <w:r>
        <w:t>Mácalové</w:t>
      </w:r>
      <w:proofErr w:type="spellEnd"/>
      <w:r>
        <w:t xml:space="preserve">. </w:t>
      </w:r>
    </w:p>
    <w:p w:rsidR="00BA73AA" w:rsidRDefault="00BA73AA" w:rsidP="00BA73AA">
      <w:pPr>
        <w:pStyle w:val="Normlnweb"/>
        <w:jc w:val="both"/>
      </w:pPr>
      <w:r>
        <w:t>Poslední úsek práce je již více teoretický a je zaměřen na shrnutí pohřebních zvyklostí a popis materiální náplně bylanské kultury. Tyto kapitoly jsou kompilačního charakteru, nicméně v jejich závěrečných pasážích nechybí srovnání se situací na pohřebišti v Zápech. Zůstaňme však u pohřebního ritu, neboť S. Baranová by měla při obhajobě shrnout názory vztahující se k výskytu chudých žárových hrobů, které známe z koncového vývoje bylanské kultury. Proč jsou více známé z konce mladší doby halštatské? Co mohou znamenat? Klíčovou subkapitolou je vyhodnocení inventáře žárových hrobů. Posluchačka zde prokázala základní znalost srovnávací analýzy, což bohužel dnes již nebývá častým jevem. Zajímavou skutečností je výskyt zlomků střepů v některých hrobech (např. hrob 4). Představují tyto fragmenty pozůstatky po popelnici, nebo jsou dokladem rituálu "</w:t>
      </w:r>
      <w:proofErr w:type="spellStart"/>
      <w:r>
        <w:rPr>
          <w:i/>
        </w:rPr>
        <w:t>pars</w:t>
      </w:r>
      <w:proofErr w:type="spellEnd"/>
      <w:r>
        <w:rPr>
          <w:i/>
        </w:rPr>
        <w:t xml:space="preserve"> pro toto</w:t>
      </w:r>
      <w:r>
        <w:t>", jak se jej snažíme indikovat a interpretovat v době římské? Nelze s tímto fenoménem spojit i přítomnost ojedinělého bronzového koncového kování ve výbavě hrobu 8? Autorka správně v závěru práce toto rituální chování potvrzuje (str. 58). Je však u žárových bylanských hrobů časté?</w:t>
      </w:r>
    </w:p>
    <w:p w:rsidR="00BA73AA" w:rsidRDefault="00BA73AA" w:rsidP="00BA73AA">
      <w:pPr>
        <w:pStyle w:val="Normlnweb"/>
        <w:jc w:val="both"/>
      </w:pPr>
      <w:r>
        <w:t xml:space="preserve">Po rozboru inventářů hrobových výbav se S. Baranová soustředila na poznání halštatského osídlení na k. </w:t>
      </w:r>
      <w:proofErr w:type="spellStart"/>
      <w:r>
        <w:t>ú.</w:t>
      </w:r>
      <w:proofErr w:type="spellEnd"/>
      <w:r>
        <w:t xml:space="preserve"> Zápy. Kapitola je spíše výčtem bez ambic poznání vztahů mezi nalezišti. </w:t>
      </w:r>
      <w:r>
        <w:lastRenderedPageBreak/>
        <w:t xml:space="preserve">Závěr je věcný a dobře napsaný, některé odstavce obsahují interpretace situací a nálezů. Tato skutečnost patří u </w:t>
      </w:r>
      <w:proofErr w:type="spellStart"/>
      <w:r>
        <w:t>bc.</w:t>
      </w:r>
      <w:proofErr w:type="spellEnd"/>
      <w:r>
        <w:t xml:space="preserve"> prací dnes spíše k vzácnějším. Bibliografie obsahuje základní literaturu k problematice, včetně velkého množství archivního materiálu (hlášení uložená v archivu AÚ AV ČR, Praha, </w:t>
      </w:r>
      <w:proofErr w:type="spellStart"/>
      <w:proofErr w:type="gramStart"/>
      <w:r>
        <w:t>v.v.</w:t>
      </w:r>
      <w:proofErr w:type="gramEnd"/>
      <w:r>
        <w:t>i</w:t>
      </w:r>
      <w:proofErr w:type="spellEnd"/>
      <w:r>
        <w:t xml:space="preserve">.). Práce je napsána čtivě bez častých překlepů. Chyby v citacích se vyskytnou pouze příležitostně, např. nezkrácená citace v pozn. 123. V některých případech došlo k pochybení ve psaní jmen autorů: kolega Unger se jmenuje Jiří nikoliv Jan. Kresebná dokumentace je na standardní úrovni. Celkově lze říci, že práce představuje základní zhodnocení situací a nálezů. Z tohoto důvodu text doporučuji publikovat ve zkrácené podobě v časopise Archeologie ve středních Čechách. </w:t>
      </w:r>
    </w:p>
    <w:p w:rsidR="00BA73AA" w:rsidRDefault="00BA73AA" w:rsidP="00BA73AA">
      <w:pPr>
        <w:pStyle w:val="Normlnweb"/>
        <w:jc w:val="both"/>
      </w:pPr>
      <w:r>
        <w:t xml:space="preserve">Domnívám se, že práce splňuje požadavky kladené na úroveň bakalářských diplomových prací, a proto ji doporučuji k obhajobě a navrhuji hodnocení </w:t>
      </w:r>
      <w:r>
        <w:rPr>
          <w:b/>
        </w:rPr>
        <w:t>"výborně" (1)</w:t>
      </w:r>
      <w:r>
        <w:t>.</w:t>
      </w:r>
    </w:p>
    <w:p w:rsidR="00BA73AA" w:rsidRDefault="00BA73AA" w:rsidP="00BA73AA">
      <w:pPr>
        <w:pStyle w:val="Normlnweb"/>
        <w:jc w:val="right"/>
      </w:pPr>
      <w:r>
        <w:t> </w:t>
      </w:r>
    </w:p>
    <w:p w:rsidR="00BA73AA" w:rsidRDefault="00BA73AA" w:rsidP="00BA73AA">
      <w:pPr>
        <w:pStyle w:val="Normlnweb"/>
        <w:jc w:val="both"/>
      </w:pPr>
      <w:r>
        <w:t> </w:t>
      </w:r>
    </w:p>
    <w:p w:rsidR="00BA73AA" w:rsidRDefault="00BA73AA" w:rsidP="00BA73AA">
      <w:pPr>
        <w:pStyle w:val="Normlnweb"/>
        <w:jc w:val="both"/>
      </w:pPr>
      <w:r>
        <w:t> </w:t>
      </w:r>
    </w:p>
    <w:p w:rsidR="00BA73AA" w:rsidRDefault="00BA73AA" w:rsidP="00BA73AA">
      <w:pPr>
        <w:pStyle w:val="Normlnweb"/>
        <w:jc w:val="both"/>
      </w:pPr>
      <w:r>
        <w:t>V Ústí nad Orlicí 27. 7. 2017</w:t>
      </w:r>
    </w:p>
    <w:p w:rsidR="00BA73AA" w:rsidRDefault="00BA73AA" w:rsidP="00BA73AA">
      <w:pPr>
        <w:pStyle w:val="Normlnweb"/>
        <w:jc w:val="right"/>
      </w:pPr>
      <w:r>
        <w:t> </w:t>
      </w:r>
    </w:p>
    <w:p w:rsidR="00315023" w:rsidRDefault="00BA73AA" w:rsidP="00BA73AA">
      <w:r>
        <w:t>PhDr. Jan Jílek</w:t>
      </w:r>
      <w:bookmarkStart w:id="0" w:name="_GoBack"/>
      <w:bookmarkEnd w:id="0"/>
    </w:p>
    <w:sectPr w:rsidR="0031502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3AA"/>
    <w:rsid w:val="00315023"/>
    <w:rsid w:val="00BA73A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A73AA"/>
    <w:pPr>
      <w:spacing w:after="0" w:line="240" w:lineRule="auto"/>
    </w:pPr>
    <w:rPr>
      <w:rFonts w:ascii="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semiHidden/>
    <w:unhideWhenUsed/>
    <w:rsid w:val="00BA73AA"/>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A73AA"/>
    <w:pPr>
      <w:spacing w:after="0" w:line="240" w:lineRule="auto"/>
    </w:pPr>
    <w:rPr>
      <w:rFonts w:ascii="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semiHidden/>
    <w:unhideWhenUsed/>
    <w:rsid w:val="00BA73A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2322213">
      <w:bodyDiv w:val="1"/>
      <w:marLeft w:val="0"/>
      <w:marRight w:val="0"/>
      <w:marTop w:val="0"/>
      <w:marBottom w:val="0"/>
      <w:divBdr>
        <w:top w:val="none" w:sz="0" w:space="0" w:color="auto"/>
        <w:left w:val="none" w:sz="0" w:space="0" w:color="auto"/>
        <w:bottom w:val="none" w:sz="0" w:space="0" w:color="auto"/>
        <w:right w:val="none" w:sz="0" w:space="0" w:color="auto"/>
      </w:divBdr>
      <w:divsChild>
        <w:div w:id="1717225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659</Words>
  <Characters>3891</Characters>
  <Application>Microsoft Office Word</Application>
  <DocSecurity>0</DocSecurity>
  <Lines>32</Lines>
  <Paragraphs>9</Paragraphs>
  <ScaleCrop>false</ScaleCrop>
  <Company>Univerzita Pardubice</Company>
  <LinksUpToDate>false</LinksUpToDate>
  <CharactersWithSpaces>4541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2017-07-31T08:47:00Z</dcterms:created>
  <dcterms:modified xsi:type="dcterms:W3CDTF">2017-07-31T08:52:00Z</dcterms:modified>
</cp:coreProperties>
</file>