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E4E78">
        <w:rPr>
          <w:b/>
        </w:rPr>
        <w:tab/>
      </w:r>
      <w:r w:rsidR="00D31171">
        <w:rPr>
          <w:b/>
        </w:rPr>
        <w:t>Soukupová Klára</w:t>
      </w:r>
    </w:p>
    <w:p w:rsidR="00080D7A" w:rsidRPr="00BD54FF" w:rsidRDefault="00080D7A" w:rsidP="00FB7601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D31171">
        <w:rPr>
          <w:b/>
        </w:rPr>
        <w:t xml:space="preserve">Důstojné umírání a význam hospicové péče 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EE4E78">
        <w:rPr>
          <w:b/>
        </w:rPr>
        <w:tab/>
        <w:t xml:space="preserve">Mgr. Adriana Sychrová, </w:t>
      </w:r>
      <w:proofErr w:type="spellStart"/>
      <w:r w:rsidR="00EE4E78">
        <w:rPr>
          <w:b/>
        </w:rPr>
        <w:t>Ph.D</w:t>
      </w:r>
      <w:proofErr w:type="spellEnd"/>
      <w:r w:rsidR="00EE4E78">
        <w:rPr>
          <w:b/>
        </w:rPr>
        <w:t>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E4E78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EE4E78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B760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B760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EE4E78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FB7601" w:rsidRDefault="00D31171" w:rsidP="002A635B">
      <w:pPr>
        <w:spacing w:line="360" w:lineRule="auto"/>
        <w:jc w:val="both"/>
      </w:pPr>
      <w:r>
        <w:t>Bakalářská práce pojednává o významu hospicové péče jako možnosti důstojného umírání</w:t>
      </w:r>
      <w:r w:rsidR="00FB7601">
        <w:t>.</w:t>
      </w:r>
      <w:r>
        <w:t xml:space="preserve"> </w:t>
      </w:r>
    </w:p>
    <w:p w:rsidR="00D31171" w:rsidRDefault="00D31171" w:rsidP="002A635B">
      <w:pPr>
        <w:spacing w:line="360" w:lineRule="auto"/>
        <w:jc w:val="both"/>
      </w:pPr>
      <w:r>
        <w:t xml:space="preserve">Teoretická část zpracovává rozsáhlé zdroje literární i internetové. První kapitola se týká problematiky umírání, popisuje jeho jednotlivá stádia, zmiňuje také eutanazii a paliativní péči. </w:t>
      </w:r>
    </w:p>
    <w:p w:rsidR="00D31171" w:rsidRDefault="00D31171" w:rsidP="002A635B">
      <w:pPr>
        <w:spacing w:line="360" w:lineRule="auto"/>
        <w:jc w:val="both"/>
      </w:pPr>
      <w:r>
        <w:t xml:space="preserve">Druhá kapitola vcelku podrobně popisuje hospicovou péči. </w:t>
      </w:r>
    </w:p>
    <w:p w:rsidR="00D31171" w:rsidRDefault="00D31171" w:rsidP="002A635B">
      <w:pPr>
        <w:spacing w:line="360" w:lineRule="auto"/>
        <w:jc w:val="both"/>
      </w:pPr>
      <w:r>
        <w:t xml:space="preserve">Pro praktickou část studentka zvolila kvalitativní výzkum, metodu interview. Zjišťuje názory a zkušenosti pracovníků mobilního hospice s jejich klienty. Jendou ze šesti příloh práce je seznam otázek položených v rozhovorech. Uvedené příběhy jsou velmi silné a působivé. Musím vyjádřit obdiv studentce, která přes svůj věk, kdy ještě člověk o smrti příliš nepřemýšlí, vše velmi citlivě komentovala. Problematika umírání a smrti je v současné době spíše tabuizovaná. Je škoda, že s touto bakalářskou prací se seznámí pouze málo lidí, kteří jsou v situaci, kdy by jim zde uvedené informace možná pomohly. </w:t>
      </w:r>
    </w:p>
    <w:p w:rsidR="00D31171" w:rsidRPr="00BD54FF" w:rsidRDefault="00D31171" w:rsidP="002A635B">
      <w:pPr>
        <w:spacing w:line="360" w:lineRule="auto"/>
        <w:jc w:val="both"/>
      </w:pPr>
      <w:r>
        <w:t>Práce splňuje požadavky kladené na závěrečné práce v bakalářském studiu, hodnotím ji jako výbornou a doporučuji k obhajobě.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Default="00D31171" w:rsidP="00D31171">
      <w:pPr>
        <w:numPr>
          <w:ilvl w:val="0"/>
          <w:numId w:val="3"/>
        </w:numPr>
        <w:jc w:val="both"/>
      </w:pPr>
      <w:r>
        <w:t>Jak častý je výskyt syndromu vyhoření u pracovníků hospiců?</w:t>
      </w:r>
    </w:p>
    <w:p w:rsidR="00D31171" w:rsidRPr="00BD54FF" w:rsidRDefault="00D31171" w:rsidP="00D31171">
      <w:pPr>
        <w:numPr>
          <w:ilvl w:val="0"/>
          <w:numId w:val="3"/>
        </w:numPr>
        <w:jc w:val="both"/>
      </w:pPr>
      <w:r>
        <w:t>Vysvětlete pojem „sociální opora“.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B7601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EE4E78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EE4E78">
        <w:t xml:space="preserve"> 4. 5. 2013</w:t>
      </w:r>
      <w:r w:rsidR="00EE4E78">
        <w:tab/>
      </w:r>
      <w:r w:rsidR="00EE4E78">
        <w:tab/>
      </w:r>
      <w:r w:rsidRPr="00BD54FF">
        <w:tab/>
      </w:r>
      <w:r w:rsidRPr="00BD54FF">
        <w:tab/>
      </w:r>
      <w:r w:rsidRPr="00BD54FF">
        <w:tab/>
      </w:r>
      <w:r w:rsidR="00EE4E78">
        <w:tab/>
        <w:t>PhDr. Jana Křišťálová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EA9" w:rsidRDefault="00004EA9">
      <w:r>
        <w:separator/>
      </w:r>
    </w:p>
  </w:endnote>
  <w:endnote w:type="continuationSeparator" w:id="0">
    <w:p w:rsidR="00004EA9" w:rsidRDefault="00004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EA9" w:rsidRDefault="00004EA9">
      <w:r>
        <w:separator/>
      </w:r>
    </w:p>
  </w:footnote>
  <w:footnote w:type="continuationSeparator" w:id="0">
    <w:p w:rsidR="00004EA9" w:rsidRDefault="00004E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EE4E78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474D9E"/>
    <w:multiLevelType w:val="hybridMultilevel"/>
    <w:tmpl w:val="B09CC5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04EA9"/>
    <w:rsid w:val="000137D4"/>
    <w:rsid w:val="00021267"/>
    <w:rsid w:val="00080D7A"/>
    <w:rsid w:val="000B660C"/>
    <w:rsid w:val="000F53CF"/>
    <w:rsid w:val="00101049"/>
    <w:rsid w:val="001319D1"/>
    <w:rsid w:val="00166C75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4A3341"/>
    <w:rsid w:val="004D13D8"/>
    <w:rsid w:val="00516E71"/>
    <w:rsid w:val="00530080"/>
    <w:rsid w:val="0055063F"/>
    <w:rsid w:val="00561996"/>
    <w:rsid w:val="005D226D"/>
    <w:rsid w:val="006A21AF"/>
    <w:rsid w:val="006A2345"/>
    <w:rsid w:val="006D436B"/>
    <w:rsid w:val="006D4A29"/>
    <w:rsid w:val="006D65B2"/>
    <w:rsid w:val="006E2F33"/>
    <w:rsid w:val="00712468"/>
    <w:rsid w:val="00780BC9"/>
    <w:rsid w:val="0082081A"/>
    <w:rsid w:val="008D6C87"/>
    <w:rsid w:val="00915C7C"/>
    <w:rsid w:val="00A13EA9"/>
    <w:rsid w:val="00A33211"/>
    <w:rsid w:val="00A66BF6"/>
    <w:rsid w:val="00AA349F"/>
    <w:rsid w:val="00AD3CE3"/>
    <w:rsid w:val="00B46FB5"/>
    <w:rsid w:val="00B9314D"/>
    <w:rsid w:val="00BD54FF"/>
    <w:rsid w:val="00BE3AC6"/>
    <w:rsid w:val="00BF19E0"/>
    <w:rsid w:val="00C620E5"/>
    <w:rsid w:val="00CC23C7"/>
    <w:rsid w:val="00CC46A2"/>
    <w:rsid w:val="00D163B6"/>
    <w:rsid w:val="00D1785D"/>
    <w:rsid w:val="00D31171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E4E78"/>
    <w:rsid w:val="00EF0BA4"/>
    <w:rsid w:val="00EF5D6B"/>
    <w:rsid w:val="00F00F17"/>
    <w:rsid w:val="00F363D8"/>
    <w:rsid w:val="00F4620B"/>
    <w:rsid w:val="00FB5F8C"/>
    <w:rsid w:val="00FB7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300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3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386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2</cp:revision>
  <cp:lastPrinted>1601-01-01T00:00:00Z</cp:lastPrinted>
  <dcterms:created xsi:type="dcterms:W3CDTF">2013-05-05T07:53:00Z</dcterms:created>
  <dcterms:modified xsi:type="dcterms:W3CDTF">2013-05-05T07:53:00Z</dcterms:modified>
</cp:coreProperties>
</file>