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06C59" w14:textId="60A5424B" w:rsidR="00FD53BA" w:rsidRPr="002C159B" w:rsidRDefault="00FD53BA" w:rsidP="00FD53BA">
      <w:pPr>
        <w:spacing w:line="360" w:lineRule="auto"/>
        <w:jc w:val="center"/>
        <w:rPr>
          <w:rFonts w:cstheme="minorHAnsi"/>
        </w:rPr>
      </w:pPr>
      <w:r w:rsidRPr="002C159B">
        <w:rPr>
          <w:rFonts w:cstheme="minorHAnsi"/>
        </w:rPr>
        <w:t xml:space="preserve">POSUDEK </w:t>
      </w:r>
      <w:r w:rsidR="004136E8" w:rsidRPr="002C159B">
        <w:rPr>
          <w:rFonts w:cstheme="minorHAnsi"/>
        </w:rPr>
        <w:t>OPONENTA DIPLOMOVÉ</w:t>
      </w:r>
      <w:r w:rsidRPr="002C159B">
        <w:rPr>
          <w:rFonts w:cstheme="minorHAnsi"/>
        </w:rPr>
        <w:t xml:space="preserve"> PRÁCE</w:t>
      </w:r>
    </w:p>
    <w:p w14:paraId="624483B8" w14:textId="4F653BDC" w:rsidR="00FD53BA" w:rsidRPr="002C159B" w:rsidRDefault="00437164" w:rsidP="00FD53BA">
      <w:pPr>
        <w:jc w:val="center"/>
        <w:rPr>
          <w:rFonts w:cstheme="minorHAnsi"/>
          <w:b/>
          <w:bCs/>
        </w:rPr>
      </w:pPr>
      <w:r w:rsidRPr="002C159B">
        <w:rPr>
          <w:rFonts w:cstheme="minorHAnsi"/>
          <w:b/>
          <w:bCs/>
        </w:rPr>
        <w:t>Basketbal: Formy socializace v basketbalových ženských týmech</w:t>
      </w:r>
    </w:p>
    <w:p w14:paraId="797E154A" w14:textId="285092DA" w:rsidR="00FD53BA" w:rsidRPr="002C159B" w:rsidRDefault="00FD53BA" w:rsidP="00FD53BA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Autorka </w:t>
      </w:r>
      <w:r w:rsidR="00437164" w:rsidRPr="002C159B">
        <w:rPr>
          <w:rFonts w:cstheme="minorHAnsi"/>
        </w:rPr>
        <w:t>diplomové</w:t>
      </w:r>
      <w:r w:rsidRPr="002C159B">
        <w:rPr>
          <w:rFonts w:cstheme="minorHAnsi"/>
        </w:rPr>
        <w:t xml:space="preserve"> práce: </w:t>
      </w:r>
      <w:r w:rsidR="000A693E">
        <w:rPr>
          <w:rFonts w:cstheme="minorHAnsi"/>
        </w:rPr>
        <w:t xml:space="preserve">Bc. </w:t>
      </w:r>
      <w:r w:rsidR="00437164" w:rsidRPr="002C159B">
        <w:rPr>
          <w:rFonts w:cstheme="minorHAnsi"/>
        </w:rPr>
        <w:t>Tereza Roubová</w:t>
      </w:r>
    </w:p>
    <w:p w14:paraId="1DB63FF5" w14:textId="43BF5959" w:rsidR="00FD53BA" w:rsidRPr="002C159B" w:rsidRDefault="00437164" w:rsidP="00AA2B9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>Oponent diplomové</w:t>
      </w:r>
      <w:r w:rsidR="00FD53BA" w:rsidRPr="002C159B">
        <w:rPr>
          <w:rFonts w:cstheme="minorHAnsi"/>
        </w:rPr>
        <w:t xml:space="preserve"> práce: Mgr. Tomáš Retka Ph.D.</w:t>
      </w:r>
    </w:p>
    <w:p w14:paraId="48770D5E" w14:textId="2483A14D" w:rsidR="007351D0" w:rsidRPr="002C159B" w:rsidRDefault="00437164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Tereza Roubová se </w:t>
      </w:r>
      <w:r w:rsidR="00AA2B94" w:rsidRPr="002C159B">
        <w:rPr>
          <w:rFonts w:cstheme="minorHAnsi"/>
        </w:rPr>
        <w:t xml:space="preserve">ve své </w:t>
      </w:r>
      <w:r w:rsidRPr="002C159B">
        <w:rPr>
          <w:rFonts w:cstheme="minorHAnsi"/>
        </w:rPr>
        <w:t xml:space="preserve">diplomové práci </w:t>
      </w:r>
      <w:r w:rsidR="00AA2B94" w:rsidRPr="002C159B">
        <w:rPr>
          <w:rFonts w:cstheme="minorHAnsi"/>
        </w:rPr>
        <w:t>věnuje problematice</w:t>
      </w:r>
      <w:r w:rsidRPr="002C159B">
        <w:rPr>
          <w:rFonts w:cstheme="minorHAnsi"/>
        </w:rPr>
        <w:t xml:space="preserve"> sociální</w:t>
      </w:r>
      <w:r w:rsidR="000A693E">
        <w:rPr>
          <w:rFonts w:cstheme="minorHAnsi"/>
        </w:rPr>
        <w:t>ch</w:t>
      </w:r>
      <w:r w:rsidRPr="002C159B">
        <w:rPr>
          <w:rFonts w:cstheme="minorHAnsi"/>
        </w:rPr>
        <w:t xml:space="preserve"> aspektů členství v ženských basketbalových týmech. Autorka se ve svém textu </w:t>
      </w:r>
      <w:proofErr w:type="gramStart"/>
      <w:r w:rsidRPr="002C159B">
        <w:rPr>
          <w:rFonts w:cstheme="minorHAnsi"/>
        </w:rPr>
        <w:t>snaží</w:t>
      </w:r>
      <w:proofErr w:type="gramEnd"/>
      <w:r w:rsidRPr="002C159B">
        <w:rPr>
          <w:rFonts w:cstheme="minorHAnsi"/>
        </w:rPr>
        <w:t xml:space="preserve"> reflektovat nejen perspektivy svých informantů, ale také průběžně zařazuje své vlastní postřehy (z pozice aktivní hráčky). Tento důraz na</w:t>
      </w:r>
      <w:r w:rsidR="000D1FD7" w:rsidRPr="002C159B">
        <w:rPr>
          <w:rFonts w:cstheme="minorHAnsi"/>
        </w:rPr>
        <w:t> </w:t>
      </w:r>
      <w:proofErr w:type="spellStart"/>
      <w:r w:rsidRPr="002C159B">
        <w:rPr>
          <w:rFonts w:cstheme="minorHAnsi"/>
        </w:rPr>
        <w:t>emickou</w:t>
      </w:r>
      <w:proofErr w:type="spellEnd"/>
      <w:r w:rsidRPr="002C159B">
        <w:rPr>
          <w:rFonts w:cstheme="minorHAnsi"/>
        </w:rPr>
        <w:t xml:space="preserve"> perspektivu je přítomný ve všech kapitolách práce a </w:t>
      </w:r>
      <w:proofErr w:type="gramStart"/>
      <w:r w:rsidRPr="002C159B">
        <w:rPr>
          <w:rFonts w:cstheme="minorHAnsi"/>
        </w:rPr>
        <w:t>vytváří</w:t>
      </w:r>
      <w:proofErr w:type="gramEnd"/>
      <w:r w:rsidRPr="002C159B">
        <w:rPr>
          <w:rFonts w:cstheme="minorHAnsi"/>
        </w:rPr>
        <w:t xml:space="preserve"> jednu ze základních charakteristických struktur daného textu. Tereza Roubová tedy vychází z tradice </w:t>
      </w:r>
      <w:proofErr w:type="spellStart"/>
      <w:r w:rsidRPr="002C159B">
        <w:rPr>
          <w:rFonts w:cstheme="minorHAnsi"/>
        </w:rPr>
        <w:t>autoetnografie</w:t>
      </w:r>
      <w:proofErr w:type="spellEnd"/>
      <w:r w:rsidRPr="002C159B">
        <w:rPr>
          <w:rFonts w:cstheme="minorHAnsi"/>
        </w:rPr>
        <w:t xml:space="preserve">, kterou se </w:t>
      </w:r>
      <w:proofErr w:type="gramStart"/>
      <w:r w:rsidRPr="002C159B">
        <w:rPr>
          <w:rFonts w:cstheme="minorHAnsi"/>
        </w:rPr>
        <w:t>snaží</w:t>
      </w:r>
      <w:proofErr w:type="gramEnd"/>
      <w:r w:rsidRPr="002C159B">
        <w:rPr>
          <w:rFonts w:cstheme="minorHAnsi"/>
        </w:rPr>
        <w:t xml:space="preserve"> průběžně doplňovat o postřehy dalších informantů. Jedná se o koncept velice zajímavý a v mnoha ohledech přínosný.</w:t>
      </w:r>
    </w:p>
    <w:p w14:paraId="39053821" w14:textId="4E04FC23" w:rsidR="00494B16" w:rsidRPr="002C159B" w:rsidRDefault="007351D0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>Diplomová práce Terezy Roubové je poměrně logicky strukturovaná.</w:t>
      </w:r>
      <w:r w:rsidR="000D1FD7" w:rsidRPr="002C159B">
        <w:rPr>
          <w:rFonts w:cstheme="minorHAnsi"/>
        </w:rPr>
        <w:t xml:space="preserve"> V úvodní kapitol</w:t>
      </w:r>
      <w:r w:rsidR="00ED4D08" w:rsidRPr="002C159B">
        <w:rPr>
          <w:rFonts w:cstheme="minorHAnsi"/>
        </w:rPr>
        <w:t>e</w:t>
      </w:r>
      <w:r w:rsidR="000D1FD7" w:rsidRPr="002C159B">
        <w:rPr>
          <w:rFonts w:cstheme="minorHAnsi"/>
        </w:rPr>
        <w:t xml:space="preserve"> autorka vymezuje základní metodologické aspekty svého výzkumu. Následuje popisná kapitola věnující se</w:t>
      </w:r>
      <w:r w:rsidR="00D44632" w:rsidRPr="002C159B">
        <w:rPr>
          <w:rFonts w:cstheme="minorHAnsi"/>
        </w:rPr>
        <w:t> </w:t>
      </w:r>
      <w:r w:rsidR="000D1FD7" w:rsidRPr="002C159B">
        <w:rPr>
          <w:rFonts w:cstheme="minorHAnsi"/>
        </w:rPr>
        <w:t>histori</w:t>
      </w:r>
      <w:r w:rsidR="00037CB6" w:rsidRPr="002C159B">
        <w:rPr>
          <w:rFonts w:cstheme="minorHAnsi"/>
        </w:rPr>
        <w:t>i</w:t>
      </w:r>
      <w:r w:rsidR="000D1FD7" w:rsidRPr="002C159B">
        <w:rPr>
          <w:rFonts w:cstheme="minorHAnsi"/>
        </w:rPr>
        <w:t xml:space="preserve"> basketbalu</w:t>
      </w:r>
      <w:r w:rsidR="00037CB6" w:rsidRPr="002C159B">
        <w:rPr>
          <w:rFonts w:cstheme="minorHAnsi"/>
        </w:rPr>
        <w:t>.</w:t>
      </w:r>
      <w:r w:rsidR="000D1FD7" w:rsidRPr="002C159B">
        <w:rPr>
          <w:rFonts w:cstheme="minorHAnsi"/>
        </w:rPr>
        <w:t xml:space="preserve"> </w:t>
      </w:r>
      <w:r w:rsidR="00037CB6" w:rsidRPr="002C159B">
        <w:rPr>
          <w:rFonts w:cstheme="minorHAnsi"/>
        </w:rPr>
        <w:t>Z</w:t>
      </w:r>
      <w:r w:rsidR="000D1FD7" w:rsidRPr="002C159B">
        <w:rPr>
          <w:rFonts w:cstheme="minorHAnsi"/>
        </w:rPr>
        <w:t>d</w:t>
      </w:r>
      <w:r w:rsidR="00037CB6" w:rsidRPr="002C159B">
        <w:rPr>
          <w:rFonts w:cstheme="minorHAnsi"/>
        </w:rPr>
        <w:t>e</w:t>
      </w:r>
      <w:r w:rsidR="000D1FD7" w:rsidRPr="002C159B">
        <w:rPr>
          <w:rFonts w:cstheme="minorHAnsi"/>
        </w:rPr>
        <w:t xml:space="preserve"> se autorka logicky věnuje především </w:t>
      </w:r>
      <w:r w:rsidR="00037CB6" w:rsidRPr="002C159B">
        <w:rPr>
          <w:rFonts w:cstheme="minorHAnsi"/>
        </w:rPr>
        <w:t>vzniku a vývoji</w:t>
      </w:r>
      <w:r w:rsidR="000D1FD7" w:rsidRPr="002C159B">
        <w:rPr>
          <w:rFonts w:cstheme="minorHAnsi"/>
        </w:rPr>
        <w:t xml:space="preserve"> tohoto sportu v USA</w:t>
      </w:r>
      <w:r w:rsidR="00037CB6" w:rsidRPr="002C159B">
        <w:rPr>
          <w:rFonts w:cstheme="minorHAnsi"/>
        </w:rPr>
        <w:t>. Tato dějinná linka je následně doplněna pasážemi týkající</w:t>
      </w:r>
      <w:r w:rsidR="00DA73B5">
        <w:rPr>
          <w:rFonts w:cstheme="minorHAnsi"/>
        </w:rPr>
        <w:t>mi</w:t>
      </w:r>
      <w:r w:rsidR="00037CB6" w:rsidRPr="002C159B">
        <w:rPr>
          <w:rFonts w:cstheme="minorHAnsi"/>
        </w:rPr>
        <w:t xml:space="preserve"> se basketbalu v</w:t>
      </w:r>
      <w:r w:rsidR="00D44632" w:rsidRPr="002C159B">
        <w:rPr>
          <w:rFonts w:cstheme="minorHAnsi"/>
        </w:rPr>
        <w:t> </w:t>
      </w:r>
      <w:r w:rsidR="000D1FD7" w:rsidRPr="002C159B">
        <w:rPr>
          <w:rFonts w:cstheme="minorHAnsi"/>
        </w:rPr>
        <w:t>Československ</w:t>
      </w:r>
      <w:r w:rsidR="00037CB6" w:rsidRPr="002C159B">
        <w:rPr>
          <w:rFonts w:cstheme="minorHAnsi"/>
        </w:rPr>
        <w:t>u</w:t>
      </w:r>
      <w:r w:rsidR="000D1FD7" w:rsidRPr="002C159B">
        <w:rPr>
          <w:rFonts w:cstheme="minorHAnsi"/>
        </w:rPr>
        <w:t xml:space="preserve">. Nejobsáhlejší část představuje kapitola třetí </w:t>
      </w:r>
      <w:r w:rsidR="000D1FD7" w:rsidRPr="002C159B">
        <w:rPr>
          <w:rFonts w:cstheme="minorHAnsi"/>
          <w:i/>
          <w:iCs/>
        </w:rPr>
        <w:t>Vybrané basketbalové kluby</w:t>
      </w:r>
      <w:r w:rsidR="000D1FD7" w:rsidRPr="002C159B">
        <w:rPr>
          <w:rFonts w:cstheme="minorHAnsi"/>
        </w:rPr>
        <w:t xml:space="preserve">. </w:t>
      </w:r>
      <w:r w:rsidR="00ED4D08" w:rsidRPr="002C159B">
        <w:rPr>
          <w:rFonts w:cstheme="minorHAnsi"/>
        </w:rPr>
        <w:t xml:space="preserve">V této pasáži autorka popisuje své zkušenosti z týmů, ve kterých aktivně působila. Zdůrazňuje a komparuje různé tradice, </w:t>
      </w:r>
      <w:r w:rsidR="00037CB6" w:rsidRPr="002C159B">
        <w:rPr>
          <w:rFonts w:cstheme="minorHAnsi"/>
        </w:rPr>
        <w:t xml:space="preserve">dílčí </w:t>
      </w:r>
      <w:r w:rsidR="00ED4D08" w:rsidRPr="002C159B">
        <w:rPr>
          <w:rFonts w:cstheme="minorHAnsi"/>
        </w:rPr>
        <w:t>historie, motivace a trenérské přístupy jednotlivých klubů. Jedná se o poznatky zajímavé a jistě přínosné, je však otázkou, zda zrovna tato pasáž by měla být nejobsáhlejší částí diplomové práce. V poslední kapitole se autorka věnuje shrnutí svých empirických poznatků, které průběžně anal</w:t>
      </w:r>
      <w:r w:rsidR="00037CB6" w:rsidRPr="002C159B">
        <w:rPr>
          <w:rFonts w:cstheme="minorHAnsi"/>
        </w:rPr>
        <w:t>y</w:t>
      </w:r>
      <w:r w:rsidR="00ED4D08" w:rsidRPr="002C159B">
        <w:rPr>
          <w:rFonts w:cstheme="minorHAnsi"/>
        </w:rPr>
        <w:t>z</w:t>
      </w:r>
      <w:r w:rsidR="00037CB6" w:rsidRPr="002C159B">
        <w:rPr>
          <w:rFonts w:cstheme="minorHAnsi"/>
        </w:rPr>
        <w:t>uje</w:t>
      </w:r>
      <w:r w:rsidR="00ED4D08" w:rsidRPr="002C159B">
        <w:rPr>
          <w:rFonts w:cstheme="minorHAnsi"/>
        </w:rPr>
        <w:t xml:space="preserve"> prostřednictvím </w:t>
      </w:r>
      <w:r w:rsidR="00037CB6" w:rsidRPr="002C159B">
        <w:rPr>
          <w:rFonts w:cstheme="minorHAnsi"/>
        </w:rPr>
        <w:t xml:space="preserve">zvolených </w:t>
      </w:r>
      <w:r w:rsidR="00ED4D08" w:rsidRPr="002C159B">
        <w:rPr>
          <w:rFonts w:cstheme="minorHAnsi"/>
        </w:rPr>
        <w:t xml:space="preserve">teoretických konceptů (habitus, </w:t>
      </w:r>
      <w:proofErr w:type="spellStart"/>
      <w:r w:rsidR="00ED4D08" w:rsidRPr="002C159B">
        <w:rPr>
          <w:rFonts w:cstheme="minorHAnsi"/>
        </w:rPr>
        <w:t>karnální</w:t>
      </w:r>
      <w:proofErr w:type="spellEnd"/>
      <w:r w:rsidR="00ED4D08" w:rsidRPr="002C159B">
        <w:rPr>
          <w:rFonts w:cstheme="minorHAnsi"/>
        </w:rPr>
        <w:t xml:space="preserve"> sociologie atd.). Přestože</w:t>
      </w:r>
      <w:r w:rsidR="00037CB6" w:rsidRPr="002C159B">
        <w:rPr>
          <w:rFonts w:cstheme="minorHAnsi"/>
        </w:rPr>
        <w:t xml:space="preserve"> je</w:t>
      </w:r>
      <w:r w:rsidR="00D44632" w:rsidRPr="002C159B">
        <w:rPr>
          <w:rFonts w:cstheme="minorHAnsi"/>
        </w:rPr>
        <w:t> </w:t>
      </w:r>
      <w:r w:rsidR="00037CB6" w:rsidRPr="002C159B">
        <w:rPr>
          <w:rFonts w:cstheme="minorHAnsi"/>
        </w:rPr>
        <w:t>struktura práce přehledná a poměrně logická</w:t>
      </w:r>
      <w:r w:rsidR="00365471" w:rsidRPr="002C159B">
        <w:rPr>
          <w:rFonts w:cstheme="minorHAnsi"/>
        </w:rPr>
        <w:t xml:space="preserve"> (z hlediska návaznosti kapitol)</w:t>
      </w:r>
      <w:r w:rsidR="00037CB6" w:rsidRPr="002C159B">
        <w:rPr>
          <w:rFonts w:cstheme="minorHAnsi"/>
        </w:rPr>
        <w:t xml:space="preserve">, je na místě konstatovat, </w:t>
      </w:r>
      <w:r w:rsidR="00D44632" w:rsidRPr="002C159B">
        <w:rPr>
          <w:rFonts w:cstheme="minorHAnsi"/>
        </w:rPr>
        <w:t xml:space="preserve">že poměrné zastoupení jednotlivých kapitol úplně adekvátní není. Jistě by </w:t>
      </w:r>
      <w:r w:rsidR="00C91A4B">
        <w:rPr>
          <w:rFonts w:cstheme="minorHAnsi"/>
        </w:rPr>
        <w:t xml:space="preserve">si </w:t>
      </w:r>
      <w:r w:rsidR="00D44632" w:rsidRPr="002C159B">
        <w:rPr>
          <w:rFonts w:cstheme="minorHAnsi"/>
        </w:rPr>
        <w:t>podrobnější vymezení zasloužila metodologie</w:t>
      </w:r>
      <w:r w:rsidR="00500522" w:rsidRPr="002C159B">
        <w:rPr>
          <w:rFonts w:cstheme="minorHAnsi"/>
        </w:rPr>
        <w:t xml:space="preserve"> (podkapitoly </w:t>
      </w:r>
      <w:r w:rsidR="00500522" w:rsidRPr="00C91A4B">
        <w:rPr>
          <w:rFonts w:cstheme="minorHAnsi"/>
          <w:i/>
          <w:iCs/>
        </w:rPr>
        <w:t>1.3 Reflexivita</w:t>
      </w:r>
      <w:r w:rsidR="00500522" w:rsidRPr="002C159B">
        <w:rPr>
          <w:rFonts w:cstheme="minorHAnsi"/>
        </w:rPr>
        <w:t xml:space="preserve"> a </w:t>
      </w:r>
      <w:r w:rsidR="00500522" w:rsidRPr="00C91A4B">
        <w:rPr>
          <w:rFonts w:cstheme="minorHAnsi"/>
          <w:i/>
          <w:iCs/>
        </w:rPr>
        <w:t>1.4 Etika</w:t>
      </w:r>
      <w:r w:rsidR="00500522" w:rsidRPr="002C159B">
        <w:rPr>
          <w:rFonts w:cstheme="minorHAnsi"/>
        </w:rPr>
        <w:t xml:space="preserve"> jsou zpracovány pouze na několik řádků)</w:t>
      </w:r>
      <w:r w:rsidR="00365471" w:rsidRPr="002C159B">
        <w:rPr>
          <w:rFonts w:cstheme="minorHAnsi"/>
        </w:rPr>
        <w:t>, případně i</w:t>
      </w:r>
      <w:r w:rsidR="00D44632" w:rsidRPr="002C159B">
        <w:rPr>
          <w:rFonts w:cstheme="minorHAnsi"/>
        </w:rPr>
        <w:t xml:space="preserve"> závěrečné (empiricko-teoretické) shrnutí.  </w:t>
      </w:r>
      <w:r w:rsidR="00037CB6" w:rsidRPr="002C159B">
        <w:rPr>
          <w:rFonts w:cstheme="minorHAnsi"/>
        </w:rPr>
        <w:t xml:space="preserve">   </w:t>
      </w:r>
      <w:r w:rsidR="00ED4D08" w:rsidRPr="002C159B">
        <w:rPr>
          <w:rFonts w:cstheme="minorHAnsi"/>
        </w:rPr>
        <w:t xml:space="preserve">        </w:t>
      </w:r>
      <w:r w:rsidR="00437164" w:rsidRPr="002C159B">
        <w:rPr>
          <w:rFonts w:cstheme="minorHAnsi"/>
        </w:rPr>
        <w:t xml:space="preserve">  </w:t>
      </w:r>
    </w:p>
    <w:p w14:paraId="299E8FBD" w14:textId="0494F6D3" w:rsidR="008208D2" w:rsidRPr="002C159B" w:rsidRDefault="00494B16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>Jak jsem již uvedl, práci by jistě prospělo podrobnější vymezení metodologických postupů, kterých autorka využívala. Z práce není příliš patrné, jakým způsobem docházelo k záznamu rozhovorů. Autorka konstatuje, že si vedla terénní deník a že deník obsahuje rozhovory, které vedla. Lze tedy vycházet z předpokladu, že si autorka dělala v průběh</w:t>
      </w:r>
      <w:r w:rsidR="004E53F3">
        <w:rPr>
          <w:rFonts w:cstheme="minorHAnsi"/>
        </w:rPr>
        <w:t>u</w:t>
      </w:r>
      <w:r w:rsidRPr="002C159B">
        <w:rPr>
          <w:rFonts w:cstheme="minorHAnsi"/>
        </w:rPr>
        <w:t xml:space="preserve"> rozhovorů poznámky. V textu práce se však objevují pasáže (části přepsaných rozhovorů) psané kurzívou a v uvozovkách, což může vyvolávat dojem, že se jedná o doslovný přepis</w:t>
      </w:r>
      <w:r w:rsidR="00365471" w:rsidRPr="002C159B">
        <w:rPr>
          <w:rFonts w:cstheme="minorHAnsi"/>
        </w:rPr>
        <w:t xml:space="preserve"> (viz doplňující otázka č.1)</w:t>
      </w:r>
      <w:r w:rsidRPr="002C159B">
        <w:rPr>
          <w:rFonts w:cstheme="minorHAnsi"/>
        </w:rPr>
        <w:t xml:space="preserve">. Osobně bych doporučil i podrobněji představit jednotlivé informanty. Autorka sice konstatuje, že se jednalo o osm informantů v určitém </w:t>
      </w:r>
      <w:r w:rsidRPr="002C159B">
        <w:rPr>
          <w:rFonts w:cstheme="minorHAnsi"/>
        </w:rPr>
        <w:lastRenderedPageBreak/>
        <w:t>věkovém rozmezí. Více informac</w:t>
      </w:r>
      <w:r w:rsidR="004E53F3">
        <w:rPr>
          <w:rFonts w:cstheme="minorHAnsi"/>
        </w:rPr>
        <w:t>í</w:t>
      </w:r>
      <w:r w:rsidRPr="002C159B">
        <w:rPr>
          <w:rFonts w:cstheme="minorHAnsi"/>
        </w:rPr>
        <w:t xml:space="preserve"> se však čtenář o těchto hráčích a hráčkách v metodologii n</w:t>
      </w:r>
      <w:r w:rsidR="00AD4351" w:rsidRPr="002C159B">
        <w:rPr>
          <w:rFonts w:cstheme="minorHAnsi"/>
        </w:rPr>
        <w:t>e</w:t>
      </w:r>
      <w:r w:rsidRPr="002C159B">
        <w:rPr>
          <w:rFonts w:cstheme="minorHAnsi"/>
        </w:rPr>
        <w:t>dočte.</w:t>
      </w:r>
      <w:r w:rsidR="007909F4" w:rsidRPr="002C159B">
        <w:rPr>
          <w:rFonts w:cstheme="minorHAnsi"/>
        </w:rPr>
        <w:t xml:space="preserve"> </w:t>
      </w:r>
      <w:r w:rsidR="00435075" w:rsidRPr="002C159B">
        <w:rPr>
          <w:rFonts w:cstheme="minorHAnsi"/>
        </w:rPr>
        <w:t>Není tedy ani jasné, o kolik se jedná mužů a o kolik žen. Osobně bych také uvítal informaci, proč autorka dělá rozhovory i s mužskými informanty, když primárním tématem je socializace v</w:t>
      </w:r>
      <w:r w:rsidR="00B30CD3" w:rsidRPr="002C159B">
        <w:rPr>
          <w:rFonts w:cstheme="minorHAnsi"/>
        </w:rPr>
        <w:t> </w:t>
      </w:r>
      <w:r w:rsidR="00435075" w:rsidRPr="002C159B">
        <w:rPr>
          <w:rFonts w:cstheme="minorHAnsi"/>
        </w:rPr>
        <w:t>žens</w:t>
      </w:r>
      <w:r w:rsidR="00B30CD3" w:rsidRPr="002C159B">
        <w:rPr>
          <w:rFonts w:cstheme="minorHAnsi"/>
        </w:rPr>
        <w:t xml:space="preserve">kých basketbalových týmech (viz má doplňující otázka č.2). </w:t>
      </w:r>
      <w:r w:rsidR="007909F4" w:rsidRPr="002C159B">
        <w:rPr>
          <w:rFonts w:cstheme="minorHAnsi"/>
        </w:rPr>
        <w:t>Osobně bych také preferoval podrobnější zodpovězení výzkumných otázek. Tereza Roubová si v metodologické části vymezuje tři výzkumné otázky. V průběhu své práce se k daný</w:t>
      </w:r>
      <w:r w:rsidR="004E53F3">
        <w:rPr>
          <w:rFonts w:cstheme="minorHAnsi"/>
        </w:rPr>
        <w:t>m</w:t>
      </w:r>
      <w:r w:rsidR="007909F4" w:rsidRPr="002C159B">
        <w:rPr>
          <w:rFonts w:cstheme="minorHAnsi"/>
        </w:rPr>
        <w:t xml:space="preserve"> tématům (habitus hráčky, socializace do týmu a důvody zapojení se</w:t>
      </w:r>
      <w:r w:rsidR="00B30CD3" w:rsidRPr="002C159B">
        <w:rPr>
          <w:rFonts w:cstheme="minorHAnsi"/>
        </w:rPr>
        <w:t xml:space="preserve"> do basketbalového dění</w:t>
      </w:r>
      <w:r w:rsidR="007909F4" w:rsidRPr="002C159B">
        <w:rPr>
          <w:rFonts w:cstheme="minorHAnsi"/>
        </w:rPr>
        <w:t xml:space="preserve">…) autorka vyjadřuje (mnohdy zajímavě a podnětně), nicméně si na výzkumné otázky explicitně neodpovídá (například v závěru své práce nebo v teoreticko-empirickém shrnutí).     </w:t>
      </w:r>
      <w:r w:rsidRPr="002C159B">
        <w:rPr>
          <w:rFonts w:cstheme="minorHAnsi"/>
        </w:rPr>
        <w:t xml:space="preserve">  </w:t>
      </w:r>
    </w:p>
    <w:p w14:paraId="47318E11" w14:textId="0FD1BD21" w:rsidR="00AD4351" w:rsidRPr="002C159B" w:rsidRDefault="00AD4351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Z hlediska teoretického zakotvení se autorka inspirovala především autory, kteří se věnují antropologii sportu, popřípadě habitu, tělesnosti a </w:t>
      </w:r>
      <w:proofErr w:type="spellStart"/>
      <w:r w:rsidRPr="002C159B">
        <w:rPr>
          <w:rFonts w:cstheme="minorHAnsi"/>
        </w:rPr>
        <w:t>karnální</w:t>
      </w:r>
      <w:proofErr w:type="spellEnd"/>
      <w:r w:rsidRPr="002C159B">
        <w:rPr>
          <w:rFonts w:cstheme="minorHAnsi"/>
        </w:rPr>
        <w:t xml:space="preserve"> sociologii (</w:t>
      </w:r>
      <w:proofErr w:type="spellStart"/>
      <w:r w:rsidRPr="002C159B">
        <w:rPr>
          <w:rFonts w:cstheme="minorHAnsi"/>
        </w:rPr>
        <w:t>Wacquant</w:t>
      </w:r>
      <w:proofErr w:type="spellEnd"/>
      <w:r w:rsidRPr="002C159B">
        <w:rPr>
          <w:rFonts w:cstheme="minorHAnsi"/>
        </w:rPr>
        <w:t xml:space="preserve"> 2004, </w:t>
      </w:r>
      <w:proofErr w:type="spellStart"/>
      <w:r w:rsidRPr="002C159B">
        <w:rPr>
          <w:rFonts w:cstheme="minorHAnsi"/>
        </w:rPr>
        <w:t>Sekot</w:t>
      </w:r>
      <w:proofErr w:type="spellEnd"/>
      <w:r w:rsidRPr="002C159B">
        <w:rPr>
          <w:rFonts w:cstheme="minorHAnsi"/>
        </w:rPr>
        <w:t xml:space="preserve"> 2008, 2015, </w:t>
      </w:r>
      <w:proofErr w:type="spellStart"/>
      <w:r w:rsidRPr="002C159B">
        <w:rPr>
          <w:rFonts w:cstheme="minorHAnsi"/>
        </w:rPr>
        <w:t>Bourdieu</w:t>
      </w:r>
      <w:proofErr w:type="spellEnd"/>
      <w:r w:rsidRPr="002C159B">
        <w:rPr>
          <w:rFonts w:cstheme="minorHAnsi"/>
        </w:rPr>
        <w:t xml:space="preserve"> 1977, 1986 a 1998). </w:t>
      </w:r>
      <w:r w:rsidR="00365471" w:rsidRPr="002C159B">
        <w:rPr>
          <w:rFonts w:cstheme="minorHAnsi"/>
        </w:rPr>
        <w:t xml:space="preserve">Volba autorů je </w:t>
      </w:r>
      <w:r w:rsidR="007909F4" w:rsidRPr="002C159B">
        <w:rPr>
          <w:rFonts w:cstheme="minorHAnsi"/>
        </w:rPr>
        <w:t>logická a adekvátní</w:t>
      </w:r>
      <w:r w:rsidR="00365471" w:rsidRPr="002C159B">
        <w:rPr>
          <w:rFonts w:cstheme="minorHAnsi"/>
        </w:rPr>
        <w:t xml:space="preserve">, doporučil bych však více pracovat s primárními zdroji (např. </w:t>
      </w:r>
      <w:proofErr w:type="spellStart"/>
      <w:r w:rsidR="00365471" w:rsidRPr="002C159B">
        <w:rPr>
          <w:rFonts w:cstheme="minorHAnsi"/>
        </w:rPr>
        <w:t>Wacquant</w:t>
      </w:r>
      <w:proofErr w:type="spellEnd"/>
      <w:r w:rsidR="00365471" w:rsidRPr="002C159B">
        <w:rPr>
          <w:rFonts w:cstheme="minorHAnsi"/>
        </w:rPr>
        <w:t xml:space="preserve"> 2004 či </w:t>
      </w:r>
      <w:proofErr w:type="spellStart"/>
      <w:r w:rsidR="00365471" w:rsidRPr="002C159B">
        <w:rPr>
          <w:rFonts w:cstheme="minorHAnsi"/>
        </w:rPr>
        <w:t>Bourdieu</w:t>
      </w:r>
      <w:proofErr w:type="spellEnd"/>
      <w:r w:rsidR="00365471" w:rsidRPr="002C159B">
        <w:rPr>
          <w:rFonts w:cstheme="minorHAnsi"/>
        </w:rPr>
        <w:t xml:space="preserve"> 1998 aj.) a méně se zdroji sekundárními </w:t>
      </w:r>
      <w:r w:rsidR="00A66D42" w:rsidRPr="002C159B">
        <w:rPr>
          <w:rFonts w:cstheme="minorHAnsi"/>
        </w:rPr>
        <w:t xml:space="preserve">(Malíková 2018). </w:t>
      </w:r>
    </w:p>
    <w:p w14:paraId="407342A1" w14:textId="65CE2EF6" w:rsidR="00435075" w:rsidRPr="002C159B" w:rsidRDefault="00335BF2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Potřeba je upozornit i na několik formálních rezerv a nejasností. Autorka </w:t>
      </w:r>
      <w:r w:rsidR="006852A1" w:rsidRPr="002C159B">
        <w:rPr>
          <w:rFonts w:cstheme="minorHAnsi"/>
        </w:rPr>
        <w:t>nepřesně uvádí doslovné citace (užití kurzívy je v rozporu s citační normou KSKA)</w:t>
      </w:r>
      <w:r w:rsidR="00435075" w:rsidRPr="002C159B">
        <w:rPr>
          <w:rFonts w:cstheme="minorHAnsi"/>
        </w:rPr>
        <w:t xml:space="preserve"> a</w:t>
      </w:r>
      <w:r w:rsidR="006852A1" w:rsidRPr="002C159B">
        <w:rPr>
          <w:rFonts w:cstheme="minorHAnsi"/>
        </w:rPr>
        <w:t xml:space="preserve"> odkazy na internetové zdroje </w:t>
      </w:r>
      <w:r w:rsidR="00B0727D" w:rsidRPr="002C159B">
        <w:rPr>
          <w:rFonts w:cstheme="minorHAnsi"/>
        </w:rPr>
        <w:t xml:space="preserve">v poznámkách pod </w:t>
      </w:r>
      <w:r w:rsidR="00984F1B" w:rsidRPr="002C159B">
        <w:rPr>
          <w:rFonts w:cstheme="minorHAnsi"/>
        </w:rPr>
        <w:t>čarou</w:t>
      </w:r>
      <w:r w:rsidR="00B0727D" w:rsidRPr="002C159B">
        <w:rPr>
          <w:rFonts w:cstheme="minorHAnsi"/>
        </w:rPr>
        <w:t xml:space="preserve"> (uveden by měl být autor článku, instituce či název webové stránky, nikoliv však webová adresa)</w:t>
      </w:r>
      <w:r w:rsidR="00435075" w:rsidRPr="002C159B">
        <w:rPr>
          <w:rFonts w:cstheme="minorHAnsi"/>
        </w:rPr>
        <w:t xml:space="preserve">. Nejasná je i praxe uvádět anglický originál textu v poznámce pod čarou </w:t>
      </w:r>
      <w:r w:rsidR="00C91A4B">
        <w:rPr>
          <w:rFonts w:cstheme="minorHAnsi"/>
        </w:rPr>
        <w:t xml:space="preserve">i </w:t>
      </w:r>
      <w:r w:rsidR="00435075" w:rsidRPr="002C159B">
        <w:rPr>
          <w:rFonts w:cstheme="minorHAnsi"/>
        </w:rPr>
        <w:t>v případě parafrází. Určité nepřesnosti se objevují i v rovině stylistické, což se projevuje například občasn</w:t>
      </w:r>
      <w:r w:rsidR="00C91A4B">
        <w:rPr>
          <w:rFonts w:cstheme="minorHAnsi"/>
        </w:rPr>
        <w:t>ý</w:t>
      </w:r>
      <w:r w:rsidR="00435075" w:rsidRPr="002C159B">
        <w:rPr>
          <w:rFonts w:cstheme="minorHAnsi"/>
        </w:rPr>
        <w:t>m používání</w:t>
      </w:r>
      <w:r w:rsidR="00C91A4B">
        <w:rPr>
          <w:rFonts w:cstheme="minorHAnsi"/>
        </w:rPr>
        <w:t>m</w:t>
      </w:r>
      <w:r w:rsidR="00435075" w:rsidRPr="002C159B">
        <w:rPr>
          <w:rFonts w:cstheme="minorHAnsi"/>
        </w:rPr>
        <w:t xml:space="preserve"> neodborného jazyka. </w:t>
      </w:r>
    </w:p>
    <w:p w14:paraId="350636F8" w14:textId="77777777" w:rsidR="002C159B" w:rsidRPr="002C159B" w:rsidRDefault="00435075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Diplomová práce Terezy Roubové představuje zajímavou sondu do světa </w:t>
      </w:r>
      <w:r w:rsidR="002D201A" w:rsidRPr="002C159B">
        <w:rPr>
          <w:rFonts w:cstheme="minorHAnsi"/>
        </w:rPr>
        <w:t xml:space="preserve">ženských </w:t>
      </w:r>
      <w:r w:rsidRPr="002C159B">
        <w:rPr>
          <w:rFonts w:cstheme="minorHAnsi"/>
        </w:rPr>
        <w:t>basketbalov</w:t>
      </w:r>
      <w:r w:rsidR="002D201A" w:rsidRPr="002C159B">
        <w:rPr>
          <w:rFonts w:cstheme="minorHAnsi"/>
        </w:rPr>
        <w:t>ých</w:t>
      </w:r>
      <w:r w:rsidRPr="002C159B">
        <w:rPr>
          <w:rFonts w:cstheme="minorHAnsi"/>
        </w:rPr>
        <w:t xml:space="preserve"> tým</w:t>
      </w:r>
      <w:r w:rsidR="002D201A" w:rsidRPr="002C159B">
        <w:rPr>
          <w:rFonts w:cstheme="minorHAnsi"/>
        </w:rPr>
        <w:t>ů</w:t>
      </w:r>
      <w:r w:rsidRPr="002C159B">
        <w:rPr>
          <w:rFonts w:cstheme="minorHAnsi"/>
        </w:rPr>
        <w:t>.</w:t>
      </w:r>
      <w:r w:rsidR="002D201A" w:rsidRPr="002C159B">
        <w:rPr>
          <w:rFonts w:cstheme="minorHAnsi"/>
        </w:rPr>
        <w:t xml:space="preserve"> Autorka prokazuje velice dobrou znalost terénu a vysokou míru zaujetí tématem. </w:t>
      </w:r>
      <w:r w:rsidR="006136A7" w:rsidRPr="002C159B">
        <w:rPr>
          <w:rFonts w:cstheme="minorHAnsi"/>
        </w:rPr>
        <w:t>Na druhou stranu je však patrné, že</w:t>
      </w:r>
      <w:r w:rsidR="00031253" w:rsidRPr="002C159B">
        <w:rPr>
          <w:rFonts w:cstheme="minorHAnsi"/>
        </w:rPr>
        <w:t xml:space="preserve"> </w:t>
      </w:r>
      <w:r w:rsidR="002C159B" w:rsidRPr="002C159B">
        <w:rPr>
          <w:rFonts w:cstheme="minorHAnsi"/>
        </w:rPr>
        <w:t xml:space="preserve">se v posuzovaném textu objevují určité rezervy, nepřesnosti a nejasnosti. </w:t>
      </w:r>
    </w:p>
    <w:p w14:paraId="6A399A63" w14:textId="58E97C1C" w:rsidR="002C159B" w:rsidRPr="002C159B" w:rsidRDefault="002C159B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>Na základě výše uvedených argumentů navrhuji hodnotit diplomovou práci Terezy Roubové známkou</w:t>
      </w:r>
      <w:r w:rsidR="00C91A4B">
        <w:rPr>
          <w:rFonts w:cstheme="minorHAnsi"/>
        </w:rPr>
        <w:t> </w:t>
      </w:r>
      <w:r w:rsidRPr="002C159B">
        <w:rPr>
          <w:rFonts w:cstheme="minorHAnsi"/>
          <w:b/>
          <w:bCs/>
        </w:rPr>
        <w:t>D</w:t>
      </w:r>
      <w:r w:rsidRPr="002C159B">
        <w:rPr>
          <w:rFonts w:cstheme="minorHAnsi"/>
        </w:rPr>
        <w:t xml:space="preserve">. V případě dobře odvedené obhajoby si však dovedu představit i známku lepší.      </w:t>
      </w:r>
      <w:r w:rsidR="002D201A" w:rsidRPr="002C159B">
        <w:rPr>
          <w:rFonts w:cstheme="minorHAnsi"/>
        </w:rPr>
        <w:t xml:space="preserve">   </w:t>
      </w:r>
      <w:r w:rsidR="00435075" w:rsidRPr="002C159B">
        <w:rPr>
          <w:rFonts w:cstheme="minorHAnsi"/>
        </w:rPr>
        <w:t xml:space="preserve">      </w:t>
      </w:r>
      <w:r w:rsidR="00B0727D" w:rsidRPr="002C159B">
        <w:rPr>
          <w:rFonts w:cstheme="minorHAnsi"/>
        </w:rPr>
        <w:t xml:space="preserve"> </w:t>
      </w:r>
      <w:r w:rsidR="006852A1" w:rsidRPr="002C159B">
        <w:rPr>
          <w:rFonts w:cstheme="minorHAnsi"/>
        </w:rPr>
        <w:t xml:space="preserve"> </w:t>
      </w:r>
      <w:r w:rsidR="00335BF2" w:rsidRPr="002C159B">
        <w:rPr>
          <w:rFonts w:cstheme="minorHAnsi"/>
        </w:rPr>
        <w:t xml:space="preserve">  </w:t>
      </w:r>
    </w:p>
    <w:p w14:paraId="54DE62A0" w14:textId="3EE4BA75" w:rsidR="00437164" w:rsidRPr="002C159B" w:rsidRDefault="002C159B" w:rsidP="0043716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Doplňující otázky oponenta diplomové práce: </w:t>
      </w:r>
    </w:p>
    <w:p w14:paraId="71270A37" w14:textId="434D8C38" w:rsidR="002C159B" w:rsidRPr="002C159B" w:rsidRDefault="002C159B" w:rsidP="002C159B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>Upřesněte, jakými způsoby jste zaznamenávala rozhovory. Jedná se v</w:t>
      </w:r>
      <w:r w:rsidR="00F876B9">
        <w:rPr>
          <w:rFonts w:cstheme="minorHAnsi"/>
        </w:rPr>
        <w:t> </w:t>
      </w:r>
      <w:r w:rsidRPr="002C159B">
        <w:rPr>
          <w:rFonts w:cstheme="minorHAnsi"/>
        </w:rPr>
        <w:t>textu</w:t>
      </w:r>
      <w:r w:rsidR="00F876B9">
        <w:rPr>
          <w:rFonts w:cstheme="minorHAnsi"/>
        </w:rPr>
        <w:t xml:space="preserve"> práce skutečně</w:t>
      </w:r>
      <w:r w:rsidRPr="002C159B">
        <w:rPr>
          <w:rFonts w:cstheme="minorHAnsi"/>
        </w:rPr>
        <w:t xml:space="preserve"> o</w:t>
      </w:r>
      <w:r w:rsidR="00F876B9">
        <w:rPr>
          <w:rFonts w:cstheme="minorHAnsi"/>
        </w:rPr>
        <w:t> </w:t>
      </w:r>
      <w:r w:rsidRPr="002C159B">
        <w:rPr>
          <w:rFonts w:cstheme="minorHAnsi"/>
        </w:rPr>
        <w:t xml:space="preserve">doslovné přepisy rozhovorů? </w:t>
      </w:r>
    </w:p>
    <w:p w14:paraId="1A7F42B1" w14:textId="21FC3F19" w:rsidR="002C159B" w:rsidRPr="002C159B" w:rsidRDefault="002C159B" w:rsidP="00FD53BA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>Uveďte, jaký byl poměr informantů a informantek. Zamyslete se nad otázkou, nakolik jsou informace od mužských informantů přínosné při zpracovávání tématu formy socializace v</w:t>
      </w:r>
      <w:r>
        <w:rPr>
          <w:rFonts w:cstheme="minorHAnsi"/>
        </w:rPr>
        <w:t> </w:t>
      </w:r>
      <w:r w:rsidRPr="002C159B">
        <w:rPr>
          <w:rFonts w:cstheme="minorHAnsi"/>
        </w:rPr>
        <w:t xml:space="preserve">basketbalových ženských týmech.  </w:t>
      </w:r>
    </w:p>
    <w:p w14:paraId="63F54587" w14:textId="3B70EA5A" w:rsidR="00494B16" w:rsidRPr="002C159B" w:rsidRDefault="00FD53BA" w:rsidP="007909F4">
      <w:pPr>
        <w:spacing w:line="360" w:lineRule="auto"/>
        <w:jc w:val="both"/>
        <w:rPr>
          <w:rFonts w:cstheme="minorHAnsi"/>
        </w:rPr>
      </w:pPr>
      <w:r w:rsidRPr="002C159B">
        <w:rPr>
          <w:rFonts w:cstheme="minorHAnsi"/>
        </w:rPr>
        <w:t xml:space="preserve">V Pardubicích </w:t>
      </w:r>
      <w:r w:rsidR="00437164" w:rsidRPr="002C159B">
        <w:rPr>
          <w:rFonts w:cstheme="minorHAnsi"/>
        </w:rPr>
        <w:t>2</w:t>
      </w:r>
      <w:r w:rsidR="000A693E">
        <w:rPr>
          <w:rFonts w:cstheme="minorHAnsi"/>
        </w:rPr>
        <w:t>3</w:t>
      </w:r>
      <w:r w:rsidRPr="002C159B">
        <w:rPr>
          <w:rFonts w:cstheme="minorHAnsi"/>
        </w:rPr>
        <w:t>.</w:t>
      </w:r>
      <w:r w:rsidR="00437164" w:rsidRPr="002C159B">
        <w:rPr>
          <w:rFonts w:cstheme="minorHAnsi"/>
        </w:rPr>
        <w:t>8</w:t>
      </w:r>
      <w:r w:rsidRPr="002C159B">
        <w:rPr>
          <w:rFonts w:cstheme="minorHAnsi"/>
        </w:rPr>
        <w:t>.2022                                                                                                                    Tomáš Retk</w:t>
      </w:r>
      <w:r w:rsidR="002C159B">
        <w:rPr>
          <w:rFonts w:cstheme="minorHAnsi"/>
        </w:rPr>
        <w:t>a</w:t>
      </w:r>
    </w:p>
    <w:sectPr w:rsidR="00494B16" w:rsidRPr="002C15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57289E"/>
    <w:multiLevelType w:val="hybridMultilevel"/>
    <w:tmpl w:val="3D1821F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2E228B"/>
    <w:multiLevelType w:val="hybridMultilevel"/>
    <w:tmpl w:val="D10685A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975E5A"/>
    <w:multiLevelType w:val="hybridMultilevel"/>
    <w:tmpl w:val="5AD281E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B94"/>
    <w:rsid w:val="00031253"/>
    <w:rsid w:val="00037CB6"/>
    <w:rsid w:val="000A693E"/>
    <w:rsid w:val="000A7AAD"/>
    <w:rsid w:val="000D1FD7"/>
    <w:rsid w:val="00210C70"/>
    <w:rsid w:val="002C159B"/>
    <w:rsid w:val="002D201A"/>
    <w:rsid w:val="00335BF2"/>
    <w:rsid w:val="00365471"/>
    <w:rsid w:val="004136E8"/>
    <w:rsid w:val="00435075"/>
    <w:rsid w:val="00437164"/>
    <w:rsid w:val="00494B16"/>
    <w:rsid w:val="004E53F3"/>
    <w:rsid w:val="00500522"/>
    <w:rsid w:val="005875AF"/>
    <w:rsid w:val="005A6376"/>
    <w:rsid w:val="006136A7"/>
    <w:rsid w:val="006852A1"/>
    <w:rsid w:val="007351D0"/>
    <w:rsid w:val="007909F4"/>
    <w:rsid w:val="008208D2"/>
    <w:rsid w:val="00984F1B"/>
    <w:rsid w:val="00A66D42"/>
    <w:rsid w:val="00AA2B94"/>
    <w:rsid w:val="00AD4351"/>
    <w:rsid w:val="00B0727D"/>
    <w:rsid w:val="00B30CD3"/>
    <w:rsid w:val="00B46295"/>
    <w:rsid w:val="00B4695B"/>
    <w:rsid w:val="00B73A01"/>
    <w:rsid w:val="00C86E30"/>
    <w:rsid w:val="00C91A4B"/>
    <w:rsid w:val="00D32616"/>
    <w:rsid w:val="00D44632"/>
    <w:rsid w:val="00DA73B5"/>
    <w:rsid w:val="00E900CD"/>
    <w:rsid w:val="00ED4D08"/>
    <w:rsid w:val="00F876B9"/>
    <w:rsid w:val="00FD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36289"/>
  <w15:chartTrackingRefBased/>
  <w15:docId w15:val="{DAD1EB7C-C626-45E6-BBB9-153FA7EA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94B16"/>
    <w:pPr>
      <w:ind w:left="720"/>
      <w:contextualSpacing/>
    </w:pPr>
  </w:style>
  <w:style w:type="paragraph" w:customStyle="1" w:styleId="Default">
    <w:name w:val="Default"/>
    <w:rsid w:val="007909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802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Retka Tomas</dc:creator>
  <cp:keywords/>
  <dc:description/>
  <cp:lastModifiedBy>Bazantova Denisa</cp:lastModifiedBy>
  <cp:revision>2</cp:revision>
  <cp:lastPrinted>2022-08-24T07:24:00Z</cp:lastPrinted>
  <dcterms:created xsi:type="dcterms:W3CDTF">2022-08-24T07:24:00Z</dcterms:created>
  <dcterms:modified xsi:type="dcterms:W3CDTF">2022-08-24T07:24:00Z</dcterms:modified>
</cp:coreProperties>
</file>