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2E51D3" w:rsidRDefault="00661D6D" w:rsidP="002E51D3">
      <w:pPr>
        <w:pStyle w:val="Default"/>
      </w:pPr>
      <w:r>
        <w:t>Kateřina Černín</w:t>
      </w:r>
      <w:r w:rsidR="00C82384">
        <w:t>ová:</w:t>
      </w:r>
      <w:r w:rsidR="00EF6B88">
        <w:t xml:space="preserve"> </w:t>
      </w:r>
      <w:r>
        <w:t xml:space="preserve">Volební </w:t>
      </w:r>
      <w:r w:rsidR="002E51D3">
        <w:t>právo</w:t>
      </w:r>
      <w:r w:rsidR="002E51D3" w:rsidRPr="002E51D3">
        <w:t xml:space="preserve"> </w:t>
      </w:r>
      <w:r w:rsidR="002E51D3" w:rsidRPr="002E51D3">
        <w:rPr>
          <w:bCs/>
        </w:rPr>
        <w:t>a jeho projevy v Rychnově nad Kněžnou v letech 1849-1913</w:t>
      </w:r>
      <w:r w:rsidR="002E51D3">
        <w:rPr>
          <w:bCs/>
        </w:rPr>
        <w:t>.</w:t>
      </w:r>
    </w:p>
    <w:p w:rsidR="003D799D" w:rsidRDefault="003D799D" w:rsidP="004425C4">
      <w:pPr>
        <w:spacing w:line="360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EF6B88" w:rsidP="004425C4">
      <w:pPr>
        <w:spacing w:line="360" w:lineRule="auto"/>
        <w:jc w:val="both"/>
      </w:pPr>
      <w:r>
        <w:t>posudek vedoucí práce</w:t>
      </w:r>
    </w:p>
    <w:p w:rsidR="000F32AB" w:rsidRDefault="000F32AB" w:rsidP="003D799D">
      <w:pPr>
        <w:spacing w:line="360" w:lineRule="auto"/>
        <w:jc w:val="both"/>
      </w:pPr>
    </w:p>
    <w:p w:rsidR="00A10525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 xml:space="preserve">dala za úkol </w:t>
      </w:r>
      <w:r w:rsidR="00904B65">
        <w:t>zmapovat</w:t>
      </w:r>
      <w:r w:rsidR="00E80001">
        <w:t xml:space="preserve"> </w:t>
      </w:r>
      <w:r w:rsidR="002E51D3">
        <w:t xml:space="preserve">složitou soustavu volebního práva habsburské monarchie, včetně jejího vývoje a ukázat na konkrétním příkladu vybraného okresního města Rychnova nad Kněžnou její praktickou podobu. Autorka nejprve stručně nastínila obecnou situaci vybrané lokality ve sledované době, pak rámcově popsala systém státní správy a všechny samosprávné struktury, které ve sledované době vedle sebe koexistovaly a spravovaly veřejný prostor. Další kapitola je věnována volebnímu právu v teoretické rovině a popisu právních norem, které ho upravovaly pro všechny tehdy realizované úrovně. Pak následuje kapitola zabývající se </w:t>
      </w:r>
      <w:r w:rsidR="00A10525">
        <w:t>konkrétní situací v Rychnově nad Kněžnou poslední čtvrtiny 19. století. Práce je doplněna tabulkovou přílohou.</w:t>
      </w:r>
    </w:p>
    <w:p w:rsidR="00E41E13" w:rsidRDefault="00E41E13" w:rsidP="003747A1">
      <w:pPr>
        <w:spacing w:line="360" w:lineRule="auto"/>
        <w:contextualSpacing/>
        <w:jc w:val="both"/>
      </w:pPr>
    </w:p>
    <w:p w:rsidR="00EF6B88" w:rsidRDefault="00A10525" w:rsidP="003747A1">
      <w:pPr>
        <w:spacing w:line="360" w:lineRule="auto"/>
        <w:contextualSpacing/>
        <w:jc w:val="both"/>
      </w:pPr>
      <w:r>
        <w:t xml:space="preserve">     Autorka po poněkud klopýtavém úvodu našla svůj styl a na základě vhodně zvolené literatury</w:t>
      </w:r>
      <w:r w:rsidR="00E41E13">
        <w:t xml:space="preserve"> popsala všeobecné aspekty sledova</w:t>
      </w:r>
      <w:r>
        <w:t xml:space="preserve">ného tématu. Podařilo se jí ve finále zvládnout proporcionalitu jednotlivých dílčích témat ve správném poměru vůči hlavnímu zkoumanému problému. Poctivou práci odvedla </w:t>
      </w:r>
      <w:r w:rsidR="0096376C">
        <w:t>v základním výzkumu. Z dochovaných archiválií vytvořila docela reprezentativní vzorek voličstva středně velkého venkovského města a podle možností se jí povedlo zachytit i jeho proměny v čase. Vypovídající jsou v tomto směru i tabulky v příloze, které by si ovšem zasloužily opatřit ještě pojmenováním lokality v názvu.</w:t>
      </w:r>
    </w:p>
    <w:p w:rsidR="0096376C" w:rsidRDefault="0096376C" w:rsidP="003747A1">
      <w:pPr>
        <w:spacing w:line="360" w:lineRule="auto"/>
        <w:contextualSpacing/>
        <w:jc w:val="both"/>
      </w:pPr>
      <w:r>
        <w:t xml:space="preserve">   </w:t>
      </w:r>
      <w:r w:rsidR="00E41E13">
        <w:t xml:space="preserve">  Po technické stránce by</w:t>
      </w:r>
      <w:r>
        <w:t xml:space="preserve"> práce </w:t>
      </w:r>
      <w:r w:rsidR="00E41E13">
        <w:t>byla bez větších problémů, pokud by autorka zvládla používání pomlček v textu a mezer s nimi spojených. Zatím co styl</w:t>
      </w:r>
      <w:r w:rsidR="0039354D">
        <w:t>istika se v jejích textech postupem doby</w:t>
      </w:r>
      <w:bookmarkStart w:id="0" w:name="_GoBack"/>
      <w:bookmarkEnd w:id="0"/>
      <w:r w:rsidR="00E41E13">
        <w:t xml:space="preserve"> vylepšuje, gramatika jí připravuje stále dost pastí (někdy i v tak základních momentech, jako je shoda podmětu s přísudkem).</w:t>
      </w:r>
    </w:p>
    <w:p w:rsidR="00EF6B88" w:rsidRDefault="00EF6B88" w:rsidP="003747A1">
      <w:pPr>
        <w:spacing w:line="360" w:lineRule="auto"/>
        <w:contextualSpacing/>
        <w:jc w:val="both"/>
      </w:pPr>
    </w:p>
    <w:p w:rsidR="00BC0533" w:rsidRDefault="00E80001" w:rsidP="002E51D3">
      <w:pPr>
        <w:spacing w:line="360" w:lineRule="auto"/>
        <w:contextualSpacing/>
        <w:jc w:val="both"/>
      </w:pPr>
      <w:r>
        <w:t xml:space="preserve">     </w:t>
      </w:r>
    </w:p>
    <w:p w:rsidR="000F32AB" w:rsidRDefault="000F32AB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  <w:r>
        <w:lastRenderedPageBreak/>
        <w:t xml:space="preserve">     Autorka prokázala schopnost pracovat s literaturou i prameny a následně získané informace soustředit do textu odpovídající úrovně. Předložená práce splňuje podmínky kladené na bakalářskou práci, a proto ji doporučuji k obhajobě a navrhuji hodnotit snad ještě výborně.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E41E13" w:rsidP="00C30C3C">
      <w:pPr>
        <w:spacing w:line="360" w:lineRule="auto"/>
        <w:contextualSpacing/>
        <w:jc w:val="both"/>
      </w:pPr>
      <w:r>
        <w:t>Ústí nad Orlicí, 11</w:t>
      </w:r>
      <w:r w:rsidR="00C30C3C">
        <w:t xml:space="preserve">. </w:t>
      </w:r>
      <w:r>
        <w:t>led</w:t>
      </w:r>
      <w:r w:rsidR="008D5B63">
        <w:t>na</w:t>
      </w:r>
      <w:r w:rsidR="00C30C3C">
        <w:t xml:space="preserve"> 201</w:t>
      </w:r>
      <w:r>
        <w:t>6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F32AB"/>
    <w:rsid w:val="000F3EE7"/>
    <w:rsid w:val="00181540"/>
    <w:rsid w:val="001B6249"/>
    <w:rsid w:val="00225976"/>
    <w:rsid w:val="00227E4D"/>
    <w:rsid w:val="0028095D"/>
    <w:rsid w:val="00287206"/>
    <w:rsid w:val="002D6720"/>
    <w:rsid w:val="002E0100"/>
    <w:rsid w:val="002E1519"/>
    <w:rsid w:val="002E19FA"/>
    <w:rsid w:val="002E51D3"/>
    <w:rsid w:val="003747A1"/>
    <w:rsid w:val="0039354D"/>
    <w:rsid w:val="00395368"/>
    <w:rsid w:val="003A76D9"/>
    <w:rsid w:val="003C57FB"/>
    <w:rsid w:val="003D799D"/>
    <w:rsid w:val="004425C4"/>
    <w:rsid w:val="00460E2D"/>
    <w:rsid w:val="00465670"/>
    <w:rsid w:val="00494881"/>
    <w:rsid w:val="004B053F"/>
    <w:rsid w:val="004D7DAA"/>
    <w:rsid w:val="004E567F"/>
    <w:rsid w:val="00562F1A"/>
    <w:rsid w:val="00577506"/>
    <w:rsid w:val="005B060A"/>
    <w:rsid w:val="005E719F"/>
    <w:rsid w:val="005F377E"/>
    <w:rsid w:val="00633BE9"/>
    <w:rsid w:val="006542F5"/>
    <w:rsid w:val="00661D6D"/>
    <w:rsid w:val="006952FA"/>
    <w:rsid w:val="00730D92"/>
    <w:rsid w:val="00750ABB"/>
    <w:rsid w:val="00813D2A"/>
    <w:rsid w:val="00832637"/>
    <w:rsid w:val="008D5B63"/>
    <w:rsid w:val="00904B65"/>
    <w:rsid w:val="00952695"/>
    <w:rsid w:val="0096376C"/>
    <w:rsid w:val="00984FB3"/>
    <w:rsid w:val="009C0C56"/>
    <w:rsid w:val="00A002A1"/>
    <w:rsid w:val="00A10525"/>
    <w:rsid w:val="00A354CE"/>
    <w:rsid w:val="00A35B48"/>
    <w:rsid w:val="00A370A2"/>
    <w:rsid w:val="00AA6AA6"/>
    <w:rsid w:val="00AE07E3"/>
    <w:rsid w:val="00B663E3"/>
    <w:rsid w:val="00BA5384"/>
    <w:rsid w:val="00BC0533"/>
    <w:rsid w:val="00BE02E3"/>
    <w:rsid w:val="00C30C3C"/>
    <w:rsid w:val="00C4601D"/>
    <w:rsid w:val="00C50724"/>
    <w:rsid w:val="00C72C89"/>
    <w:rsid w:val="00C811CE"/>
    <w:rsid w:val="00C82384"/>
    <w:rsid w:val="00CB28AF"/>
    <w:rsid w:val="00CD3592"/>
    <w:rsid w:val="00CE6DC4"/>
    <w:rsid w:val="00D43211"/>
    <w:rsid w:val="00D63513"/>
    <w:rsid w:val="00E009EE"/>
    <w:rsid w:val="00E305F4"/>
    <w:rsid w:val="00E41E13"/>
    <w:rsid w:val="00E667F5"/>
    <w:rsid w:val="00E80001"/>
    <w:rsid w:val="00EE2633"/>
    <w:rsid w:val="00EF6B88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326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2015-12-21T13:46:00Z</dcterms:created>
  <dcterms:modified xsi:type="dcterms:W3CDTF">2016-01-13T07:01:00Z</dcterms:modified>
</cp:coreProperties>
</file>