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5A36" w:rsidRPr="00833787" w:rsidRDefault="00174618" w:rsidP="001746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33787">
        <w:rPr>
          <w:rFonts w:ascii="Times New Roman" w:hAnsi="Times New Roman" w:cs="Times New Roman"/>
          <w:b/>
          <w:sz w:val="24"/>
          <w:szCs w:val="24"/>
        </w:rPr>
        <w:t xml:space="preserve">Bc. Helena </w:t>
      </w:r>
      <w:proofErr w:type="spellStart"/>
      <w:r w:rsidRPr="00833787">
        <w:rPr>
          <w:rFonts w:ascii="Times New Roman" w:hAnsi="Times New Roman" w:cs="Times New Roman"/>
          <w:b/>
          <w:sz w:val="24"/>
          <w:szCs w:val="24"/>
        </w:rPr>
        <w:t>Staufčíková</w:t>
      </w:r>
      <w:proofErr w:type="spellEnd"/>
      <w:r w:rsidRPr="00833787">
        <w:rPr>
          <w:rFonts w:ascii="Times New Roman" w:hAnsi="Times New Roman" w:cs="Times New Roman"/>
          <w:b/>
          <w:sz w:val="24"/>
          <w:szCs w:val="24"/>
        </w:rPr>
        <w:t>,</w:t>
      </w:r>
      <w:r w:rsidRPr="00833787">
        <w:rPr>
          <w:rFonts w:ascii="Times New Roman" w:hAnsi="Times New Roman" w:cs="Times New Roman"/>
          <w:b/>
          <w:i/>
          <w:sz w:val="24"/>
          <w:szCs w:val="24"/>
        </w:rPr>
        <w:t xml:space="preserve"> Věznice v Brně na Cejlu jako součást komunistického represivního systému.</w:t>
      </w:r>
    </w:p>
    <w:p w:rsidR="00174618" w:rsidRPr="00833787" w:rsidRDefault="00174618" w:rsidP="001746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>Magisterská diplomová práce.</w:t>
      </w:r>
    </w:p>
    <w:p w:rsidR="00174618" w:rsidRPr="00833787" w:rsidRDefault="00174618" w:rsidP="001746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>Ústav historických věd Fakulty filozofické Univerzity Pardubice.</w:t>
      </w:r>
    </w:p>
    <w:p w:rsidR="00174618" w:rsidRPr="00833787" w:rsidRDefault="00174618" w:rsidP="0017461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>Posudek vedoucího práce</w:t>
      </w:r>
    </w:p>
    <w:p w:rsidR="00174618" w:rsidRPr="00833787" w:rsidRDefault="00174618" w:rsidP="0017461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638E1" w:rsidRPr="00833787" w:rsidRDefault="00C638E1" w:rsidP="0083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ab/>
        <w:t xml:space="preserve">Dějiny Československa po roce 1945 patří v současnosti k nejvyhledávanějším tématům mezi historiky i studenty, nicméně stále existuje celá řada témat probádaných minimálně či dokonce vůbec. K nim patří i vývoj československého vězeňství a příběhy jednotlivých věznice. Brněnská věznice na Cejlu je toho důkazem. Nyní tuto mezeru zaplnila svou diplomovou prací Helena </w:t>
      </w:r>
      <w:proofErr w:type="spellStart"/>
      <w:r w:rsidRPr="00833787">
        <w:rPr>
          <w:rFonts w:ascii="Times New Roman" w:hAnsi="Times New Roman" w:cs="Times New Roman"/>
          <w:sz w:val="24"/>
          <w:szCs w:val="24"/>
        </w:rPr>
        <w:t>Staufčíková</w:t>
      </w:r>
      <w:proofErr w:type="spellEnd"/>
      <w:r w:rsidRPr="00833787">
        <w:rPr>
          <w:rFonts w:ascii="Times New Roman" w:hAnsi="Times New Roman" w:cs="Times New Roman"/>
          <w:sz w:val="24"/>
          <w:szCs w:val="24"/>
        </w:rPr>
        <w:t>.</w:t>
      </w:r>
    </w:p>
    <w:p w:rsidR="00C638E1" w:rsidRPr="00833787" w:rsidRDefault="00C638E1" w:rsidP="0083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ab/>
        <w:t>Již letmý pohled na strukturu diplomové práce ukazuje, že autorka se rozhodla vývoj věznice na Cejlu pojmout komplexně. Nikoli jen z perspektivy institucionální, nýbrž i z perspektivy lidské a sice jak vězňů, tak věznitelů. Každodenní život ve věznici na obou stranách mříží je důležitou součástí práce. Celkově je ovšem diplomová práce velice přínosná a v mnoha směrech objevná, protože nás seznamuje s dosud nevyužitými prameny z brněnských i pražských archivů, respektive klade prameny do nových souvislostí.</w:t>
      </w:r>
    </w:p>
    <w:p w:rsidR="00174618" w:rsidRPr="00833787" w:rsidRDefault="00C638E1" w:rsidP="0083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ab/>
      </w:r>
      <w:r w:rsidR="001B0FF2" w:rsidRPr="00833787">
        <w:rPr>
          <w:rFonts w:ascii="Times New Roman" w:hAnsi="Times New Roman" w:cs="Times New Roman"/>
          <w:sz w:val="24"/>
          <w:szCs w:val="24"/>
        </w:rPr>
        <w:t xml:space="preserve">Práce je strukturována tak, aby se čtenář seznámil s historií věznice od konce 18. století až do druhé světové války (kapitola 1), změnami v československém vězeňství po roce 1948 (kapitola 2) a zejména s fungováním věznice v období stalinismu, kdy byl komunistický represivní systém zkonstruován a doveden do své nejbrutálnější podoby (kapitola 3 a následující). </w:t>
      </w:r>
      <w:r w:rsidRPr="00833787">
        <w:rPr>
          <w:rFonts w:ascii="Times New Roman" w:hAnsi="Times New Roman" w:cs="Times New Roman"/>
          <w:sz w:val="24"/>
          <w:szCs w:val="24"/>
        </w:rPr>
        <w:t>Diplomová práce pojednává sice primárně o fungování věznice, lze ji však brát i jako příspěvek do historiografie třetího odboje, j</w:t>
      </w:r>
      <w:r w:rsidR="00C02508" w:rsidRPr="00833787">
        <w:rPr>
          <w:rFonts w:ascii="Times New Roman" w:hAnsi="Times New Roman" w:cs="Times New Roman"/>
          <w:sz w:val="24"/>
          <w:szCs w:val="24"/>
        </w:rPr>
        <w:t xml:space="preserve">elikož valná část odsouzených osob, které autorka zmiňuje, do něho byla určitým způsobem zapojena. </w:t>
      </w:r>
      <w:r w:rsidR="00FE6F47" w:rsidRPr="00833787">
        <w:rPr>
          <w:rFonts w:ascii="Times New Roman" w:hAnsi="Times New Roman" w:cs="Times New Roman"/>
          <w:sz w:val="24"/>
          <w:szCs w:val="24"/>
        </w:rPr>
        <w:t xml:space="preserve">Nejpřínosnější je nepochybně kapitola č. 4, popisující každodenní život vězňů i dozorců. </w:t>
      </w:r>
    </w:p>
    <w:p w:rsidR="00322AC1" w:rsidRPr="00833787" w:rsidRDefault="001B0FF2" w:rsidP="0083378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>Úvodní dvě kapitoly čerpají především z literatury, jádro práce počínaje kapitolou č. 3 je již založeno výrazně na pr</w:t>
      </w:r>
      <w:r w:rsidR="00322AC1" w:rsidRPr="00833787">
        <w:rPr>
          <w:rFonts w:ascii="Times New Roman" w:hAnsi="Times New Roman" w:cs="Times New Roman"/>
          <w:sz w:val="24"/>
          <w:szCs w:val="24"/>
        </w:rPr>
        <w:t xml:space="preserve">amenném výzkumu (Archiv bezpečnostních složek ČR-Kanice; Moravský zemský archiv v Brně; Národní archiv v Praze). </w:t>
      </w:r>
      <w:r w:rsidR="00174618" w:rsidRPr="00833787">
        <w:rPr>
          <w:rFonts w:ascii="Times New Roman" w:hAnsi="Times New Roman" w:cs="Times New Roman"/>
          <w:sz w:val="24"/>
          <w:szCs w:val="24"/>
        </w:rPr>
        <w:t xml:space="preserve">Helena </w:t>
      </w:r>
      <w:proofErr w:type="spellStart"/>
      <w:r w:rsidR="00174618" w:rsidRPr="00833787">
        <w:rPr>
          <w:rFonts w:ascii="Times New Roman" w:hAnsi="Times New Roman" w:cs="Times New Roman"/>
          <w:sz w:val="24"/>
          <w:szCs w:val="24"/>
        </w:rPr>
        <w:t>Staufčíková</w:t>
      </w:r>
      <w:proofErr w:type="spellEnd"/>
      <w:r w:rsidR="00174618" w:rsidRPr="00833787">
        <w:rPr>
          <w:rFonts w:ascii="Times New Roman" w:hAnsi="Times New Roman" w:cs="Times New Roman"/>
          <w:sz w:val="24"/>
          <w:szCs w:val="24"/>
        </w:rPr>
        <w:t xml:space="preserve"> studovala prameny důkladně a nebylo vždy snadné získat k příslušným fondům a archiváliím přístup. Použitá literatura je dostatečně reprezentativní, nicméně je poněkud překvapujíc</w:t>
      </w:r>
      <w:r w:rsidR="009B261F" w:rsidRPr="00833787">
        <w:rPr>
          <w:rFonts w:ascii="Times New Roman" w:hAnsi="Times New Roman" w:cs="Times New Roman"/>
          <w:sz w:val="24"/>
          <w:szCs w:val="24"/>
        </w:rPr>
        <w:t>í, že autorka necituje (kromě jednoho případu) monografii Václava Vebera o třetím odboji.</w:t>
      </w:r>
      <w:r w:rsidR="00FE6F47" w:rsidRPr="0083378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6F47" w:rsidRPr="00833787" w:rsidRDefault="00FE6F47" w:rsidP="008337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ab/>
        <w:t>Stylistická úroveň diplomové práce je na solidní úrovni a formální úprava je rovněž v zásadě v pořádku, až na několik málo přehmatů</w:t>
      </w:r>
      <w:r w:rsidR="00C638E1" w:rsidRPr="00833787">
        <w:rPr>
          <w:rFonts w:ascii="Times New Roman" w:hAnsi="Times New Roman" w:cs="Times New Roman"/>
          <w:sz w:val="24"/>
          <w:szCs w:val="24"/>
        </w:rPr>
        <w:t>: v bibliografii jsou uvedeny nepublikované články; chybí však jejich lokace – i rukopisy musí být někde uloženy (s. 132).</w:t>
      </w:r>
      <w:r w:rsidR="009B261F" w:rsidRPr="00833787">
        <w:rPr>
          <w:rFonts w:ascii="Times New Roman" w:hAnsi="Times New Roman" w:cs="Times New Roman"/>
          <w:sz w:val="24"/>
          <w:szCs w:val="24"/>
        </w:rPr>
        <w:t xml:space="preserve"> Rovněž literatura citovaná v poznámkách není </w:t>
      </w:r>
      <w:r w:rsidRPr="00833787">
        <w:rPr>
          <w:rFonts w:ascii="Times New Roman" w:hAnsi="Times New Roman" w:cs="Times New Roman"/>
          <w:sz w:val="24"/>
          <w:szCs w:val="24"/>
        </w:rPr>
        <w:t xml:space="preserve">vždy </w:t>
      </w:r>
      <w:r w:rsidR="009B261F" w:rsidRPr="00833787">
        <w:rPr>
          <w:rFonts w:ascii="Times New Roman" w:hAnsi="Times New Roman" w:cs="Times New Roman"/>
          <w:sz w:val="24"/>
          <w:szCs w:val="24"/>
        </w:rPr>
        <w:t>uvedena v bibliografii.</w:t>
      </w:r>
    </w:p>
    <w:p w:rsidR="000818E9" w:rsidRPr="00833787" w:rsidRDefault="000818E9" w:rsidP="0083378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 xml:space="preserve">Závěrečné hodnocení: Helena </w:t>
      </w:r>
      <w:proofErr w:type="spellStart"/>
      <w:r w:rsidRPr="00833787">
        <w:rPr>
          <w:rFonts w:ascii="Times New Roman" w:hAnsi="Times New Roman" w:cs="Times New Roman"/>
          <w:sz w:val="24"/>
          <w:szCs w:val="24"/>
        </w:rPr>
        <w:t>Staufčíková</w:t>
      </w:r>
      <w:proofErr w:type="spellEnd"/>
      <w:r w:rsidRPr="00833787">
        <w:rPr>
          <w:rFonts w:ascii="Times New Roman" w:hAnsi="Times New Roman" w:cs="Times New Roman"/>
          <w:sz w:val="24"/>
          <w:szCs w:val="24"/>
        </w:rPr>
        <w:t xml:space="preserve"> jednoznačně naplnila zadání a cíle diplomové práce. Svůj výzkum postavila na důkl</w:t>
      </w:r>
      <w:r w:rsidR="00833787">
        <w:rPr>
          <w:rFonts w:ascii="Times New Roman" w:hAnsi="Times New Roman" w:cs="Times New Roman"/>
          <w:sz w:val="24"/>
          <w:szCs w:val="24"/>
        </w:rPr>
        <w:t xml:space="preserve">adném studiu archivních pramenů, často z dosud málo využitých a neuspořádaných fondů, </w:t>
      </w:r>
      <w:r w:rsidRPr="00833787">
        <w:rPr>
          <w:rFonts w:ascii="Times New Roman" w:hAnsi="Times New Roman" w:cs="Times New Roman"/>
          <w:sz w:val="24"/>
          <w:szCs w:val="24"/>
        </w:rPr>
        <w:t>a svědectví pamětníků</w:t>
      </w:r>
      <w:r w:rsidR="007C6A02" w:rsidRPr="00833787">
        <w:rPr>
          <w:rFonts w:ascii="Times New Roman" w:hAnsi="Times New Roman" w:cs="Times New Roman"/>
          <w:sz w:val="24"/>
          <w:szCs w:val="24"/>
        </w:rPr>
        <w:t xml:space="preserve">, čehož výsledkem je velice přínosný text, významně rozšiřují naše poznání o fungování represivního systému komunistického Československa. Práci </w:t>
      </w:r>
      <w:r w:rsidR="007C6A02" w:rsidRPr="00833787">
        <w:rPr>
          <w:rFonts w:ascii="Times New Roman" w:hAnsi="Times New Roman" w:cs="Times New Roman"/>
          <w:b/>
          <w:sz w:val="24"/>
          <w:szCs w:val="24"/>
        </w:rPr>
        <w:t>doporučuji k obhajobě</w:t>
      </w:r>
      <w:r w:rsidR="007C6A02" w:rsidRPr="00833787">
        <w:rPr>
          <w:rFonts w:ascii="Times New Roman" w:hAnsi="Times New Roman" w:cs="Times New Roman"/>
          <w:sz w:val="24"/>
          <w:szCs w:val="24"/>
        </w:rPr>
        <w:t xml:space="preserve"> a navrhuji klasifikovat známkou </w:t>
      </w:r>
      <w:r w:rsidR="007C6A02" w:rsidRPr="00833787">
        <w:rPr>
          <w:rFonts w:ascii="Times New Roman" w:hAnsi="Times New Roman" w:cs="Times New Roman"/>
          <w:b/>
          <w:sz w:val="24"/>
          <w:szCs w:val="24"/>
        </w:rPr>
        <w:t xml:space="preserve">výborně. </w:t>
      </w:r>
    </w:p>
    <w:p w:rsidR="00ED4B42" w:rsidRDefault="00ED4B42" w:rsidP="0017461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033EE" w:rsidRDefault="002033EE" w:rsidP="0017461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033EE" w:rsidRPr="00833787" w:rsidRDefault="002033EE" w:rsidP="001746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ED4B42" w:rsidRPr="00833787" w:rsidRDefault="00ED4B42" w:rsidP="0017461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229F4" w:rsidRPr="00833787" w:rsidRDefault="004229F4" w:rsidP="004229F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4229F4" w:rsidRPr="00833787" w:rsidRDefault="004229F4" w:rsidP="004229F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833787">
        <w:rPr>
          <w:rFonts w:ascii="Times New Roman" w:hAnsi="Times New Roman" w:cs="Times New Roman"/>
          <w:sz w:val="24"/>
          <w:szCs w:val="24"/>
        </w:rPr>
        <w:t>Pardubice, 5. 5. 2018</w:t>
      </w:r>
    </w:p>
    <w:p w:rsidR="00833787" w:rsidRPr="00833787" w:rsidRDefault="00833787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sectPr w:rsidR="00833787" w:rsidRPr="008337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3C7"/>
    <w:rsid w:val="000818E9"/>
    <w:rsid w:val="00174618"/>
    <w:rsid w:val="001B0FF2"/>
    <w:rsid w:val="002033EE"/>
    <w:rsid w:val="00322AC1"/>
    <w:rsid w:val="00375A36"/>
    <w:rsid w:val="004229F4"/>
    <w:rsid w:val="007C6A02"/>
    <w:rsid w:val="00833787"/>
    <w:rsid w:val="009B261F"/>
    <w:rsid w:val="00C02508"/>
    <w:rsid w:val="00C638E1"/>
    <w:rsid w:val="00ED4B42"/>
    <w:rsid w:val="00F003C7"/>
    <w:rsid w:val="00FE6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11B5D"/>
  <w15:chartTrackingRefBased/>
  <w15:docId w15:val="{1E03F911-BCBA-4928-8365-7B042D45C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453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19</cp:revision>
  <dcterms:created xsi:type="dcterms:W3CDTF">2018-05-09T13:44:00Z</dcterms:created>
  <dcterms:modified xsi:type="dcterms:W3CDTF">2018-05-10T13:01:00Z</dcterms:modified>
</cp:coreProperties>
</file>