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9987A" w14:textId="5BD3093D" w:rsidR="009C1D6C" w:rsidRPr="00B36F0F" w:rsidRDefault="005B19CD" w:rsidP="00065176">
      <w:pPr>
        <w:spacing w:line="360" w:lineRule="auto"/>
        <w:jc w:val="both"/>
        <w:rPr>
          <w:b/>
          <w:i/>
          <w:sz w:val="22"/>
          <w:szCs w:val="22"/>
        </w:rPr>
      </w:pPr>
      <w:proofErr w:type="spellStart"/>
      <w:r w:rsidRPr="00B36F0F">
        <w:rPr>
          <w:b/>
          <w:sz w:val="22"/>
          <w:szCs w:val="22"/>
        </w:rPr>
        <w:t>Lašová</w:t>
      </w:r>
      <w:proofErr w:type="spellEnd"/>
      <w:r w:rsidRPr="00B36F0F">
        <w:rPr>
          <w:b/>
          <w:sz w:val="22"/>
          <w:szCs w:val="22"/>
        </w:rPr>
        <w:t>, Kateřina</w:t>
      </w:r>
      <w:r w:rsidR="00065176" w:rsidRPr="00B36F0F">
        <w:rPr>
          <w:b/>
          <w:sz w:val="22"/>
          <w:szCs w:val="22"/>
        </w:rPr>
        <w:t>,</w:t>
      </w:r>
      <w:r w:rsidR="00763AE3" w:rsidRPr="00B36F0F">
        <w:rPr>
          <w:b/>
          <w:sz w:val="22"/>
          <w:szCs w:val="22"/>
        </w:rPr>
        <w:t xml:space="preserve"> </w:t>
      </w:r>
      <w:r w:rsidRPr="00B36F0F">
        <w:rPr>
          <w:b/>
          <w:i/>
          <w:sz w:val="22"/>
          <w:szCs w:val="22"/>
        </w:rPr>
        <w:t>Královny zdobené korunou. Korunovace českých královen v 16. a</w:t>
      </w:r>
      <w:r w:rsidR="00065176" w:rsidRPr="00B36F0F">
        <w:rPr>
          <w:b/>
          <w:i/>
          <w:sz w:val="22"/>
          <w:szCs w:val="22"/>
        </w:rPr>
        <w:t xml:space="preserve"> 17. století</w:t>
      </w:r>
      <w:r w:rsidR="00763AE3" w:rsidRPr="00B36F0F">
        <w:rPr>
          <w:b/>
          <w:sz w:val="22"/>
          <w:szCs w:val="22"/>
        </w:rPr>
        <w:t>,</w:t>
      </w:r>
      <w:r w:rsidR="00540BC0" w:rsidRPr="00B36F0F">
        <w:rPr>
          <w:b/>
          <w:sz w:val="22"/>
          <w:szCs w:val="22"/>
        </w:rPr>
        <w:t xml:space="preserve"> Pardubice 20</w:t>
      </w:r>
      <w:r w:rsidR="00FB2D72" w:rsidRPr="00B36F0F">
        <w:rPr>
          <w:b/>
          <w:sz w:val="22"/>
          <w:szCs w:val="22"/>
        </w:rPr>
        <w:t>2</w:t>
      </w:r>
      <w:r w:rsidRPr="00B36F0F">
        <w:rPr>
          <w:b/>
          <w:sz w:val="22"/>
          <w:szCs w:val="22"/>
        </w:rPr>
        <w:t>3</w:t>
      </w:r>
      <w:r w:rsidR="00540BC0" w:rsidRPr="00B36F0F">
        <w:rPr>
          <w:b/>
          <w:sz w:val="22"/>
          <w:szCs w:val="22"/>
        </w:rPr>
        <w:t xml:space="preserve">, </w:t>
      </w:r>
      <w:r w:rsidRPr="00B36F0F">
        <w:rPr>
          <w:b/>
          <w:sz w:val="22"/>
          <w:szCs w:val="22"/>
        </w:rPr>
        <w:t>9</w:t>
      </w:r>
      <w:r w:rsidR="00065176" w:rsidRPr="00B36F0F">
        <w:rPr>
          <w:b/>
          <w:sz w:val="22"/>
          <w:szCs w:val="22"/>
        </w:rPr>
        <w:t>8</w:t>
      </w:r>
      <w:r w:rsidR="00763AE3" w:rsidRPr="00B36F0F">
        <w:rPr>
          <w:b/>
          <w:sz w:val="22"/>
          <w:szCs w:val="22"/>
        </w:rPr>
        <w:t xml:space="preserve"> s.</w:t>
      </w:r>
      <w:r w:rsidR="00E07203" w:rsidRPr="00B36F0F">
        <w:rPr>
          <w:b/>
          <w:sz w:val="22"/>
          <w:szCs w:val="22"/>
        </w:rPr>
        <w:t xml:space="preserve"> (= </w:t>
      </w:r>
      <w:r w:rsidR="00741B54" w:rsidRPr="00B36F0F">
        <w:rPr>
          <w:b/>
          <w:sz w:val="22"/>
          <w:szCs w:val="22"/>
        </w:rPr>
        <w:t>diplomová</w:t>
      </w:r>
      <w:r w:rsidR="00E07203" w:rsidRPr="00B36F0F">
        <w:rPr>
          <w:b/>
          <w:sz w:val="22"/>
          <w:szCs w:val="22"/>
        </w:rPr>
        <w:t xml:space="preserve"> práce Ú</w:t>
      </w:r>
      <w:r w:rsidR="00864009" w:rsidRPr="00B36F0F">
        <w:rPr>
          <w:b/>
          <w:sz w:val="22"/>
          <w:szCs w:val="22"/>
        </w:rPr>
        <w:t>HV UPCE)</w:t>
      </w:r>
      <w:r w:rsidR="009C1D6C" w:rsidRPr="00B36F0F">
        <w:rPr>
          <w:b/>
          <w:sz w:val="22"/>
          <w:szCs w:val="22"/>
        </w:rPr>
        <w:t>.</w:t>
      </w:r>
    </w:p>
    <w:p w14:paraId="1E1B5238" w14:textId="77777777" w:rsidR="009C1D6C" w:rsidRPr="00B36F0F" w:rsidRDefault="009C1D6C" w:rsidP="002B4D87">
      <w:pPr>
        <w:spacing w:line="360" w:lineRule="auto"/>
        <w:jc w:val="both"/>
        <w:rPr>
          <w:sz w:val="22"/>
          <w:szCs w:val="22"/>
        </w:rPr>
      </w:pPr>
    </w:p>
    <w:p w14:paraId="192DF647" w14:textId="77777777" w:rsidR="009C1D6C" w:rsidRPr="00B36F0F" w:rsidRDefault="009C1D6C" w:rsidP="002B4D87">
      <w:pPr>
        <w:spacing w:line="360" w:lineRule="auto"/>
        <w:jc w:val="both"/>
        <w:rPr>
          <w:i/>
          <w:sz w:val="22"/>
          <w:szCs w:val="22"/>
        </w:rPr>
      </w:pPr>
      <w:r w:rsidRPr="00B36F0F">
        <w:rPr>
          <w:i/>
          <w:sz w:val="22"/>
          <w:szCs w:val="22"/>
        </w:rPr>
        <w:t xml:space="preserve">Posudek </w:t>
      </w:r>
      <w:r w:rsidR="004C3D7E" w:rsidRPr="00B36F0F">
        <w:rPr>
          <w:i/>
          <w:sz w:val="22"/>
          <w:szCs w:val="22"/>
        </w:rPr>
        <w:t>vedoucího</w:t>
      </w:r>
      <w:r w:rsidR="00741B54" w:rsidRPr="00B36F0F">
        <w:rPr>
          <w:i/>
          <w:sz w:val="22"/>
          <w:szCs w:val="22"/>
        </w:rPr>
        <w:t xml:space="preserve"> diplomové</w:t>
      </w:r>
      <w:r w:rsidRPr="00B36F0F">
        <w:rPr>
          <w:i/>
          <w:sz w:val="22"/>
          <w:szCs w:val="22"/>
        </w:rPr>
        <w:t xml:space="preserve"> práce</w:t>
      </w:r>
    </w:p>
    <w:p w14:paraId="134DC3A8" w14:textId="77777777" w:rsidR="00540BC0" w:rsidRPr="00B36F0F" w:rsidRDefault="00540BC0" w:rsidP="002B4D87">
      <w:pPr>
        <w:spacing w:line="360" w:lineRule="auto"/>
        <w:jc w:val="both"/>
        <w:rPr>
          <w:i/>
          <w:sz w:val="22"/>
          <w:szCs w:val="22"/>
        </w:rPr>
      </w:pPr>
    </w:p>
    <w:p w14:paraId="1F42A704" w14:textId="5B0E0318" w:rsidR="00B36F0F" w:rsidRPr="00B36F0F" w:rsidRDefault="007C0AFD" w:rsidP="002B4D87">
      <w:pPr>
        <w:spacing w:line="360" w:lineRule="auto"/>
        <w:jc w:val="both"/>
        <w:rPr>
          <w:b/>
          <w:sz w:val="22"/>
          <w:szCs w:val="22"/>
        </w:rPr>
      </w:pPr>
      <w:r w:rsidRPr="00B36F0F">
        <w:rPr>
          <w:b/>
          <w:sz w:val="22"/>
          <w:szCs w:val="22"/>
        </w:rPr>
        <w:t>Volba tématu, originalita</w:t>
      </w:r>
    </w:p>
    <w:p w14:paraId="03ECF3D4" w14:textId="2DA3F1DE" w:rsidR="00B36F0F" w:rsidRPr="00B36F0F" w:rsidRDefault="00133E29" w:rsidP="00C109E9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>Problematika panovnických korunovací je</w:t>
      </w:r>
      <w:r w:rsidR="00992DF1" w:rsidRPr="00B36F0F">
        <w:rPr>
          <w:sz w:val="22"/>
          <w:szCs w:val="22"/>
        </w:rPr>
        <w:t xml:space="preserve"> v západoevropské </w:t>
      </w:r>
      <w:r w:rsidR="00963EF2" w:rsidRPr="00B36F0F">
        <w:rPr>
          <w:sz w:val="22"/>
          <w:szCs w:val="22"/>
        </w:rPr>
        <w:t xml:space="preserve">a americké </w:t>
      </w:r>
      <w:r w:rsidR="00992DF1" w:rsidRPr="00B36F0F">
        <w:rPr>
          <w:sz w:val="22"/>
          <w:szCs w:val="22"/>
        </w:rPr>
        <w:t xml:space="preserve">historiografii posledních let tématem velmi populárním. Korunovacemi se zabývají </w:t>
      </w:r>
      <w:r w:rsidR="00281665">
        <w:rPr>
          <w:sz w:val="22"/>
          <w:szCs w:val="22"/>
        </w:rPr>
        <w:t xml:space="preserve">především </w:t>
      </w:r>
      <w:r w:rsidR="00992DF1" w:rsidRPr="00B36F0F">
        <w:rPr>
          <w:sz w:val="22"/>
          <w:szCs w:val="22"/>
        </w:rPr>
        <w:t xml:space="preserve">historikové tzv. nových politických dějin, </w:t>
      </w:r>
      <w:r w:rsidR="00880701" w:rsidRPr="00B36F0F">
        <w:rPr>
          <w:sz w:val="22"/>
          <w:szCs w:val="22"/>
        </w:rPr>
        <w:t>neboť</w:t>
      </w:r>
      <w:r w:rsidR="00992DF1" w:rsidRPr="00B36F0F">
        <w:rPr>
          <w:sz w:val="22"/>
          <w:szCs w:val="22"/>
        </w:rPr>
        <w:t xml:space="preserve"> jsou přesvědčeni, </w:t>
      </w:r>
      <w:r w:rsidR="00880701" w:rsidRPr="00B36F0F">
        <w:rPr>
          <w:sz w:val="22"/>
          <w:szCs w:val="22"/>
        </w:rPr>
        <w:t>že z korunovačního rituálu lze odvodit právní a politickou kulturu</w:t>
      </w:r>
      <w:r w:rsidR="00992DF1" w:rsidRPr="00B36F0F">
        <w:rPr>
          <w:sz w:val="22"/>
          <w:szCs w:val="22"/>
        </w:rPr>
        <w:t xml:space="preserve"> </w:t>
      </w:r>
      <w:r w:rsidR="00880701" w:rsidRPr="00B36F0F">
        <w:rPr>
          <w:sz w:val="22"/>
          <w:szCs w:val="22"/>
        </w:rPr>
        <w:t xml:space="preserve">dané společnosti. Další badatelé se prostřednictvím studia korunovací pokouší dobrat poznání politického myšlení doby. Nechybí však ani tací, kteří se soustředí na vystižení samotného korunovačního ceremoniálu, </w:t>
      </w:r>
      <w:r w:rsidR="00281665">
        <w:rPr>
          <w:sz w:val="22"/>
          <w:szCs w:val="22"/>
        </w:rPr>
        <w:t xml:space="preserve">který je jen </w:t>
      </w:r>
      <w:r w:rsidR="00880701" w:rsidRPr="00B36F0F">
        <w:rPr>
          <w:sz w:val="22"/>
          <w:szCs w:val="22"/>
        </w:rPr>
        <w:t>velmi pozvolna se měnící</w:t>
      </w:r>
      <w:r w:rsidR="00B36F0F">
        <w:rPr>
          <w:sz w:val="22"/>
          <w:szCs w:val="22"/>
        </w:rPr>
        <w:t>m</w:t>
      </w:r>
      <w:r w:rsidR="00880701" w:rsidRPr="00B36F0F">
        <w:rPr>
          <w:sz w:val="22"/>
          <w:szCs w:val="22"/>
        </w:rPr>
        <w:t xml:space="preserve"> fenomén</w:t>
      </w:r>
      <w:r w:rsidR="00281665">
        <w:rPr>
          <w:sz w:val="22"/>
          <w:szCs w:val="22"/>
        </w:rPr>
        <w:t>em</w:t>
      </w:r>
      <w:r w:rsidR="00B36F0F">
        <w:rPr>
          <w:sz w:val="22"/>
          <w:szCs w:val="22"/>
        </w:rPr>
        <w:t xml:space="preserve"> p</w:t>
      </w:r>
      <w:r w:rsidR="00880701" w:rsidRPr="00B36F0F">
        <w:rPr>
          <w:sz w:val="22"/>
          <w:szCs w:val="22"/>
        </w:rPr>
        <w:t>ropoju</w:t>
      </w:r>
      <w:r w:rsidR="00281665">
        <w:rPr>
          <w:sz w:val="22"/>
          <w:szCs w:val="22"/>
        </w:rPr>
        <w:t>jícím</w:t>
      </w:r>
      <w:r w:rsidR="00880701" w:rsidRPr="00B36F0F">
        <w:rPr>
          <w:sz w:val="22"/>
          <w:szCs w:val="22"/>
        </w:rPr>
        <w:t xml:space="preserve"> jednotlivé etapy dějin. </w:t>
      </w:r>
      <w:r w:rsidR="00963EF2" w:rsidRPr="00B36F0F">
        <w:rPr>
          <w:sz w:val="22"/>
          <w:szCs w:val="22"/>
        </w:rPr>
        <w:t xml:space="preserve">Korunovace jsou tak různými badateli </w:t>
      </w:r>
      <w:r w:rsidR="00880701" w:rsidRPr="00B36F0F">
        <w:rPr>
          <w:sz w:val="22"/>
          <w:szCs w:val="22"/>
        </w:rPr>
        <w:t>nazír</w:t>
      </w:r>
      <w:r w:rsidR="00963EF2" w:rsidRPr="00B36F0F">
        <w:rPr>
          <w:sz w:val="22"/>
          <w:szCs w:val="22"/>
        </w:rPr>
        <w:t>ány</w:t>
      </w:r>
      <w:r w:rsidR="00880701" w:rsidRPr="00B36F0F">
        <w:rPr>
          <w:sz w:val="22"/>
          <w:szCs w:val="22"/>
        </w:rPr>
        <w:t xml:space="preserve"> z nejrůznějších úhlů pohledu</w:t>
      </w:r>
      <w:r w:rsidR="00963EF2" w:rsidRPr="00B36F0F">
        <w:rPr>
          <w:sz w:val="22"/>
          <w:szCs w:val="22"/>
        </w:rPr>
        <w:t xml:space="preserve"> a </w:t>
      </w:r>
      <w:r w:rsidR="008073F7" w:rsidRPr="00B36F0F">
        <w:rPr>
          <w:sz w:val="22"/>
          <w:szCs w:val="22"/>
        </w:rPr>
        <w:t xml:space="preserve">existuje k nim </w:t>
      </w:r>
      <w:r w:rsidR="00963EF2" w:rsidRPr="00B36F0F">
        <w:rPr>
          <w:sz w:val="22"/>
          <w:szCs w:val="22"/>
        </w:rPr>
        <w:t>nepřeberné množství</w:t>
      </w:r>
      <w:r w:rsidR="008073F7" w:rsidRPr="00B36F0F">
        <w:rPr>
          <w:sz w:val="22"/>
          <w:szCs w:val="22"/>
        </w:rPr>
        <w:t xml:space="preserve"> literatury</w:t>
      </w:r>
      <w:r w:rsidR="00963EF2" w:rsidRPr="00B36F0F">
        <w:rPr>
          <w:sz w:val="22"/>
          <w:szCs w:val="22"/>
        </w:rPr>
        <w:t>. Tento stav však ostře kontrastuje se situací v</w:t>
      </w:r>
      <w:r w:rsidR="00BD54C9">
        <w:rPr>
          <w:sz w:val="22"/>
          <w:szCs w:val="22"/>
        </w:rPr>
        <w:t xml:space="preserve"> soudobé </w:t>
      </w:r>
      <w:r w:rsidR="00963EF2" w:rsidRPr="00B36F0F">
        <w:rPr>
          <w:sz w:val="22"/>
          <w:szCs w:val="22"/>
        </w:rPr>
        <w:t xml:space="preserve">české historiografii, kde je prací věnovaných tomuto tématu jako šafránu. Ze současných autorů dějin raného novověku se jimi soustavněji zabývá snad jedině </w:t>
      </w:r>
      <w:r w:rsidR="00B36F0F">
        <w:rPr>
          <w:sz w:val="22"/>
          <w:szCs w:val="22"/>
        </w:rPr>
        <w:t xml:space="preserve">pražský historik </w:t>
      </w:r>
      <w:r w:rsidR="00963EF2" w:rsidRPr="00B36F0F">
        <w:rPr>
          <w:sz w:val="22"/>
          <w:szCs w:val="22"/>
        </w:rPr>
        <w:t xml:space="preserve">Jiří Hrbek.  </w:t>
      </w:r>
    </w:p>
    <w:p w14:paraId="54039FEB" w14:textId="261055B9" w:rsidR="00F16B08" w:rsidRPr="00B36F0F" w:rsidRDefault="00963EF2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 xml:space="preserve">Právě Hrbkovy práce a disertace německé historičky Benity </w:t>
      </w:r>
      <w:proofErr w:type="spellStart"/>
      <w:r w:rsidRPr="00B36F0F">
        <w:rPr>
          <w:sz w:val="22"/>
          <w:szCs w:val="22"/>
        </w:rPr>
        <w:t>Berningové</w:t>
      </w:r>
      <w:proofErr w:type="spellEnd"/>
      <w:r w:rsidRPr="00B36F0F">
        <w:rPr>
          <w:sz w:val="22"/>
          <w:szCs w:val="22"/>
        </w:rPr>
        <w:t xml:space="preserve"> se staly </w:t>
      </w:r>
      <w:r w:rsidR="00F67A2A" w:rsidRPr="00B36F0F">
        <w:rPr>
          <w:sz w:val="22"/>
          <w:szCs w:val="22"/>
        </w:rPr>
        <w:t xml:space="preserve">hlavní </w:t>
      </w:r>
      <w:r w:rsidR="00BD54C9">
        <w:rPr>
          <w:sz w:val="22"/>
          <w:szCs w:val="22"/>
        </w:rPr>
        <w:t xml:space="preserve">metodologickou </w:t>
      </w:r>
      <w:r w:rsidR="00F67A2A" w:rsidRPr="00B36F0F">
        <w:rPr>
          <w:sz w:val="22"/>
          <w:szCs w:val="22"/>
        </w:rPr>
        <w:t xml:space="preserve">inspirací Kateřiny </w:t>
      </w:r>
      <w:proofErr w:type="spellStart"/>
      <w:r w:rsidR="00F67A2A" w:rsidRPr="00B36F0F">
        <w:rPr>
          <w:sz w:val="22"/>
          <w:szCs w:val="22"/>
        </w:rPr>
        <w:t>Lašové</w:t>
      </w:r>
      <w:proofErr w:type="spellEnd"/>
      <w:r w:rsidR="00F67A2A" w:rsidRPr="00B36F0F">
        <w:rPr>
          <w:sz w:val="22"/>
          <w:szCs w:val="22"/>
        </w:rPr>
        <w:t>. Podobně jako oni se rozhodla studovat české královské korunovace v dlouhém trvání</w:t>
      </w:r>
      <w:r w:rsidR="00E72477">
        <w:rPr>
          <w:sz w:val="22"/>
          <w:szCs w:val="22"/>
        </w:rPr>
        <w:t>, od roku 1526 až po polovinu 17. století</w:t>
      </w:r>
      <w:r w:rsidR="00F67A2A" w:rsidRPr="00B36F0F">
        <w:rPr>
          <w:sz w:val="22"/>
          <w:szCs w:val="22"/>
        </w:rPr>
        <w:t>. To, co j</w:t>
      </w:r>
      <w:r w:rsidR="008073F7" w:rsidRPr="00B36F0F">
        <w:rPr>
          <w:sz w:val="22"/>
          <w:szCs w:val="22"/>
        </w:rPr>
        <w:t>i</w:t>
      </w:r>
      <w:r w:rsidR="00F67A2A" w:rsidRPr="00B36F0F">
        <w:rPr>
          <w:sz w:val="22"/>
          <w:szCs w:val="22"/>
        </w:rPr>
        <w:t xml:space="preserve"> naopak od zmiňovaných </w:t>
      </w:r>
      <w:r w:rsidR="00BD54C9">
        <w:rPr>
          <w:sz w:val="22"/>
          <w:szCs w:val="22"/>
        </w:rPr>
        <w:t>monografi</w:t>
      </w:r>
      <w:r w:rsidR="00F67A2A" w:rsidRPr="00B36F0F">
        <w:rPr>
          <w:sz w:val="22"/>
          <w:szCs w:val="22"/>
        </w:rPr>
        <w:t>í odlišuje, je důraz kladený na ženský prvek. Hlavním cílem předloženého spisu je totiž postihnout vývoj a určitá specifika korunovací českých královen.</w:t>
      </w:r>
    </w:p>
    <w:p w14:paraId="2A1AE9A4" w14:textId="77777777" w:rsidR="00F16B08" w:rsidRPr="00B36F0F" w:rsidRDefault="00F16B08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 xml:space="preserve"> </w:t>
      </w:r>
    </w:p>
    <w:p w14:paraId="6582084D" w14:textId="77777777" w:rsidR="00741B54" w:rsidRPr="00B36F0F" w:rsidRDefault="00741B54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b/>
          <w:sz w:val="22"/>
          <w:szCs w:val="22"/>
        </w:rPr>
        <w:t>Práce s</w:t>
      </w:r>
      <w:r w:rsidR="005C0193" w:rsidRPr="00B36F0F">
        <w:rPr>
          <w:b/>
          <w:sz w:val="22"/>
          <w:szCs w:val="22"/>
        </w:rPr>
        <w:t> </w:t>
      </w:r>
      <w:r w:rsidRPr="00B36F0F">
        <w:rPr>
          <w:b/>
          <w:sz w:val="22"/>
          <w:szCs w:val="22"/>
        </w:rPr>
        <w:t>prameny</w:t>
      </w:r>
      <w:r w:rsidR="005C0193" w:rsidRPr="00B36F0F">
        <w:rPr>
          <w:b/>
          <w:sz w:val="22"/>
          <w:szCs w:val="22"/>
        </w:rPr>
        <w:t xml:space="preserve"> a literaturou</w:t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</w:p>
    <w:p w14:paraId="4DD67572" w14:textId="56272A7C" w:rsidR="002938FF" w:rsidRDefault="007C0AFD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 xml:space="preserve">Pramennou základnu </w:t>
      </w:r>
      <w:r w:rsidR="008073F7" w:rsidRPr="00B36F0F">
        <w:rPr>
          <w:sz w:val="22"/>
          <w:szCs w:val="22"/>
        </w:rPr>
        <w:t>diplomové práce představují hlavně</w:t>
      </w:r>
      <w:r w:rsidRPr="00B36F0F">
        <w:rPr>
          <w:sz w:val="22"/>
          <w:szCs w:val="22"/>
        </w:rPr>
        <w:t xml:space="preserve"> </w:t>
      </w:r>
      <w:r w:rsidR="00F67A2A" w:rsidRPr="00B36F0F">
        <w:rPr>
          <w:sz w:val="22"/>
          <w:szCs w:val="22"/>
        </w:rPr>
        <w:t xml:space="preserve">tištěné relace, díla dobových kronikářů </w:t>
      </w:r>
      <w:r w:rsidR="00CB05A8" w:rsidRPr="00B36F0F">
        <w:rPr>
          <w:sz w:val="22"/>
          <w:szCs w:val="22"/>
        </w:rPr>
        <w:t xml:space="preserve">i vydané ego-dokumenty. Autorka se přitom neomezila pouze </w:t>
      </w:r>
      <w:r w:rsidR="00120AC1" w:rsidRPr="00B36F0F">
        <w:rPr>
          <w:sz w:val="22"/>
          <w:szCs w:val="22"/>
        </w:rPr>
        <w:t xml:space="preserve">na </w:t>
      </w:r>
      <w:r w:rsidR="00CB05A8" w:rsidRPr="00B36F0F">
        <w:rPr>
          <w:sz w:val="22"/>
          <w:szCs w:val="22"/>
        </w:rPr>
        <w:t>texty uložené v českých knihovnách a archivech, nýbrž do své práce zahrnula též výpovědi některých písemností ze zahraničí</w:t>
      </w:r>
      <w:r w:rsidR="00B71AB9" w:rsidRPr="00B36F0F">
        <w:rPr>
          <w:sz w:val="22"/>
          <w:szCs w:val="22"/>
        </w:rPr>
        <w:t>.</w:t>
      </w:r>
      <w:r w:rsidR="00EC1EDB" w:rsidRPr="00B36F0F">
        <w:rPr>
          <w:sz w:val="22"/>
          <w:szCs w:val="22"/>
        </w:rPr>
        <w:t xml:space="preserve"> </w:t>
      </w:r>
      <w:r w:rsidR="00CB05A8" w:rsidRPr="00B36F0F">
        <w:rPr>
          <w:sz w:val="22"/>
          <w:szCs w:val="22"/>
        </w:rPr>
        <w:t xml:space="preserve">Přesto se domnívám, že rešerše pramenů mohla být důkladnější a hlavně systematičtější. </w:t>
      </w:r>
      <w:r w:rsidR="00281665">
        <w:rPr>
          <w:sz w:val="22"/>
          <w:szCs w:val="22"/>
        </w:rPr>
        <w:t xml:space="preserve">Jen při zběžném prolistování internetové </w:t>
      </w:r>
      <w:r w:rsidR="00281665" w:rsidRPr="00830C14">
        <w:rPr>
          <w:i/>
          <w:iCs/>
          <w:sz w:val="22"/>
          <w:szCs w:val="22"/>
        </w:rPr>
        <w:t xml:space="preserve">Bibliografie cizojazyčných </w:t>
      </w:r>
      <w:proofErr w:type="spellStart"/>
      <w:r w:rsidR="00281665" w:rsidRPr="00830C14">
        <w:rPr>
          <w:i/>
          <w:iCs/>
          <w:sz w:val="22"/>
          <w:szCs w:val="22"/>
        </w:rPr>
        <w:t>bohemikálních</w:t>
      </w:r>
      <w:proofErr w:type="spellEnd"/>
      <w:r w:rsidR="00281665" w:rsidRPr="00830C14">
        <w:rPr>
          <w:i/>
          <w:iCs/>
          <w:sz w:val="22"/>
          <w:szCs w:val="22"/>
        </w:rPr>
        <w:t xml:space="preserve"> tisků</w:t>
      </w:r>
      <w:r w:rsidR="00281665">
        <w:rPr>
          <w:sz w:val="22"/>
          <w:szCs w:val="22"/>
        </w:rPr>
        <w:t xml:space="preserve"> lze odhalit relace, o jejichž existenci nemá Kateřina </w:t>
      </w:r>
      <w:proofErr w:type="spellStart"/>
      <w:r w:rsidR="00281665">
        <w:rPr>
          <w:sz w:val="22"/>
          <w:szCs w:val="22"/>
        </w:rPr>
        <w:t>Lašová</w:t>
      </w:r>
      <w:proofErr w:type="spellEnd"/>
      <w:r w:rsidR="00281665">
        <w:rPr>
          <w:sz w:val="22"/>
          <w:szCs w:val="22"/>
        </w:rPr>
        <w:t xml:space="preserve"> ponětí.</w:t>
      </w:r>
      <w:r w:rsidR="00675D79">
        <w:rPr>
          <w:rStyle w:val="Znakapoznpodarou"/>
          <w:sz w:val="22"/>
          <w:szCs w:val="22"/>
        </w:rPr>
        <w:footnoteReference w:id="1"/>
      </w:r>
      <w:r w:rsidR="00675D79">
        <w:rPr>
          <w:sz w:val="22"/>
          <w:szCs w:val="22"/>
        </w:rPr>
        <w:t xml:space="preserve"> </w:t>
      </w:r>
      <w:r w:rsidR="00281665" w:rsidRPr="00B36F0F">
        <w:rPr>
          <w:sz w:val="22"/>
          <w:szCs w:val="22"/>
        </w:rPr>
        <w:t xml:space="preserve">Překvapující (až těžko uvěřitelný) je </w:t>
      </w:r>
      <w:r w:rsidR="00A17BB6">
        <w:rPr>
          <w:sz w:val="22"/>
          <w:szCs w:val="22"/>
        </w:rPr>
        <w:t>rovněž</w:t>
      </w:r>
      <w:r w:rsidR="00281665" w:rsidRPr="00B36F0F">
        <w:rPr>
          <w:sz w:val="22"/>
          <w:szCs w:val="22"/>
        </w:rPr>
        <w:t xml:space="preserve"> fakt, že </w:t>
      </w:r>
      <w:r w:rsidR="00A17BB6">
        <w:rPr>
          <w:sz w:val="22"/>
          <w:szCs w:val="22"/>
        </w:rPr>
        <w:t xml:space="preserve">by </w:t>
      </w:r>
      <w:r w:rsidR="00281665" w:rsidRPr="00B36F0F">
        <w:rPr>
          <w:sz w:val="22"/>
          <w:szCs w:val="22"/>
        </w:rPr>
        <w:t>se žádný z korunovačních popisů neuchoval v prostředí velkých klášterních knihoven</w:t>
      </w:r>
      <w:r w:rsidR="00281665">
        <w:rPr>
          <w:sz w:val="22"/>
          <w:szCs w:val="22"/>
        </w:rPr>
        <w:t>,</w:t>
      </w:r>
      <w:r w:rsidR="00281665" w:rsidRPr="00B36F0F">
        <w:rPr>
          <w:sz w:val="22"/>
          <w:szCs w:val="22"/>
        </w:rPr>
        <w:t xml:space="preserve"> jako je knihovna </w:t>
      </w:r>
      <w:r w:rsidR="00281665" w:rsidRPr="00B36F0F">
        <w:rPr>
          <w:sz w:val="22"/>
          <w:szCs w:val="22"/>
        </w:rPr>
        <w:lastRenderedPageBreak/>
        <w:t>Strahovského kláštera, či knihovna benediktinů v Rajhradě.</w:t>
      </w:r>
      <w:r w:rsidR="00830C14">
        <w:rPr>
          <w:rStyle w:val="Znakapoznpodarou"/>
          <w:sz w:val="22"/>
          <w:szCs w:val="22"/>
        </w:rPr>
        <w:footnoteReference w:id="2"/>
      </w:r>
      <w:r w:rsidR="00675D79">
        <w:rPr>
          <w:sz w:val="22"/>
          <w:szCs w:val="22"/>
        </w:rPr>
        <w:t xml:space="preserve"> </w:t>
      </w:r>
      <w:r w:rsidR="00CB05A8" w:rsidRPr="00B36F0F">
        <w:rPr>
          <w:sz w:val="22"/>
          <w:szCs w:val="22"/>
        </w:rPr>
        <w:t>Další možnosti výzkumu pak nabízelo třeba dobové novinové zpravodajství</w:t>
      </w:r>
      <w:r w:rsidR="008073F7" w:rsidRPr="00B36F0F">
        <w:rPr>
          <w:sz w:val="22"/>
          <w:szCs w:val="22"/>
        </w:rPr>
        <w:t xml:space="preserve"> anebo obrazové zdroje</w:t>
      </w:r>
      <w:r w:rsidR="00CB05A8" w:rsidRPr="00B36F0F">
        <w:rPr>
          <w:sz w:val="22"/>
          <w:szCs w:val="22"/>
        </w:rPr>
        <w:t>.</w:t>
      </w:r>
      <w:r w:rsidR="00675D79">
        <w:rPr>
          <w:rStyle w:val="Znakapoznpodarou"/>
          <w:sz w:val="22"/>
          <w:szCs w:val="22"/>
        </w:rPr>
        <w:footnoteReference w:id="3"/>
      </w:r>
    </w:p>
    <w:p w14:paraId="3795B48F" w14:textId="77777777" w:rsidR="00BD54C9" w:rsidRPr="00B36F0F" w:rsidRDefault="00BD54C9" w:rsidP="002B4D87">
      <w:pPr>
        <w:spacing w:line="360" w:lineRule="auto"/>
        <w:jc w:val="both"/>
        <w:rPr>
          <w:sz w:val="22"/>
          <w:szCs w:val="22"/>
        </w:rPr>
      </w:pPr>
    </w:p>
    <w:p w14:paraId="1AF6FCF5" w14:textId="57E5BA87" w:rsidR="00721ABF" w:rsidRDefault="00325FE0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 xml:space="preserve">Ne zcela důsledná byla autorka též při práci s literaturou. Seznam </w:t>
      </w:r>
      <w:r w:rsidR="00BD54C9">
        <w:rPr>
          <w:sz w:val="22"/>
          <w:szCs w:val="22"/>
        </w:rPr>
        <w:t>bibliografie</w:t>
      </w:r>
      <w:r w:rsidRPr="00B36F0F">
        <w:rPr>
          <w:sz w:val="22"/>
          <w:szCs w:val="22"/>
        </w:rPr>
        <w:t xml:space="preserve"> je sice </w:t>
      </w:r>
      <w:r w:rsidR="00BD54C9">
        <w:rPr>
          <w:sz w:val="22"/>
          <w:szCs w:val="22"/>
        </w:rPr>
        <w:t>na diplomovou práci nadstandardní</w:t>
      </w:r>
      <w:r w:rsidR="00A279CE" w:rsidRPr="00B36F0F">
        <w:rPr>
          <w:sz w:val="22"/>
          <w:szCs w:val="22"/>
        </w:rPr>
        <w:t xml:space="preserve">, </w:t>
      </w:r>
      <w:r w:rsidRPr="00B36F0F">
        <w:rPr>
          <w:sz w:val="22"/>
          <w:szCs w:val="22"/>
        </w:rPr>
        <w:t xml:space="preserve">překvapí </w:t>
      </w:r>
      <w:r w:rsidR="00A279CE" w:rsidRPr="00B36F0F">
        <w:rPr>
          <w:sz w:val="22"/>
          <w:szCs w:val="22"/>
        </w:rPr>
        <w:t xml:space="preserve">ale </w:t>
      </w:r>
      <w:r w:rsidRPr="00B36F0F">
        <w:rPr>
          <w:sz w:val="22"/>
          <w:szCs w:val="22"/>
        </w:rPr>
        <w:t xml:space="preserve">neznalost některých </w:t>
      </w:r>
      <w:r w:rsidR="00BD54C9">
        <w:rPr>
          <w:sz w:val="22"/>
          <w:szCs w:val="22"/>
        </w:rPr>
        <w:t>titulů</w:t>
      </w:r>
      <w:r w:rsidRPr="00B36F0F">
        <w:rPr>
          <w:sz w:val="22"/>
          <w:szCs w:val="22"/>
        </w:rPr>
        <w:t xml:space="preserve">, které se velmi úzce vztahují k jejímu tématu. Jde například o disertační spis Jindřicha Koldy </w:t>
      </w:r>
      <w:r w:rsidR="008073F7" w:rsidRPr="00B36F0F">
        <w:rPr>
          <w:sz w:val="22"/>
          <w:szCs w:val="22"/>
        </w:rPr>
        <w:t>zkoumající</w:t>
      </w:r>
      <w:r w:rsidRPr="00B36F0F">
        <w:rPr>
          <w:sz w:val="22"/>
          <w:szCs w:val="22"/>
        </w:rPr>
        <w:t xml:space="preserve"> </w:t>
      </w:r>
      <w:r w:rsidR="00880E34" w:rsidRPr="00B36F0F">
        <w:rPr>
          <w:sz w:val="22"/>
          <w:szCs w:val="22"/>
        </w:rPr>
        <w:t>komunit</w:t>
      </w:r>
      <w:r w:rsidR="008073F7" w:rsidRPr="00B36F0F">
        <w:rPr>
          <w:sz w:val="22"/>
          <w:szCs w:val="22"/>
        </w:rPr>
        <w:t>u</w:t>
      </w:r>
      <w:r w:rsidR="00880E34" w:rsidRPr="00B36F0F">
        <w:rPr>
          <w:sz w:val="22"/>
          <w:szCs w:val="22"/>
        </w:rPr>
        <w:t xml:space="preserve"> benediktinek z kláštera sv. Jiří na Pražském hradě či studi</w:t>
      </w:r>
      <w:r w:rsidR="008073F7" w:rsidRPr="00B36F0F">
        <w:rPr>
          <w:sz w:val="22"/>
          <w:szCs w:val="22"/>
        </w:rPr>
        <w:t>i</w:t>
      </w:r>
      <w:r w:rsidR="00880E34" w:rsidRPr="00B36F0F">
        <w:rPr>
          <w:sz w:val="22"/>
          <w:szCs w:val="22"/>
        </w:rPr>
        <w:t xml:space="preserve"> Renaty Modrákové </w:t>
      </w:r>
      <w:r w:rsidR="008073F7" w:rsidRPr="00B36F0F">
        <w:rPr>
          <w:sz w:val="22"/>
          <w:szCs w:val="22"/>
        </w:rPr>
        <w:t>věnovanou</w:t>
      </w:r>
      <w:r w:rsidR="00880E34" w:rsidRPr="00B36F0F">
        <w:rPr>
          <w:sz w:val="22"/>
          <w:szCs w:val="22"/>
        </w:rPr>
        <w:t xml:space="preserve"> přímo tamní</w:t>
      </w:r>
      <w:r w:rsidR="008073F7" w:rsidRPr="00B36F0F">
        <w:rPr>
          <w:sz w:val="22"/>
          <w:szCs w:val="22"/>
        </w:rPr>
        <w:t>m</w:t>
      </w:r>
      <w:r w:rsidR="00880E34" w:rsidRPr="00B36F0F">
        <w:rPr>
          <w:sz w:val="22"/>
          <w:szCs w:val="22"/>
        </w:rPr>
        <w:t xml:space="preserve"> abatyš</w:t>
      </w:r>
      <w:r w:rsidR="008073F7" w:rsidRPr="00B36F0F">
        <w:rPr>
          <w:sz w:val="22"/>
          <w:szCs w:val="22"/>
        </w:rPr>
        <w:t>ím</w:t>
      </w:r>
      <w:r w:rsidR="00BD54C9">
        <w:rPr>
          <w:sz w:val="22"/>
          <w:szCs w:val="22"/>
        </w:rPr>
        <w:t>. Podotýkám, že</w:t>
      </w:r>
      <w:r w:rsidR="00120AC1" w:rsidRPr="00B36F0F">
        <w:rPr>
          <w:sz w:val="22"/>
          <w:szCs w:val="22"/>
        </w:rPr>
        <w:t xml:space="preserve"> </w:t>
      </w:r>
      <w:r w:rsidR="00BD54C9">
        <w:rPr>
          <w:sz w:val="22"/>
          <w:szCs w:val="22"/>
        </w:rPr>
        <w:t xml:space="preserve">tyto ženy </w:t>
      </w:r>
      <w:r w:rsidR="00120AC1" w:rsidRPr="00B36F0F">
        <w:rPr>
          <w:sz w:val="22"/>
          <w:szCs w:val="22"/>
        </w:rPr>
        <w:t>patřily k ústředním protagonistům pražských korunovačních slavností</w:t>
      </w:r>
      <w:r w:rsidR="009007F3" w:rsidRPr="00B36F0F">
        <w:rPr>
          <w:sz w:val="22"/>
          <w:szCs w:val="22"/>
        </w:rPr>
        <w:t>,</w:t>
      </w:r>
      <w:r w:rsidR="00632D49" w:rsidRPr="00B36F0F">
        <w:rPr>
          <w:sz w:val="22"/>
          <w:szCs w:val="22"/>
        </w:rPr>
        <w:t xml:space="preserve"> a tedy i textu Kateřiny </w:t>
      </w:r>
      <w:proofErr w:type="spellStart"/>
      <w:r w:rsidR="00632D49" w:rsidRPr="00B36F0F">
        <w:rPr>
          <w:sz w:val="22"/>
          <w:szCs w:val="22"/>
        </w:rPr>
        <w:t>Lašové</w:t>
      </w:r>
      <w:proofErr w:type="spellEnd"/>
      <w:r w:rsidR="00B36F0F">
        <w:rPr>
          <w:sz w:val="22"/>
          <w:szCs w:val="22"/>
        </w:rPr>
        <w:t>.</w:t>
      </w:r>
      <w:r w:rsidR="00E72477">
        <w:rPr>
          <w:sz w:val="22"/>
          <w:szCs w:val="22"/>
        </w:rPr>
        <w:t xml:space="preserve"> </w:t>
      </w:r>
      <w:r w:rsidR="00721ABF">
        <w:rPr>
          <w:sz w:val="22"/>
          <w:szCs w:val="22"/>
        </w:rPr>
        <w:t>Opomenout neměla ani studii Štěpána Váchy věnovanou aktu přijetí korunovačního ornátu.</w:t>
      </w:r>
      <w:r w:rsidR="00721ABF">
        <w:rPr>
          <w:rStyle w:val="Znakapoznpodarou"/>
          <w:sz w:val="22"/>
          <w:szCs w:val="22"/>
        </w:rPr>
        <w:footnoteReference w:id="4"/>
      </w:r>
      <w:r w:rsidR="00721ABF">
        <w:rPr>
          <w:sz w:val="22"/>
          <w:szCs w:val="22"/>
        </w:rPr>
        <w:t xml:space="preserve"> </w:t>
      </w:r>
    </w:p>
    <w:p w14:paraId="46D68429" w14:textId="704BD576" w:rsidR="00E72477" w:rsidRDefault="00E72477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Pozitivně naopak hodnotím skutečnost, že </w:t>
      </w:r>
      <w:r w:rsidR="00721ABF">
        <w:rPr>
          <w:sz w:val="22"/>
          <w:szCs w:val="22"/>
        </w:rPr>
        <w:t xml:space="preserve">prostudovala také některé práce českých </w:t>
      </w:r>
      <w:proofErr w:type="spellStart"/>
      <w:r w:rsidR="00721ABF">
        <w:rPr>
          <w:sz w:val="22"/>
          <w:szCs w:val="22"/>
        </w:rPr>
        <w:t>medievistů</w:t>
      </w:r>
      <w:proofErr w:type="spellEnd"/>
      <w:r w:rsidR="00721ABF">
        <w:rPr>
          <w:sz w:val="22"/>
          <w:szCs w:val="22"/>
        </w:rPr>
        <w:t xml:space="preserve"> a mohla tak vlastní výzkum zasadit do širšího dějinného rámce.  </w:t>
      </w:r>
    </w:p>
    <w:p w14:paraId="680357DC" w14:textId="77777777" w:rsidR="00721ABF" w:rsidRPr="00B36F0F" w:rsidRDefault="00721ABF" w:rsidP="002B4D87">
      <w:pPr>
        <w:spacing w:line="360" w:lineRule="auto"/>
        <w:jc w:val="both"/>
        <w:rPr>
          <w:sz w:val="22"/>
          <w:szCs w:val="22"/>
        </w:rPr>
      </w:pPr>
    </w:p>
    <w:p w14:paraId="14868491" w14:textId="77777777" w:rsidR="003643D5" w:rsidRPr="00B36F0F" w:rsidRDefault="003643D5" w:rsidP="002B4D87">
      <w:pPr>
        <w:spacing w:line="360" w:lineRule="auto"/>
        <w:jc w:val="both"/>
        <w:rPr>
          <w:b/>
          <w:sz w:val="22"/>
          <w:szCs w:val="22"/>
        </w:rPr>
      </w:pPr>
      <w:r w:rsidRPr="00B36F0F">
        <w:rPr>
          <w:b/>
          <w:sz w:val="22"/>
          <w:szCs w:val="22"/>
        </w:rPr>
        <w:t>Struktura, metoda, interpretace</w:t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  <w:r w:rsidRPr="00B36F0F">
        <w:rPr>
          <w:b/>
          <w:sz w:val="22"/>
          <w:szCs w:val="22"/>
        </w:rPr>
        <w:tab/>
      </w:r>
    </w:p>
    <w:p w14:paraId="18CC2553" w14:textId="30E7A54D" w:rsidR="009A32B7" w:rsidRDefault="008073F7" w:rsidP="00FB456C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 xml:space="preserve">Stať Kateřiny </w:t>
      </w:r>
      <w:proofErr w:type="spellStart"/>
      <w:r w:rsidRPr="00B36F0F">
        <w:rPr>
          <w:sz w:val="22"/>
          <w:szCs w:val="22"/>
        </w:rPr>
        <w:t>Lašové</w:t>
      </w:r>
      <w:proofErr w:type="spellEnd"/>
      <w:r w:rsidR="003643D5" w:rsidRPr="00B36F0F">
        <w:rPr>
          <w:sz w:val="22"/>
          <w:szCs w:val="22"/>
        </w:rPr>
        <w:t xml:space="preserve"> </w:t>
      </w:r>
      <w:r w:rsidR="00C94B7A" w:rsidRPr="00B36F0F">
        <w:rPr>
          <w:sz w:val="22"/>
          <w:szCs w:val="22"/>
        </w:rPr>
        <w:t xml:space="preserve">má logickou strukturu. </w:t>
      </w:r>
      <w:r w:rsidR="00B9193C" w:rsidRPr="00B36F0F">
        <w:rPr>
          <w:sz w:val="22"/>
          <w:szCs w:val="22"/>
        </w:rPr>
        <w:t>Po</w:t>
      </w:r>
      <w:r w:rsidR="003643D5" w:rsidRPr="00B36F0F">
        <w:rPr>
          <w:sz w:val="22"/>
          <w:szCs w:val="22"/>
        </w:rPr>
        <w:t> úvodní</w:t>
      </w:r>
      <w:r w:rsidR="00B9193C" w:rsidRPr="00B36F0F">
        <w:rPr>
          <w:sz w:val="22"/>
          <w:szCs w:val="22"/>
        </w:rPr>
        <w:t xml:space="preserve"> kapitole, jež byla založena především na popisu korunovačního řádu se autorka stručně věnovala problematice korunovačních cest.</w:t>
      </w:r>
      <w:r w:rsidR="00B94AE5" w:rsidRPr="00B36F0F">
        <w:rPr>
          <w:sz w:val="22"/>
          <w:szCs w:val="22"/>
        </w:rPr>
        <w:t xml:space="preserve"> V následující</w:t>
      </w:r>
      <w:r w:rsidR="00B9193C" w:rsidRPr="00B36F0F">
        <w:rPr>
          <w:sz w:val="22"/>
          <w:szCs w:val="22"/>
        </w:rPr>
        <w:t>ch</w:t>
      </w:r>
      <w:r w:rsidR="00B94AE5" w:rsidRPr="00B36F0F">
        <w:rPr>
          <w:sz w:val="22"/>
          <w:szCs w:val="22"/>
        </w:rPr>
        <w:t xml:space="preserve"> </w:t>
      </w:r>
      <w:r w:rsidR="00A334BE" w:rsidRPr="00B36F0F">
        <w:rPr>
          <w:sz w:val="22"/>
          <w:szCs w:val="22"/>
        </w:rPr>
        <w:t>částech práce</w:t>
      </w:r>
      <w:r w:rsidR="00B9193C" w:rsidRPr="00B36F0F">
        <w:rPr>
          <w:sz w:val="22"/>
          <w:szCs w:val="22"/>
        </w:rPr>
        <w:t xml:space="preserve"> pak chronologicky vylíčila průběh korunovačních slavností Anny Jagellonské, Marie Habsburské, Anny Tyrolské, Alžběty Stuartovny, Eleonory </w:t>
      </w:r>
      <w:proofErr w:type="spellStart"/>
      <w:r w:rsidR="00B9193C" w:rsidRPr="00B36F0F">
        <w:rPr>
          <w:sz w:val="22"/>
          <w:szCs w:val="22"/>
        </w:rPr>
        <w:t>Gonzagové</w:t>
      </w:r>
      <w:proofErr w:type="spellEnd"/>
      <w:r w:rsidR="00B9193C" w:rsidRPr="00B36F0F">
        <w:rPr>
          <w:sz w:val="22"/>
          <w:szCs w:val="22"/>
        </w:rPr>
        <w:t xml:space="preserve"> a Eleonory II. </w:t>
      </w:r>
      <w:proofErr w:type="spellStart"/>
      <w:r w:rsidR="00B9193C" w:rsidRPr="00B36F0F">
        <w:rPr>
          <w:sz w:val="22"/>
          <w:szCs w:val="22"/>
        </w:rPr>
        <w:t>Gonzagové</w:t>
      </w:r>
      <w:proofErr w:type="spellEnd"/>
      <w:r w:rsidR="00B9193C" w:rsidRPr="00B36F0F">
        <w:rPr>
          <w:sz w:val="22"/>
          <w:szCs w:val="22"/>
        </w:rPr>
        <w:t xml:space="preserve">. </w:t>
      </w:r>
      <w:r w:rsidR="00A334BE" w:rsidRPr="00B36F0F">
        <w:rPr>
          <w:sz w:val="22"/>
          <w:szCs w:val="22"/>
        </w:rPr>
        <w:t xml:space="preserve">Jako diskutabilní se může zdát zařazení kapitoly, v níž </w:t>
      </w:r>
      <w:r w:rsidR="00B36F0F" w:rsidRPr="00B36F0F">
        <w:rPr>
          <w:sz w:val="22"/>
          <w:szCs w:val="22"/>
        </w:rPr>
        <w:t>diplomantka</w:t>
      </w:r>
      <w:r w:rsidR="00A334BE" w:rsidRPr="00B36F0F">
        <w:rPr>
          <w:sz w:val="22"/>
          <w:szCs w:val="22"/>
        </w:rPr>
        <w:t xml:space="preserve"> shrnula korunovační obřady pěti žen, které se provdaly do habsburského rodu a v letech 1526-1656 byly korunovány za české královny. Velmi pozitivně naopak vnímám autorčinu snahu zasadit české královské korunovace do širšího středoevropského kontextu a představit čtenáři také korunovační slavnosti uherské. Je škoda, že </w:t>
      </w:r>
      <w:r w:rsidR="00BD54C9">
        <w:rPr>
          <w:sz w:val="22"/>
          <w:szCs w:val="22"/>
        </w:rPr>
        <w:t xml:space="preserve">Kateřina </w:t>
      </w:r>
      <w:proofErr w:type="spellStart"/>
      <w:r w:rsidR="00BD54C9">
        <w:rPr>
          <w:sz w:val="22"/>
          <w:szCs w:val="22"/>
        </w:rPr>
        <w:t>Lašová</w:t>
      </w:r>
      <w:proofErr w:type="spellEnd"/>
      <w:r w:rsidR="00A334BE" w:rsidRPr="00B36F0F">
        <w:rPr>
          <w:sz w:val="22"/>
          <w:szCs w:val="22"/>
        </w:rPr>
        <w:t xml:space="preserve"> tento záměr nedotáhla do konce a její „návštěva Uher“ se omezila na pouhé dvě stránky textu. </w:t>
      </w:r>
      <w:r w:rsidR="005D49B0" w:rsidRPr="00B36F0F">
        <w:rPr>
          <w:sz w:val="22"/>
          <w:szCs w:val="22"/>
        </w:rPr>
        <w:t xml:space="preserve">Jinak chvályhodný cíl, který si zařazením kapitoly věnované uherským korunovacím předsevzala, </w:t>
      </w:r>
      <w:r w:rsidR="00B36F0F" w:rsidRPr="00B36F0F">
        <w:rPr>
          <w:sz w:val="22"/>
          <w:szCs w:val="22"/>
        </w:rPr>
        <w:t>rozhodně</w:t>
      </w:r>
      <w:r w:rsidR="005D49B0" w:rsidRPr="00B36F0F">
        <w:rPr>
          <w:sz w:val="22"/>
          <w:szCs w:val="22"/>
        </w:rPr>
        <w:t xml:space="preserve"> nemohl být tímto stručným dodatkem naplněn. Kapitola, jež mohla být ozdobou diplomové práce a dokladem autorčiny vyzrálosti a důvtipu, </w:t>
      </w:r>
      <w:r w:rsidR="00BD54C9">
        <w:rPr>
          <w:sz w:val="22"/>
          <w:szCs w:val="22"/>
        </w:rPr>
        <w:t>budí</w:t>
      </w:r>
      <w:r w:rsidR="00650E73" w:rsidRPr="00B36F0F">
        <w:rPr>
          <w:sz w:val="22"/>
          <w:szCs w:val="22"/>
        </w:rPr>
        <w:t xml:space="preserve"> naopak</w:t>
      </w:r>
      <w:r w:rsidR="005D49B0" w:rsidRPr="00B36F0F">
        <w:rPr>
          <w:sz w:val="22"/>
          <w:szCs w:val="22"/>
        </w:rPr>
        <w:t xml:space="preserve"> dojem nesourodého a </w:t>
      </w:r>
      <w:r w:rsidR="00650E73" w:rsidRPr="00B36F0F">
        <w:rPr>
          <w:sz w:val="22"/>
          <w:szCs w:val="22"/>
        </w:rPr>
        <w:t>násilně připojeného</w:t>
      </w:r>
      <w:r w:rsidR="005D49B0" w:rsidRPr="00B36F0F">
        <w:rPr>
          <w:sz w:val="22"/>
          <w:szCs w:val="22"/>
        </w:rPr>
        <w:t xml:space="preserve"> prvku</w:t>
      </w:r>
      <w:r w:rsidR="00650E73" w:rsidRPr="00B36F0F">
        <w:rPr>
          <w:sz w:val="22"/>
          <w:szCs w:val="22"/>
        </w:rPr>
        <w:t>, který je v práci přítomen jenom proto, aby diplomantka dosáhla stanoveného počtu znaků</w:t>
      </w:r>
      <w:r w:rsidR="005D49B0" w:rsidRPr="00B36F0F">
        <w:rPr>
          <w:sz w:val="22"/>
          <w:szCs w:val="22"/>
        </w:rPr>
        <w:t xml:space="preserve">. </w:t>
      </w:r>
      <w:r w:rsidR="00650E73" w:rsidRPr="00B36F0F">
        <w:rPr>
          <w:sz w:val="22"/>
          <w:szCs w:val="22"/>
        </w:rPr>
        <w:t xml:space="preserve">Mrzí to tím spíše, že nešlo o úkol nijak zvlášť složitý. </w:t>
      </w:r>
      <w:r w:rsidR="00B36F0F" w:rsidRPr="00B36F0F">
        <w:rPr>
          <w:sz w:val="22"/>
          <w:szCs w:val="22"/>
        </w:rPr>
        <w:t>Maďar</w:t>
      </w:r>
      <w:r w:rsidR="009A32B7" w:rsidRPr="00B36F0F">
        <w:rPr>
          <w:sz w:val="22"/>
          <w:szCs w:val="22"/>
        </w:rPr>
        <w:t xml:space="preserve">ští historikové </w:t>
      </w:r>
      <w:r w:rsidR="00650E73" w:rsidRPr="00B36F0F">
        <w:rPr>
          <w:sz w:val="22"/>
          <w:szCs w:val="22"/>
        </w:rPr>
        <w:t xml:space="preserve">totiž </w:t>
      </w:r>
      <w:r w:rsidR="00A334BE" w:rsidRPr="00B36F0F">
        <w:rPr>
          <w:sz w:val="22"/>
          <w:szCs w:val="22"/>
        </w:rPr>
        <w:t xml:space="preserve">královským korunovacím </w:t>
      </w:r>
      <w:r w:rsidR="009A32B7" w:rsidRPr="00B36F0F">
        <w:rPr>
          <w:sz w:val="22"/>
          <w:szCs w:val="22"/>
        </w:rPr>
        <w:t>věn</w:t>
      </w:r>
      <w:r w:rsidR="00650E73" w:rsidRPr="00B36F0F">
        <w:rPr>
          <w:sz w:val="22"/>
          <w:szCs w:val="22"/>
        </w:rPr>
        <w:t>ují</w:t>
      </w:r>
      <w:r w:rsidR="009A32B7" w:rsidRPr="00B36F0F">
        <w:rPr>
          <w:sz w:val="22"/>
          <w:szCs w:val="22"/>
        </w:rPr>
        <w:t xml:space="preserve"> mnohem výraznější </w:t>
      </w:r>
      <w:r w:rsidR="00A334BE" w:rsidRPr="00B36F0F">
        <w:rPr>
          <w:sz w:val="22"/>
          <w:szCs w:val="22"/>
        </w:rPr>
        <w:t>p</w:t>
      </w:r>
      <w:r w:rsidR="009A32B7" w:rsidRPr="00B36F0F">
        <w:rPr>
          <w:sz w:val="22"/>
          <w:szCs w:val="22"/>
        </w:rPr>
        <w:t>ozornost než historikové čeští a k tématu existuje velký počet studií publikovaných v západoevropských jazycích.</w:t>
      </w:r>
    </w:p>
    <w:p w14:paraId="7E9F8685" w14:textId="77777777" w:rsidR="00B36F0F" w:rsidRPr="00B36F0F" w:rsidRDefault="00B36F0F" w:rsidP="00FB456C">
      <w:pPr>
        <w:spacing w:line="360" w:lineRule="auto"/>
        <w:jc w:val="both"/>
        <w:rPr>
          <w:sz w:val="22"/>
          <w:szCs w:val="22"/>
        </w:rPr>
      </w:pPr>
    </w:p>
    <w:p w14:paraId="290D1C23" w14:textId="75826E5A" w:rsidR="009B75BF" w:rsidRPr="00B36F0F" w:rsidRDefault="00650E73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 xml:space="preserve">Na nedostatky poslední kapitoly upozorňuji obšírně hlavně proto, neboť je lze do značné míry </w:t>
      </w:r>
      <w:r w:rsidR="00B36F0F" w:rsidRPr="00B36F0F">
        <w:rPr>
          <w:sz w:val="22"/>
          <w:szCs w:val="22"/>
        </w:rPr>
        <w:t>vz</w:t>
      </w:r>
      <w:r w:rsidRPr="00B36F0F">
        <w:rPr>
          <w:sz w:val="22"/>
          <w:szCs w:val="22"/>
        </w:rPr>
        <w:t>táhnout na celý text</w:t>
      </w:r>
      <w:r w:rsidR="00667821" w:rsidRPr="00B36F0F">
        <w:rPr>
          <w:sz w:val="22"/>
          <w:szCs w:val="22"/>
        </w:rPr>
        <w:t xml:space="preserve"> diplomové práce</w:t>
      </w:r>
      <w:r w:rsidRPr="00B36F0F">
        <w:rPr>
          <w:sz w:val="22"/>
          <w:szCs w:val="22"/>
        </w:rPr>
        <w:t xml:space="preserve">. </w:t>
      </w:r>
      <w:r w:rsidR="00667821" w:rsidRPr="00B36F0F">
        <w:rPr>
          <w:sz w:val="22"/>
          <w:szCs w:val="22"/>
        </w:rPr>
        <w:t xml:space="preserve">Kateřina </w:t>
      </w:r>
      <w:proofErr w:type="spellStart"/>
      <w:r w:rsidR="00667821" w:rsidRPr="00B36F0F">
        <w:rPr>
          <w:sz w:val="22"/>
          <w:szCs w:val="22"/>
        </w:rPr>
        <w:t>Lašová</w:t>
      </w:r>
      <w:proofErr w:type="spellEnd"/>
      <w:r w:rsidR="00667821" w:rsidRPr="00B36F0F">
        <w:rPr>
          <w:sz w:val="22"/>
          <w:szCs w:val="22"/>
        </w:rPr>
        <w:t xml:space="preserve"> si bezesporu zvolila velmi atraktivní a originální téma, v jeho zpracování však zůstala na půli cesty. V jednotlivých kapitolách se často uchyluje k popisu a jen málokdy se pouští do interpretace </w:t>
      </w:r>
      <w:r w:rsidR="00632D49" w:rsidRPr="00B36F0F">
        <w:rPr>
          <w:sz w:val="22"/>
          <w:szCs w:val="22"/>
        </w:rPr>
        <w:t xml:space="preserve">nashromážděných </w:t>
      </w:r>
      <w:r w:rsidR="00667821" w:rsidRPr="00B36F0F">
        <w:rPr>
          <w:sz w:val="22"/>
          <w:szCs w:val="22"/>
        </w:rPr>
        <w:t xml:space="preserve">faktů. Kapitoly jsou vesměs docela stručné, neboť chybí otázky. </w:t>
      </w:r>
      <w:r w:rsidR="00632D49" w:rsidRPr="00B36F0F">
        <w:rPr>
          <w:sz w:val="22"/>
          <w:szCs w:val="22"/>
        </w:rPr>
        <w:t>Z</w:t>
      </w:r>
      <w:r w:rsidR="00667821" w:rsidRPr="00B36F0F">
        <w:rPr>
          <w:sz w:val="22"/>
          <w:szCs w:val="22"/>
        </w:rPr>
        <w:t xml:space="preserve"> několika </w:t>
      </w:r>
      <w:r w:rsidR="00632D49" w:rsidRPr="00B36F0F">
        <w:rPr>
          <w:sz w:val="22"/>
          <w:szCs w:val="22"/>
        </w:rPr>
        <w:t xml:space="preserve">málo </w:t>
      </w:r>
      <w:r w:rsidR="00667821" w:rsidRPr="00B36F0F">
        <w:rPr>
          <w:sz w:val="22"/>
          <w:szCs w:val="22"/>
        </w:rPr>
        <w:t>pasáží je</w:t>
      </w:r>
      <w:r w:rsidR="00632D49" w:rsidRPr="00B36F0F">
        <w:rPr>
          <w:sz w:val="22"/>
          <w:szCs w:val="22"/>
        </w:rPr>
        <w:t xml:space="preserve"> přitom</w:t>
      </w:r>
      <w:r w:rsidR="00667821" w:rsidRPr="00B36F0F">
        <w:rPr>
          <w:sz w:val="22"/>
          <w:szCs w:val="22"/>
        </w:rPr>
        <w:t xml:space="preserve"> patrné, že se autorka ptát umí a když se </w:t>
      </w:r>
      <w:r w:rsidR="00B36F0F" w:rsidRPr="00B36F0F">
        <w:rPr>
          <w:sz w:val="22"/>
          <w:szCs w:val="22"/>
        </w:rPr>
        <w:t>prameny</w:t>
      </w:r>
      <w:r w:rsidR="00667821" w:rsidRPr="00B36F0F">
        <w:rPr>
          <w:sz w:val="22"/>
          <w:szCs w:val="22"/>
        </w:rPr>
        <w:t xml:space="preserve"> rozhodne interpretovat, je její argumentace </w:t>
      </w:r>
      <w:r w:rsidR="00B36F0F" w:rsidRPr="00B36F0F">
        <w:rPr>
          <w:sz w:val="22"/>
          <w:szCs w:val="22"/>
        </w:rPr>
        <w:t xml:space="preserve">vcelku </w:t>
      </w:r>
      <w:r w:rsidR="00667821" w:rsidRPr="00B36F0F">
        <w:rPr>
          <w:sz w:val="22"/>
          <w:szCs w:val="22"/>
        </w:rPr>
        <w:t xml:space="preserve">přesvědčivá. </w:t>
      </w:r>
    </w:p>
    <w:p w14:paraId="4465C235" w14:textId="77777777" w:rsidR="002938FF" w:rsidRPr="00B36F0F" w:rsidRDefault="002938FF" w:rsidP="002B4D87">
      <w:pPr>
        <w:spacing w:line="360" w:lineRule="auto"/>
        <w:jc w:val="both"/>
        <w:rPr>
          <w:sz w:val="22"/>
          <w:szCs w:val="22"/>
        </w:rPr>
      </w:pPr>
    </w:p>
    <w:p w14:paraId="76FD2B4D" w14:textId="77777777" w:rsidR="00D207E0" w:rsidRPr="00B36F0F" w:rsidRDefault="00D207E0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b/>
          <w:sz w:val="22"/>
          <w:szCs w:val="22"/>
        </w:rPr>
        <w:t>Formální stránka práce, jazykové zpracování</w:t>
      </w:r>
    </w:p>
    <w:p w14:paraId="697318D7" w14:textId="1CF9BDEB" w:rsidR="00C80E2C" w:rsidRPr="00B36F0F" w:rsidRDefault="00667821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>J</w:t>
      </w:r>
      <w:r w:rsidR="004D74D1" w:rsidRPr="00B36F0F">
        <w:rPr>
          <w:sz w:val="22"/>
          <w:szCs w:val="22"/>
        </w:rPr>
        <w:t>azykovou úroveň textu</w:t>
      </w:r>
      <w:r w:rsidRPr="00B36F0F">
        <w:rPr>
          <w:sz w:val="22"/>
          <w:szCs w:val="22"/>
        </w:rPr>
        <w:t xml:space="preserve"> je </w:t>
      </w:r>
      <w:r w:rsidR="00B36F0F" w:rsidRPr="00B36F0F">
        <w:rPr>
          <w:sz w:val="22"/>
          <w:szCs w:val="22"/>
        </w:rPr>
        <w:t>slušná</w:t>
      </w:r>
      <w:r w:rsidR="004D74D1" w:rsidRPr="00B36F0F">
        <w:rPr>
          <w:sz w:val="22"/>
          <w:szCs w:val="22"/>
        </w:rPr>
        <w:t xml:space="preserve">. </w:t>
      </w:r>
      <w:r w:rsidR="00430492" w:rsidRPr="00B36F0F">
        <w:rPr>
          <w:sz w:val="22"/>
          <w:szCs w:val="22"/>
        </w:rPr>
        <w:t>Na několika místech</w:t>
      </w:r>
      <w:r w:rsidRPr="00B36F0F">
        <w:rPr>
          <w:sz w:val="22"/>
          <w:szCs w:val="22"/>
        </w:rPr>
        <w:t xml:space="preserve"> </w:t>
      </w:r>
      <w:r w:rsidR="00430492" w:rsidRPr="00B36F0F">
        <w:rPr>
          <w:sz w:val="22"/>
          <w:szCs w:val="22"/>
        </w:rPr>
        <w:t xml:space="preserve">se </w:t>
      </w:r>
      <w:r w:rsidRPr="00B36F0F">
        <w:rPr>
          <w:sz w:val="22"/>
          <w:szCs w:val="22"/>
        </w:rPr>
        <w:t>objevují</w:t>
      </w:r>
      <w:r w:rsidR="00FB456C" w:rsidRPr="00B36F0F">
        <w:rPr>
          <w:sz w:val="22"/>
          <w:szCs w:val="22"/>
        </w:rPr>
        <w:t xml:space="preserve"> překlepy</w:t>
      </w:r>
      <w:r w:rsidRPr="00B36F0F">
        <w:rPr>
          <w:sz w:val="22"/>
          <w:szCs w:val="22"/>
        </w:rPr>
        <w:t xml:space="preserve"> (např. </w:t>
      </w:r>
      <w:r w:rsidR="00430492" w:rsidRPr="00B36F0F">
        <w:rPr>
          <w:sz w:val="22"/>
          <w:szCs w:val="22"/>
        </w:rPr>
        <w:t>s. 47, pozn. 151), gramatické chyby (např. absence čárky před vztažnou spojkou jež na s. 84), či jiné formální nedostatky</w:t>
      </w:r>
      <w:r w:rsidR="00FB456C" w:rsidRPr="00B36F0F">
        <w:rPr>
          <w:sz w:val="22"/>
          <w:szCs w:val="22"/>
        </w:rPr>
        <w:t xml:space="preserve">. </w:t>
      </w:r>
      <w:r w:rsidR="00B36F0F" w:rsidRPr="00B36F0F">
        <w:rPr>
          <w:sz w:val="22"/>
          <w:szCs w:val="22"/>
        </w:rPr>
        <w:t xml:space="preserve">Neděje se tak ovšem ve větší míře, než bývá v případě diplomových prací obvyklé.  </w:t>
      </w:r>
    </w:p>
    <w:p w14:paraId="4CCEE66E" w14:textId="77777777" w:rsidR="00C80E2C" w:rsidRPr="00B36F0F" w:rsidRDefault="00C80E2C" w:rsidP="00C80E2C">
      <w:pPr>
        <w:spacing w:line="360" w:lineRule="auto"/>
        <w:jc w:val="both"/>
        <w:rPr>
          <w:sz w:val="22"/>
          <w:szCs w:val="22"/>
        </w:rPr>
      </w:pPr>
    </w:p>
    <w:p w14:paraId="386AE7B2" w14:textId="77777777" w:rsidR="001775C2" w:rsidRPr="00B36F0F" w:rsidRDefault="001775C2" w:rsidP="002B4D87">
      <w:pPr>
        <w:spacing w:line="360" w:lineRule="auto"/>
        <w:jc w:val="both"/>
        <w:rPr>
          <w:b/>
          <w:sz w:val="22"/>
          <w:szCs w:val="22"/>
        </w:rPr>
      </w:pPr>
      <w:r w:rsidRPr="00B36F0F">
        <w:rPr>
          <w:b/>
          <w:sz w:val="22"/>
          <w:szCs w:val="22"/>
        </w:rPr>
        <w:t>Závěrem</w:t>
      </w:r>
    </w:p>
    <w:p w14:paraId="78477A6B" w14:textId="59109B75" w:rsidR="001D784B" w:rsidRPr="00B36F0F" w:rsidRDefault="00430492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>I přes naznačené připomínky</w:t>
      </w:r>
      <w:r w:rsidR="00C80E2C" w:rsidRPr="00B36F0F">
        <w:rPr>
          <w:sz w:val="22"/>
          <w:szCs w:val="22"/>
        </w:rPr>
        <w:t xml:space="preserve"> </w:t>
      </w:r>
      <w:r w:rsidRPr="00B36F0F">
        <w:rPr>
          <w:sz w:val="22"/>
          <w:szCs w:val="22"/>
        </w:rPr>
        <w:t xml:space="preserve">je možné </w:t>
      </w:r>
      <w:r w:rsidR="009007F3" w:rsidRPr="00B36F0F">
        <w:rPr>
          <w:sz w:val="22"/>
          <w:szCs w:val="22"/>
        </w:rPr>
        <w:t xml:space="preserve">předloženou </w:t>
      </w:r>
      <w:r w:rsidR="00C80E2C" w:rsidRPr="00B36F0F">
        <w:rPr>
          <w:sz w:val="22"/>
          <w:szCs w:val="22"/>
        </w:rPr>
        <w:t>diplomov</w:t>
      </w:r>
      <w:r w:rsidRPr="00B36F0F">
        <w:rPr>
          <w:sz w:val="22"/>
          <w:szCs w:val="22"/>
        </w:rPr>
        <w:t>ou</w:t>
      </w:r>
      <w:r w:rsidR="00C80E2C" w:rsidRPr="00B36F0F">
        <w:rPr>
          <w:sz w:val="22"/>
          <w:szCs w:val="22"/>
        </w:rPr>
        <w:t xml:space="preserve"> pr</w:t>
      </w:r>
      <w:r w:rsidR="00B55086" w:rsidRPr="00B36F0F">
        <w:rPr>
          <w:sz w:val="22"/>
          <w:szCs w:val="22"/>
        </w:rPr>
        <w:t>á</w:t>
      </w:r>
      <w:r w:rsidR="00C80E2C" w:rsidRPr="00B36F0F">
        <w:rPr>
          <w:sz w:val="22"/>
          <w:szCs w:val="22"/>
        </w:rPr>
        <w:t>c</w:t>
      </w:r>
      <w:r w:rsidR="00B55086" w:rsidRPr="00B36F0F">
        <w:rPr>
          <w:sz w:val="22"/>
          <w:szCs w:val="22"/>
        </w:rPr>
        <w:t>i</w:t>
      </w:r>
      <w:r w:rsidRPr="00B36F0F">
        <w:rPr>
          <w:sz w:val="22"/>
          <w:szCs w:val="22"/>
        </w:rPr>
        <w:t xml:space="preserve"> považovat za </w:t>
      </w:r>
      <w:r w:rsidR="009007F3" w:rsidRPr="00B36F0F">
        <w:rPr>
          <w:sz w:val="22"/>
          <w:szCs w:val="22"/>
        </w:rPr>
        <w:t>přínosnou</w:t>
      </w:r>
      <w:r w:rsidRPr="00B36F0F">
        <w:rPr>
          <w:sz w:val="22"/>
          <w:szCs w:val="22"/>
        </w:rPr>
        <w:t xml:space="preserve">. </w:t>
      </w:r>
      <w:r w:rsidR="009007F3" w:rsidRPr="00B36F0F">
        <w:rPr>
          <w:sz w:val="22"/>
          <w:szCs w:val="22"/>
        </w:rPr>
        <w:t xml:space="preserve">Kateřina </w:t>
      </w:r>
      <w:proofErr w:type="spellStart"/>
      <w:r w:rsidR="009007F3" w:rsidRPr="00B36F0F">
        <w:rPr>
          <w:sz w:val="22"/>
          <w:szCs w:val="22"/>
        </w:rPr>
        <w:t>Lašová</w:t>
      </w:r>
      <w:proofErr w:type="spellEnd"/>
      <w:r w:rsidR="00C80E2C" w:rsidRPr="00B36F0F">
        <w:rPr>
          <w:sz w:val="22"/>
          <w:szCs w:val="22"/>
        </w:rPr>
        <w:t xml:space="preserve"> prokázala znalost historikova řemesla i dostatek </w:t>
      </w:r>
      <w:r w:rsidR="00B55086" w:rsidRPr="00B36F0F">
        <w:rPr>
          <w:sz w:val="22"/>
          <w:szCs w:val="22"/>
        </w:rPr>
        <w:t>invence</w:t>
      </w:r>
      <w:r w:rsidR="00C80E2C" w:rsidRPr="00B36F0F">
        <w:rPr>
          <w:sz w:val="22"/>
          <w:szCs w:val="22"/>
        </w:rPr>
        <w:t xml:space="preserve">. </w:t>
      </w:r>
      <w:r w:rsidRPr="00B36F0F">
        <w:rPr>
          <w:sz w:val="22"/>
          <w:szCs w:val="22"/>
        </w:rPr>
        <w:t>Na textu je však bohužel</w:t>
      </w:r>
      <w:r w:rsidR="00632D49" w:rsidRPr="00B36F0F">
        <w:rPr>
          <w:sz w:val="22"/>
          <w:szCs w:val="22"/>
        </w:rPr>
        <w:t xml:space="preserve"> </w:t>
      </w:r>
      <w:r w:rsidRPr="00B36F0F">
        <w:rPr>
          <w:sz w:val="22"/>
          <w:szCs w:val="22"/>
        </w:rPr>
        <w:t>také cítit autorčina nedůslednost</w:t>
      </w:r>
      <w:r w:rsidR="00632D49" w:rsidRPr="00B36F0F">
        <w:rPr>
          <w:sz w:val="22"/>
          <w:szCs w:val="22"/>
        </w:rPr>
        <w:t xml:space="preserve"> a neochota věnovat jeho koncipování více času. </w:t>
      </w:r>
      <w:r w:rsidR="00B36F0F" w:rsidRPr="00B36F0F">
        <w:rPr>
          <w:sz w:val="22"/>
          <w:szCs w:val="22"/>
        </w:rPr>
        <w:t xml:space="preserve">Je to škoda, neboť z tématu bylo bezesporu možné vytěžit mnohem více. </w:t>
      </w:r>
      <w:r w:rsidR="00632D49" w:rsidRPr="00B36F0F">
        <w:rPr>
          <w:sz w:val="22"/>
          <w:szCs w:val="22"/>
        </w:rPr>
        <w:t xml:space="preserve">  </w:t>
      </w:r>
      <w:r w:rsidR="00294D86" w:rsidRPr="00B36F0F">
        <w:rPr>
          <w:sz w:val="22"/>
          <w:szCs w:val="22"/>
        </w:rPr>
        <w:t xml:space="preserve"> </w:t>
      </w:r>
    </w:p>
    <w:p w14:paraId="69304425" w14:textId="22AA52AE" w:rsidR="008E22DA" w:rsidRPr="00B36F0F" w:rsidRDefault="008E22DA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>Předloženou práci doporučuji k obhajobě a navrhuji klasifikovat stupněm „</w:t>
      </w:r>
      <w:r w:rsidR="00632D49" w:rsidRPr="00B36F0F">
        <w:rPr>
          <w:sz w:val="22"/>
          <w:szCs w:val="22"/>
        </w:rPr>
        <w:t>C</w:t>
      </w:r>
      <w:r w:rsidRPr="00B36F0F">
        <w:rPr>
          <w:sz w:val="22"/>
          <w:szCs w:val="22"/>
        </w:rPr>
        <w:t>“ (</w:t>
      </w:r>
      <w:r w:rsidR="00632D49" w:rsidRPr="00B36F0F">
        <w:rPr>
          <w:sz w:val="22"/>
          <w:szCs w:val="22"/>
        </w:rPr>
        <w:t>velmi dobře</w:t>
      </w:r>
      <w:r w:rsidRPr="00B36F0F">
        <w:rPr>
          <w:sz w:val="22"/>
          <w:szCs w:val="22"/>
        </w:rPr>
        <w:t>)</w:t>
      </w:r>
    </w:p>
    <w:p w14:paraId="7BB32138" w14:textId="77777777" w:rsidR="001558D3" w:rsidRPr="00B36F0F" w:rsidRDefault="001558D3" w:rsidP="002B4D87">
      <w:pPr>
        <w:spacing w:line="360" w:lineRule="auto"/>
        <w:jc w:val="both"/>
        <w:rPr>
          <w:sz w:val="22"/>
          <w:szCs w:val="22"/>
        </w:rPr>
      </w:pPr>
    </w:p>
    <w:p w14:paraId="220E631F" w14:textId="77777777" w:rsidR="004202B8" w:rsidRPr="00B36F0F" w:rsidRDefault="004202B8" w:rsidP="002B4D87">
      <w:pPr>
        <w:spacing w:line="360" w:lineRule="auto"/>
        <w:jc w:val="both"/>
        <w:rPr>
          <w:sz w:val="22"/>
          <w:szCs w:val="22"/>
        </w:rPr>
      </w:pPr>
    </w:p>
    <w:p w14:paraId="1CFD66D1" w14:textId="77777777" w:rsidR="004202B8" w:rsidRPr="00B36F0F" w:rsidRDefault="004202B8" w:rsidP="002B4D87">
      <w:pPr>
        <w:spacing w:line="360" w:lineRule="auto"/>
        <w:jc w:val="both"/>
        <w:rPr>
          <w:sz w:val="22"/>
          <w:szCs w:val="22"/>
        </w:rPr>
      </w:pPr>
    </w:p>
    <w:p w14:paraId="405E2F80" w14:textId="02C57D5D" w:rsidR="00CC11F0" w:rsidRPr="00B36F0F" w:rsidRDefault="001558D3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 xml:space="preserve">Sezemice, </w:t>
      </w:r>
      <w:r w:rsidR="00632D49" w:rsidRPr="00B36F0F">
        <w:rPr>
          <w:sz w:val="22"/>
          <w:szCs w:val="22"/>
        </w:rPr>
        <w:t>12</w:t>
      </w:r>
      <w:r w:rsidRPr="00B36F0F">
        <w:rPr>
          <w:sz w:val="22"/>
          <w:szCs w:val="22"/>
        </w:rPr>
        <w:t xml:space="preserve">. </w:t>
      </w:r>
      <w:r w:rsidR="00632D49" w:rsidRPr="00B36F0F">
        <w:rPr>
          <w:sz w:val="22"/>
          <w:szCs w:val="22"/>
        </w:rPr>
        <w:t xml:space="preserve">5. </w:t>
      </w:r>
      <w:r w:rsidRPr="00B36F0F">
        <w:rPr>
          <w:sz w:val="22"/>
          <w:szCs w:val="22"/>
        </w:rPr>
        <w:t>20</w:t>
      </w:r>
      <w:r w:rsidR="00B36EC2" w:rsidRPr="00B36F0F">
        <w:rPr>
          <w:sz w:val="22"/>
          <w:szCs w:val="22"/>
        </w:rPr>
        <w:t>2</w:t>
      </w:r>
      <w:r w:rsidR="00632D49" w:rsidRPr="00B36F0F">
        <w:rPr>
          <w:sz w:val="22"/>
          <w:szCs w:val="22"/>
        </w:rPr>
        <w:t>3</w:t>
      </w:r>
      <w:r w:rsidRPr="00B36F0F">
        <w:rPr>
          <w:sz w:val="22"/>
          <w:szCs w:val="22"/>
        </w:rPr>
        <w:tab/>
      </w:r>
      <w:r w:rsidRPr="00B36F0F">
        <w:rPr>
          <w:sz w:val="22"/>
          <w:szCs w:val="22"/>
        </w:rPr>
        <w:tab/>
      </w:r>
      <w:r w:rsidRPr="00B36F0F">
        <w:rPr>
          <w:sz w:val="22"/>
          <w:szCs w:val="22"/>
        </w:rPr>
        <w:tab/>
        <w:t xml:space="preserve">   </w:t>
      </w:r>
      <w:r w:rsidR="004202B8" w:rsidRPr="00B36F0F">
        <w:rPr>
          <w:sz w:val="22"/>
          <w:szCs w:val="22"/>
        </w:rPr>
        <w:t xml:space="preserve">                            </w:t>
      </w:r>
      <w:r w:rsidR="004202B8" w:rsidRPr="00B36F0F">
        <w:rPr>
          <w:sz w:val="22"/>
          <w:szCs w:val="22"/>
        </w:rPr>
        <w:tab/>
      </w:r>
      <w:r w:rsidRPr="00B36F0F">
        <w:rPr>
          <w:sz w:val="22"/>
          <w:szCs w:val="22"/>
        </w:rPr>
        <w:t>doc. Mgr. Pavel Marek, Ph.D.</w:t>
      </w:r>
    </w:p>
    <w:sectPr w:rsidR="00CC11F0" w:rsidRPr="00B36F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26144" w14:textId="77777777" w:rsidR="00D82461" w:rsidRDefault="00D82461" w:rsidP="00DE5992">
      <w:r>
        <w:separator/>
      </w:r>
    </w:p>
  </w:endnote>
  <w:endnote w:type="continuationSeparator" w:id="0">
    <w:p w14:paraId="6C2628A3" w14:textId="77777777" w:rsidR="00D82461" w:rsidRDefault="00D82461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95EDAC" w14:textId="77777777" w:rsidR="00D82461" w:rsidRDefault="00D82461" w:rsidP="00DE5992">
      <w:r>
        <w:separator/>
      </w:r>
    </w:p>
  </w:footnote>
  <w:footnote w:type="continuationSeparator" w:id="0">
    <w:p w14:paraId="352C58D2" w14:textId="77777777" w:rsidR="00D82461" w:rsidRDefault="00D82461" w:rsidP="00DE5992">
      <w:r>
        <w:continuationSeparator/>
      </w:r>
    </w:p>
  </w:footnote>
  <w:footnote w:id="1">
    <w:p w14:paraId="1600C1D8" w14:textId="57023ED6" w:rsidR="00675D79" w:rsidRDefault="00675D7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="00830C14">
        <w:t xml:space="preserve">Jde například o zprávu Jáchyma </w:t>
      </w:r>
      <w:proofErr w:type="spellStart"/>
      <w:r w:rsidR="00830C14">
        <w:t>Libštejnského</w:t>
      </w:r>
      <w:proofErr w:type="spellEnd"/>
      <w:r w:rsidR="00830C14">
        <w:t xml:space="preserve"> z </w:t>
      </w:r>
      <w:proofErr w:type="spellStart"/>
      <w:r w:rsidR="00830C14">
        <w:t>Kolowrat</w:t>
      </w:r>
      <w:proofErr w:type="spellEnd"/>
      <w:r w:rsidR="00830C14">
        <w:t xml:space="preserve"> </w:t>
      </w:r>
      <w:r w:rsidR="00830C14" w:rsidRPr="00830C14">
        <w:t xml:space="preserve">Pax et </w:t>
      </w:r>
      <w:proofErr w:type="spellStart"/>
      <w:r w:rsidR="00830C14" w:rsidRPr="00830C14">
        <w:t>salus</w:t>
      </w:r>
      <w:proofErr w:type="spellEnd"/>
      <w:r w:rsidR="00830C14" w:rsidRPr="00830C14">
        <w:t xml:space="preserve"> </w:t>
      </w:r>
      <w:proofErr w:type="spellStart"/>
      <w:r w:rsidR="00830C14" w:rsidRPr="00830C14">
        <w:t>Bohemica</w:t>
      </w:r>
      <w:proofErr w:type="spellEnd"/>
      <w:r w:rsidR="00830C14" w:rsidRPr="00830C14">
        <w:t xml:space="preserve">. </w:t>
      </w:r>
      <w:proofErr w:type="spellStart"/>
      <w:r w:rsidR="00830C14" w:rsidRPr="00830C14">
        <w:t>Friderice</w:t>
      </w:r>
      <w:proofErr w:type="spellEnd"/>
      <w:r w:rsidR="00830C14" w:rsidRPr="00830C14">
        <w:t xml:space="preserve"> </w:t>
      </w:r>
      <w:proofErr w:type="spellStart"/>
      <w:r w:rsidR="00830C14" w:rsidRPr="00830C14">
        <w:t>rex</w:t>
      </w:r>
      <w:proofErr w:type="spellEnd"/>
      <w:r w:rsidR="00830C14" w:rsidRPr="00830C14">
        <w:t xml:space="preserve"> et </w:t>
      </w:r>
      <w:proofErr w:type="spellStart"/>
      <w:r w:rsidR="00830C14" w:rsidRPr="00830C14">
        <w:t>regina</w:t>
      </w:r>
      <w:proofErr w:type="spellEnd"/>
      <w:r w:rsidR="00830C14" w:rsidRPr="00830C14">
        <w:t xml:space="preserve"> </w:t>
      </w:r>
      <w:proofErr w:type="spellStart"/>
      <w:r w:rsidR="00830C14" w:rsidRPr="00830C14">
        <w:t>Bohemiae</w:t>
      </w:r>
      <w:proofErr w:type="spellEnd"/>
      <w:r w:rsidR="00830C14" w:rsidRPr="00830C14">
        <w:t xml:space="preserve">, ave </w:t>
      </w:r>
      <w:r w:rsidR="00830C14">
        <w:t xml:space="preserve">vydanou u Pavla </w:t>
      </w:r>
      <w:proofErr w:type="spellStart"/>
      <w:r w:rsidR="00830C14">
        <w:t>Sesia</w:t>
      </w:r>
      <w:proofErr w:type="spellEnd"/>
      <w:r w:rsidR="00830C14">
        <w:t xml:space="preserve"> v Praze roku </w:t>
      </w:r>
      <w:r w:rsidR="00830C14" w:rsidRPr="00830C14">
        <w:t>1620</w:t>
      </w:r>
      <w:r w:rsidR="00830C14">
        <w:t xml:space="preserve"> nebo </w:t>
      </w:r>
      <w:proofErr w:type="spellStart"/>
      <w:r w:rsidR="00830C14" w:rsidRPr="00830C14">
        <w:t>Krönung</w:t>
      </w:r>
      <w:proofErr w:type="spellEnd"/>
      <w:r w:rsidR="00830C14" w:rsidRPr="00830C14">
        <w:t xml:space="preserve"> des </w:t>
      </w:r>
      <w:proofErr w:type="spellStart"/>
      <w:r w:rsidR="00830C14" w:rsidRPr="00830C14">
        <w:t>erwählten</w:t>
      </w:r>
      <w:proofErr w:type="spellEnd"/>
      <w:r w:rsidR="00830C14" w:rsidRPr="00830C14">
        <w:t xml:space="preserve"> </w:t>
      </w:r>
      <w:proofErr w:type="spellStart"/>
      <w:r w:rsidR="00830C14" w:rsidRPr="00830C14">
        <w:t>Königs</w:t>
      </w:r>
      <w:proofErr w:type="spellEnd"/>
      <w:r w:rsidR="00830C14" w:rsidRPr="00830C14">
        <w:t xml:space="preserve"> </w:t>
      </w:r>
      <w:proofErr w:type="spellStart"/>
      <w:r w:rsidR="00830C14" w:rsidRPr="00830C14">
        <w:t>Friedrichs</w:t>
      </w:r>
      <w:proofErr w:type="spellEnd"/>
      <w:r w:rsidR="00830C14" w:rsidRPr="00830C14">
        <w:t xml:space="preserve"> V.</w:t>
      </w:r>
      <w:r w:rsidR="00830C14">
        <w:t xml:space="preserve"> vydaný v tiskařské dílně Lorenza Emmericha v Praze roku 1619.</w:t>
      </w:r>
    </w:p>
  </w:footnote>
  <w:footnote w:id="2">
    <w:p w14:paraId="31C95920" w14:textId="595FD3B5" w:rsidR="00830C14" w:rsidRDefault="00830C14" w:rsidP="00830C14">
      <w:pPr>
        <w:pStyle w:val="Textpoznpodarou"/>
      </w:pPr>
      <w:r>
        <w:rPr>
          <w:rStyle w:val="Znakapoznpodarou"/>
        </w:rPr>
        <w:footnoteRef/>
      </w:r>
      <w:r>
        <w:t xml:space="preserve"> Strahovská knihovna </w:t>
      </w:r>
      <w:r w:rsidR="00A17BB6">
        <w:t xml:space="preserve">ve skutečnosti </w:t>
      </w:r>
      <w:r>
        <w:t xml:space="preserve">uchovává například spis </w:t>
      </w:r>
      <w:proofErr w:type="spellStart"/>
      <w:r>
        <w:t>Šebastiána</w:t>
      </w:r>
      <w:proofErr w:type="spellEnd"/>
      <w:r>
        <w:t xml:space="preserve"> </w:t>
      </w:r>
      <w:proofErr w:type="spellStart"/>
      <w:r>
        <w:t>Okse</w:t>
      </w:r>
      <w:proofErr w:type="spellEnd"/>
      <w:r>
        <w:t xml:space="preserve"> z </w:t>
      </w:r>
      <w:proofErr w:type="spellStart"/>
      <w:r>
        <w:t>Kolovsi</w:t>
      </w:r>
      <w:proofErr w:type="spellEnd"/>
      <w:r>
        <w:t xml:space="preserve">, </w:t>
      </w:r>
      <w:r w:rsidRPr="00830C14">
        <w:tab/>
      </w:r>
      <w:proofErr w:type="spellStart"/>
      <w:r w:rsidRPr="00830C14">
        <w:t>Ein</w:t>
      </w:r>
      <w:proofErr w:type="spellEnd"/>
      <w:r w:rsidRPr="00830C14">
        <w:t xml:space="preserve"> </w:t>
      </w:r>
      <w:proofErr w:type="spellStart"/>
      <w:r w:rsidRPr="00830C14">
        <w:t>Teudtsch</w:t>
      </w:r>
      <w:proofErr w:type="spellEnd"/>
      <w:r w:rsidRPr="00830C14">
        <w:t xml:space="preserve"> </w:t>
      </w:r>
      <w:proofErr w:type="spellStart"/>
      <w:r w:rsidRPr="00830C14">
        <w:t>Panegyrico</w:t>
      </w:r>
      <w:proofErr w:type="spellEnd"/>
      <w:r w:rsidRPr="00830C14">
        <w:t xml:space="preserve">[n] oder </w:t>
      </w:r>
      <w:proofErr w:type="spellStart"/>
      <w:r w:rsidRPr="00830C14">
        <w:t>lobspruch</w:t>
      </w:r>
      <w:proofErr w:type="spellEnd"/>
      <w:r w:rsidRPr="00830C14">
        <w:t xml:space="preserve"> </w:t>
      </w:r>
      <w:proofErr w:type="spellStart"/>
      <w:r w:rsidRPr="00830C14">
        <w:t>auff</w:t>
      </w:r>
      <w:proofErr w:type="spellEnd"/>
      <w:r w:rsidRPr="00830C14">
        <w:t xml:space="preserve"> </w:t>
      </w:r>
      <w:proofErr w:type="spellStart"/>
      <w:r w:rsidRPr="00830C14">
        <w:t>die</w:t>
      </w:r>
      <w:proofErr w:type="spellEnd"/>
      <w:r w:rsidRPr="00830C14">
        <w:t xml:space="preserve"> </w:t>
      </w:r>
      <w:proofErr w:type="spellStart"/>
      <w:r w:rsidRPr="00830C14">
        <w:t>Krönung</w:t>
      </w:r>
      <w:proofErr w:type="spellEnd"/>
      <w:r w:rsidRPr="00830C14">
        <w:t xml:space="preserve"> des ... </w:t>
      </w:r>
      <w:proofErr w:type="spellStart"/>
      <w:r w:rsidRPr="00830C14">
        <w:t>Herrn</w:t>
      </w:r>
      <w:proofErr w:type="spellEnd"/>
      <w:r w:rsidRPr="00830C14">
        <w:t xml:space="preserve"> </w:t>
      </w:r>
      <w:proofErr w:type="spellStart"/>
      <w:r w:rsidRPr="00830C14">
        <w:t>Maximiliann</w:t>
      </w:r>
      <w:proofErr w:type="spellEnd"/>
      <w:r w:rsidRPr="00830C14">
        <w:t xml:space="preserve">, </w:t>
      </w:r>
      <w:proofErr w:type="spellStart"/>
      <w:r w:rsidRPr="00830C14">
        <w:t>Künig</w:t>
      </w:r>
      <w:proofErr w:type="spellEnd"/>
      <w:r w:rsidRPr="00830C14">
        <w:t xml:space="preserve"> </w:t>
      </w:r>
      <w:proofErr w:type="spellStart"/>
      <w:r w:rsidRPr="00830C14">
        <w:t>zu</w:t>
      </w:r>
      <w:proofErr w:type="spellEnd"/>
      <w:r w:rsidRPr="00830C14">
        <w:t xml:space="preserve"> </w:t>
      </w:r>
      <w:proofErr w:type="spellStart"/>
      <w:r w:rsidRPr="00830C14">
        <w:t>Beheim</w:t>
      </w:r>
      <w:proofErr w:type="spellEnd"/>
      <w:r>
        <w:t xml:space="preserve">, Praha 1562. </w:t>
      </w:r>
    </w:p>
  </w:footnote>
  <w:footnote w:id="3">
    <w:p w14:paraId="3A88E89D" w14:textId="4C894577" w:rsidR="00675D79" w:rsidRDefault="00675D79">
      <w:pPr>
        <w:pStyle w:val="Textpoznpodarou"/>
      </w:pPr>
      <w:r>
        <w:rPr>
          <w:rStyle w:val="Znakapoznpodarou"/>
        </w:rPr>
        <w:footnoteRef/>
      </w:r>
      <w:r>
        <w:t xml:space="preserve"> Možnosti využití novinového zpravodajství naznačila Jana Hubková, </w:t>
      </w:r>
      <w:r w:rsidRPr="00675D79">
        <w:t xml:space="preserve">Ferdinand I. </w:t>
      </w:r>
      <w:proofErr w:type="spellStart"/>
      <w:r w:rsidRPr="00675D79">
        <w:t>und</w:t>
      </w:r>
      <w:proofErr w:type="spellEnd"/>
      <w:r w:rsidRPr="00675D79">
        <w:t xml:space="preserve"> </w:t>
      </w:r>
      <w:proofErr w:type="spellStart"/>
      <w:r w:rsidRPr="00675D79">
        <w:t>seine</w:t>
      </w:r>
      <w:proofErr w:type="spellEnd"/>
      <w:r w:rsidRPr="00675D79">
        <w:t xml:space="preserve"> </w:t>
      </w:r>
      <w:proofErr w:type="spellStart"/>
      <w:r w:rsidRPr="00675D79">
        <w:t>erste</w:t>
      </w:r>
      <w:proofErr w:type="spellEnd"/>
      <w:r w:rsidRPr="00675D79">
        <w:t xml:space="preserve"> </w:t>
      </w:r>
      <w:proofErr w:type="spellStart"/>
      <w:r w:rsidRPr="00675D79">
        <w:t>Begegnung</w:t>
      </w:r>
      <w:proofErr w:type="spellEnd"/>
      <w:r w:rsidRPr="00675D79">
        <w:t xml:space="preserve"> </w:t>
      </w:r>
      <w:proofErr w:type="spellStart"/>
      <w:r w:rsidRPr="00675D79">
        <w:t>mit</w:t>
      </w:r>
      <w:proofErr w:type="spellEnd"/>
      <w:r w:rsidRPr="00675D79">
        <w:t xml:space="preserve"> dem </w:t>
      </w:r>
      <w:proofErr w:type="spellStart"/>
      <w:r w:rsidRPr="00675D79">
        <w:t>Königreich</w:t>
      </w:r>
      <w:proofErr w:type="spellEnd"/>
      <w:r w:rsidRPr="00675D79">
        <w:t xml:space="preserve"> </w:t>
      </w:r>
      <w:proofErr w:type="spellStart"/>
      <w:r w:rsidRPr="00675D79">
        <w:t>Böhmen</w:t>
      </w:r>
      <w:proofErr w:type="spellEnd"/>
      <w:r w:rsidRPr="00675D79">
        <w:t xml:space="preserve"> </w:t>
      </w:r>
      <w:proofErr w:type="spellStart"/>
      <w:r w:rsidRPr="00675D79">
        <w:t>und</w:t>
      </w:r>
      <w:proofErr w:type="spellEnd"/>
      <w:r w:rsidRPr="00675D79">
        <w:t xml:space="preserve"> Prag 1527 </w:t>
      </w:r>
      <w:proofErr w:type="spellStart"/>
      <w:r w:rsidRPr="00675D79">
        <w:t>im</w:t>
      </w:r>
      <w:proofErr w:type="spellEnd"/>
      <w:r w:rsidRPr="00675D79">
        <w:t xml:space="preserve"> Spiegel der </w:t>
      </w:r>
      <w:proofErr w:type="spellStart"/>
      <w:r w:rsidRPr="00675D79">
        <w:t>zeitgenössischen</w:t>
      </w:r>
      <w:proofErr w:type="spellEnd"/>
      <w:r w:rsidRPr="00675D79">
        <w:t xml:space="preserve"> </w:t>
      </w:r>
      <w:proofErr w:type="spellStart"/>
      <w:r w:rsidRPr="00675D79">
        <w:t>Flugblätter</w:t>
      </w:r>
      <w:proofErr w:type="spellEnd"/>
      <w:r w:rsidRPr="00675D79">
        <w:t xml:space="preserve"> </w:t>
      </w:r>
      <w:proofErr w:type="spellStart"/>
      <w:r w:rsidRPr="00675D79">
        <w:t>und</w:t>
      </w:r>
      <w:proofErr w:type="spellEnd"/>
      <w:r w:rsidRPr="00675D79">
        <w:t xml:space="preserve"> </w:t>
      </w:r>
      <w:proofErr w:type="spellStart"/>
      <w:r w:rsidRPr="00675D79">
        <w:t>Flugschriften</w:t>
      </w:r>
      <w:proofErr w:type="spellEnd"/>
      <w:r>
        <w:t>, Historie-otázky-problémy 2, 2015, s. 42-59.</w:t>
      </w:r>
    </w:p>
  </w:footnote>
  <w:footnote w:id="4">
    <w:p w14:paraId="7CD9A8E3" w14:textId="2111EB22" w:rsidR="00721ABF" w:rsidRDefault="00721ABF">
      <w:pPr>
        <w:pStyle w:val="Textpoznpodarou"/>
      </w:pPr>
      <w:r>
        <w:rPr>
          <w:rStyle w:val="Znakapoznpodarou"/>
        </w:rPr>
        <w:footnoteRef/>
      </w:r>
      <w:r>
        <w:t xml:space="preserve"> Štěpán Vácha, </w:t>
      </w:r>
      <w:r w:rsidRPr="00721ABF">
        <w:t>„</w:t>
      </w:r>
      <w:proofErr w:type="spellStart"/>
      <w:r w:rsidRPr="00721ABF">
        <w:t>Mutatio</w:t>
      </w:r>
      <w:proofErr w:type="spellEnd"/>
      <w:r w:rsidRPr="00721ABF">
        <w:t xml:space="preserve"> </w:t>
      </w:r>
      <w:proofErr w:type="spellStart"/>
      <w:r w:rsidRPr="00721ABF">
        <w:t>vestis</w:t>
      </w:r>
      <w:proofErr w:type="spellEnd"/>
      <w:r w:rsidRPr="00721ABF">
        <w:t>" v korunovačním ceremoniálu českých králů z rodu Habsburků v 16. až 18. století</w:t>
      </w:r>
      <w:r>
        <w:t>,</w:t>
      </w:r>
      <w:r w:rsidRPr="00721ABF">
        <w:t xml:space="preserve"> Folia </w:t>
      </w:r>
      <w:proofErr w:type="spellStart"/>
      <w:r w:rsidRPr="00721ABF">
        <w:t>Historica</w:t>
      </w:r>
      <w:proofErr w:type="spellEnd"/>
      <w:r w:rsidRPr="00721ABF">
        <w:t xml:space="preserve"> </w:t>
      </w:r>
      <w:proofErr w:type="spellStart"/>
      <w:r w:rsidRPr="00721ABF">
        <w:t>Bohemica</w:t>
      </w:r>
      <w:proofErr w:type="spellEnd"/>
      <w:r>
        <w:t xml:space="preserve"> 22,</w:t>
      </w:r>
      <w:r w:rsidRPr="00721ABF">
        <w:t xml:space="preserve"> 2006, s. 251–266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097064"/>
    <w:multiLevelType w:val="hybridMultilevel"/>
    <w:tmpl w:val="F656E5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4987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D6C"/>
    <w:rsid w:val="00002FA2"/>
    <w:rsid w:val="00013838"/>
    <w:rsid w:val="0003328F"/>
    <w:rsid w:val="00033EFC"/>
    <w:rsid w:val="00042751"/>
    <w:rsid w:val="00065176"/>
    <w:rsid w:val="000744B7"/>
    <w:rsid w:val="00082E80"/>
    <w:rsid w:val="000C64C9"/>
    <w:rsid w:val="000D7788"/>
    <w:rsid w:val="001172BE"/>
    <w:rsid w:val="00120AC1"/>
    <w:rsid w:val="00133E29"/>
    <w:rsid w:val="001558D3"/>
    <w:rsid w:val="00157EB8"/>
    <w:rsid w:val="0016088F"/>
    <w:rsid w:val="001775C2"/>
    <w:rsid w:val="00183D32"/>
    <w:rsid w:val="001900D3"/>
    <w:rsid w:val="00196BEB"/>
    <w:rsid w:val="001C393A"/>
    <w:rsid w:val="001C7B37"/>
    <w:rsid w:val="001D784B"/>
    <w:rsid w:val="001F02E8"/>
    <w:rsid w:val="00213827"/>
    <w:rsid w:val="00256D54"/>
    <w:rsid w:val="00265CE5"/>
    <w:rsid w:val="00281665"/>
    <w:rsid w:val="00287BD0"/>
    <w:rsid w:val="002938FF"/>
    <w:rsid w:val="00294D86"/>
    <w:rsid w:val="002B4D87"/>
    <w:rsid w:val="002C6599"/>
    <w:rsid w:val="002D1D85"/>
    <w:rsid w:val="002D63DE"/>
    <w:rsid w:val="00325FE0"/>
    <w:rsid w:val="00356265"/>
    <w:rsid w:val="003572DA"/>
    <w:rsid w:val="00362325"/>
    <w:rsid w:val="003643D5"/>
    <w:rsid w:val="0037669C"/>
    <w:rsid w:val="00391414"/>
    <w:rsid w:val="00391FC4"/>
    <w:rsid w:val="003955BC"/>
    <w:rsid w:val="003A0645"/>
    <w:rsid w:val="003A4F45"/>
    <w:rsid w:val="003E4855"/>
    <w:rsid w:val="003F1E8B"/>
    <w:rsid w:val="003F3300"/>
    <w:rsid w:val="00401072"/>
    <w:rsid w:val="00401D09"/>
    <w:rsid w:val="00407321"/>
    <w:rsid w:val="00412FAA"/>
    <w:rsid w:val="00414F0F"/>
    <w:rsid w:val="004202B8"/>
    <w:rsid w:val="00430492"/>
    <w:rsid w:val="004314C5"/>
    <w:rsid w:val="00450BB8"/>
    <w:rsid w:val="00461D2F"/>
    <w:rsid w:val="0046795D"/>
    <w:rsid w:val="00482D9E"/>
    <w:rsid w:val="00483A9C"/>
    <w:rsid w:val="00485FE3"/>
    <w:rsid w:val="0048635A"/>
    <w:rsid w:val="004B0C10"/>
    <w:rsid w:val="004B7A08"/>
    <w:rsid w:val="004C3D7E"/>
    <w:rsid w:val="004D74D1"/>
    <w:rsid w:val="0052238F"/>
    <w:rsid w:val="00522629"/>
    <w:rsid w:val="00530209"/>
    <w:rsid w:val="00530297"/>
    <w:rsid w:val="00540BC0"/>
    <w:rsid w:val="00561430"/>
    <w:rsid w:val="00565B67"/>
    <w:rsid w:val="00570B7D"/>
    <w:rsid w:val="00572ADF"/>
    <w:rsid w:val="005826D5"/>
    <w:rsid w:val="00593045"/>
    <w:rsid w:val="005A3FAE"/>
    <w:rsid w:val="005B19CD"/>
    <w:rsid w:val="005C0193"/>
    <w:rsid w:val="005D384B"/>
    <w:rsid w:val="005D49B0"/>
    <w:rsid w:val="005E6368"/>
    <w:rsid w:val="00612F3E"/>
    <w:rsid w:val="0062472F"/>
    <w:rsid w:val="006264C4"/>
    <w:rsid w:val="00632D49"/>
    <w:rsid w:val="006400AC"/>
    <w:rsid w:val="00650E73"/>
    <w:rsid w:val="00667821"/>
    <w:rsid w:val="00674588"/>
    <w:rsid w:val="00675D79"/>
    <w:rsid w:val="00680BE8"/>
    <w:rsid w:val="006A0692"/>
    <w:rsid w:val="006A3EEA"/>
    <w:rsid w:val="006C66C5"/>
    <w:rsid w:val="006E0133"/>
    <w:rsid w:val="006E29B6"/>
    <w:rsid w:val="006E6EE8"/>
    <w:rsid w:val="00707D79"/>
    <w:rsid w:val="00721ABF"/>
    <w:rsid w:val="00725333"/>
    <w:rsid w:val="007275B5"/>
    <w:rsid w:val="00741B54"/>
    <w:rsid w:val="00751405"/>
    <w:rsid w:val="00763AE3"/>
    <w:rsid w:val="00763F5F"/>
    <w:rsid w:val="00771555"/>
    <w:rsid w:val="00772A41"/>
    <w:rsid w:val="00777626"/>
    <w:rsid w:val="007C0AFD"/>
    <w:rsid w:val="00802A91"/>
    <w:rsid w:val="00804D54"/>
    <w:rsid w:val="00805F45"/>
    <w:rsid w:val="008073F7"/>
    <w:rsid w:val="00813166"/>
    <w:rsid w:val="008150F2"/>
    <w:rsid w:val="00830C14"/>
    <w:rsid w:val="00830EF4"/>
    <w:rsid w:val="008432CC"/>
    <w:rsid w:val="0085043B"/>
    <w:rsid w:val="00863CE6"/>
    <w:rsid w:val="00864009"/>
    <w:rsid w:val="008776F0"/>
    <w:rsid w:val="00880701"/>
    <w:rsid w:val="00880E34"/>
    <w:rsid w:val="00882D48"/>
    <w:rsid w:val="00893DF8"/>
    <w:rsid w:val="008A7499"/>
    <w:rsid w:val="008C6715"/>
    <w:rsid w:val="008E22DA"/>
    <w:rsid w:val="008E6461"/>
    <w:rsid w:val="009007F3"/>
    <w:rsid w:val="00907EF4"/>
    <w:rsid w:val="00907F97"/>
    <w:rsid w:val="00911266"/>
    <w:rsid w:val="009122B4"/>
    <w:rsid w:val="009361BD"/>
    <w:rsid w:val="009627F6"/>
    <w:rsid w:val="00963EF2"/>
    <w:rsid w:val="00992DF1"/>
    <w:rsid w:val="009A1F51"/>
    <w:rsid w:val="009A32B7"/>
    <w:rsid w:val="009B2C1A"/>
    <w:rsid w:val="009B75BF"/>
    <w:rsid w:val="009C1D6C"/>
    <w:rsid w:val="009D55B2"/>
    <w:rsid w:val="009E7EAC"/>
    <w:rsid w:val="00A17BB6"/>
    <w:rsid w:val="00A279CE"/>
    <w:rsid w:val="00A334BE"/>
    <w:rsid w:val="00A53081"/>
    <w:rsid w:val="00A645AD"/>
    <w:rsid w:val="00A95DBF"/>
    <w:rsid w:val="00AA0555"/>
    <w:rsid w:val="00AC1962"/>
    <w:rsid w:val="00AC4902"/>
    <w:rsid w:val="00AF21B6"/>
    <w:rsid w:val="00B10CB2"/>
    <w:rsid w:val="00B155E5"/>
    <w:rsid w:val="00B31694"/>
    <w:rsid w:val="00B36EC2"/>
    <w:rsid w:val="00B36F0F"/>
    <w:rsid w:val="00B428F1"/>
    <w:rsid w:val="00B55086"/>
    <w:rsid w:val="00B62C57"/>
    <w:rsid w:val="00B640C8"/>
    <w:rsid w:val="00B71AB9"/>
    <w:rsid w:val="00B74376"/>
    <w:rsid w:val="00B82CE8"/>
    <w:rsid w:val="00B83E40"/>
    <w:rsid w:val="00B9193C"/>
    <w:rsid w:val="00B94AE5"/>
    <w:rsid w:val="00B964CD"/>
    <w:rsid w:val="00BD54C9"/>
    <w:rsid w:val="00BE4165"/>
    <w:rsid w:val="00BF5ED5"/>
    <w:rsid w:val="00C02A92"/>
    <w:rsid w:val="00C109E9"/>
    <w:rsid w:val="00C376FB"/>
    <w:rsid w:val="00C62AEF"/>
    <w:rsid w:val="00C80E2C"/>
    <w:rsid w:val="00C94B7A"/>
    <w:rsid w:val="00CA2F7A"/>
    <w:rsid w:val="00CA66C0"/>
    <w:rsid w:val="00CB05A8"/>
    <w:rsid w:val="00CC02FA"/>
    <w:rsid w:val="00CC11F0"/>
    <w:rsid w:val="00CE290C"/>
    <w:rsid w:val="00CE4313"/>
    <w:rsid w:val="00CF0506"/>
    <w:rsid w:val="00CF7D3B"/>
    <w:rsid w:val="00D079B8"/>
    <w:rsid w:val="00D1269D"/>
    <w:rsid w:val="00D207E0"/>
    <w:rsid w:val="00D23FC2"/>
    <w:rsid w:val="00D445E4"/>
    <w:rsid w:val="00D778C9"/>
    <w:rsid w:val="00D82461"/>
    <w:rsid w:val="00DD0908"/>
    <w:rsid w:val="00DE5992"/>
    <w:rsid w:val="00DF48BD"/>
    <w:rsid w:val="00E0159D"/>
    <w:rsid w:val="00E07203"/>
    <w:rsid w:val="00E1074A"/>
    <w:rsid w:val="00E131A2"/>
    <w:rsid w:val="00E17E36"/>
    <w:rsid w:val="00E31541"/>
    <w:rsid w:val="00E507F5"/>
    <w:rsid w:val="00E5483A"/>
    <w:rsid w:val="00E64FE0"/>
    <w:rsid w:val="00E66FCB"/>
    <w:rsid w:val="00E72477"/>
    <w:rsid w:val="00EA2F9E"/>
    <w:rsid w:val="00EB3FB3"/>
    <w:rsid w:val="00EC1EDB"/>
    <w:rsid w:val="00EE2E06"/>
    <w:rsid w:val="00EE7806"/>
    <w:rsid w:val="00EF0CF5"/>
    <w:rsid w:val="00F019CC"/>
    <w:rsid w:val="00F16B08"/>
    <w:rsid w:val="00F2322A"/>
    <w:rsid w:val="00F32B57"/>
    <w:rsid w:val="00F44620"/>
    <w:rsid w:val="00F67A2A"/>
    <w:rsid w:val="00F90D68"/>
    <w:rsid w:val="00F9763D"/>
    <w:rsid w:val="00FA344B"/>
    <w:rsid w:val="00FB21A2"/>
    <w:rsid w:val="00FB2D72"/>
    <w:rsid w:val="00FB456C"/>
    <w:rsid w:val="00FC6A4E"/>
    <w:rsid w:val="00FD741E"/>
    <w:rsid w:val="00FE4CEA"/>
    <w:rsid w:val="00FF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BB436"/>
  <w15:chartTrackingRefBased/>
  <w15:docId w15:val="{FE9BC198-F63A-40DB-A532-D03620062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  <w:style w:type="paragraph" w:styleId="Odstavecseseznamem">
    <w:name w:val="List Paragraph"/>
    <w:basedOn w:val="Normln"/>
    <w:uiPriority w:val="34"/>
    <w:qFormat/>
    <w:rsid w:val="000744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57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C9E0C-0C30-4801-8EEB-75C34167F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402</TotalTime>
  <Pages>3</Pages>
  <Words>903</Words>
  <Characters>5331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Marek Pavel</cp:lastModifiedBy>
  <cp:revision>11</cp:revision>
  <cp:lastPrinted>2023-05-13T13:27:00Z</cp:lastPrinted>
  <dcterms:created xsi:type="dcterms:W3CDTF">2023-05-12T15:02:00Z</dcterms:created>
  <dcterms:modified xsi:type="dcterms:W3CDTF">2023-05-14T07:47:00Z</dcterms:modified>
</cp:coreProperties>
</file>