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B5165" w14:textId="77D122C3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ČapekJ_</w:t>
      </w:r>
      <w:r w:rsidR="002B7B0E">
        <w:rPr>
          <w:rFonts w:ascii="Arial" w:hAnsi="Arial" w:cs="Arial"/>
        </w:rPr>
        <w:t>Unterschiede in</w:t>
      </w:r>
      <w:r w:rsidRPr="00EB1156">
        <w:rPr>
          <w:rFonts w:ascii="Arial" w:hAnsi="Arial" w:cs="Arial"/>
        </w:rPr>
        <w:t>_</w:t>
      </w:r>
      <w:r w:rsidR="002B7B0E">
        <w:rPr>
          <w:rFonts w:ascii="Arial" w:hAnsi="Arial" w:cs="Arial"/>
        </w:rPr>
        <w:t>MB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</w:p>
    <w:p w14:paraId="327E6449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35DA2122" w14:textId="49B5E159" w:rsidR="003B7A70" w:rsidRDefault="002B7B0E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Marcely Baníkové</w:t>
      </w:r>
    </w:p>
    <w:p w14:paraId="6192F350" w14:textId="599CA884" w:rsidR="002B7B0E" w:rsidRPr="002B7B0E" w:rsidRDefault="002B7B0E" w:rsidP="003B7A70">
      <w:pPr>
        <w:pStyle w:val="Normlnweb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 w:rsidRPr="002B7B0E">
        <w:rPr>
          <w:b/>
          <w:bCs/>
          <w:sz w:val="28"/>
          <w:szCs w:val="28"/>
          <w:lang w:val="de-DE"/>
        </w:rPr>
        <w:t>Unterschiede in der Unternehmenskultur in tschechischen und deutschen Unternehmen</w:t>
      </w:r>
    </w:p>
    <w:p w14:paraId="09519D11" w14:textId="1E52634A"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B40553">
        <w:rPr>
          <w:rFonts w:ascii="Arial" w:hAnsi="Arial" w:cs="Arial"/>
        </w:rPr>
        <w:t>42</w:t>
      </w:r>
      <w:r w:rsidR="00EE489B">
        <w:rPr>
          <w:rFonts w:ascii="Arial" w:hAnsi="Arial" w:cs="Arial"/>
        </w:rPr>
        <w:t xml:space="preserve"> </w:t>
      </w:r>
      <w:r w:rsidRPr="00EB1156">
        <w:rPr>
          <w:rFonts w:ascii="Arial" w:hAnsi="Arial" w:cs="Arial"/>
        </w:rPr>
        <w:t>stran vlastního textu), celkovou logickou výstavbu</w:t>
      </w:r>
      <w:r w:rsidR="00915C17">
        <w:rPr>
          <w:rFonts w:ascii="Arial" w:hAnsi="Arial" w:cs="Arial"/>
        </w:rPr>
        <w:t xml:space="preserve">, </w:t>
      </w:r>
      <w:r w:rsidRPr="00EB1156">
        <w:rPr>
          <w:rFonts w:ascii="Arial" w:hAnsi="Arial" w:cs="Arial"/>
        </w:rPr>
        <w:t xml:space="preserve">uvedenou bibliografii </w:t>
      </w:r>
      <w:r w:rsidR="00B27972">
        <w:rPr>
          <w:rFonts w:ascii="Arial" w:hAnsi="Arial" w:cs="Arial"/>
        </w:rPr>
        <w:t xml:space="preserve">odborné </w:t>
      </w:r>
      <w:r w:rsidRPr="00EB1156">
        <w:rPr>
          <w:rFonts w:ascii="Arial" w:hAnsi="Arial" w:cs="Arial"/>
        </w:rPr>
        <w:t>literatury</w:t>
      </w:r>
      <w:r w:rsidR="00EE489B">
        <w:rPr>
          <w:rFonts w:ascii="Arial" w:hAnsi="Arial" w:cs="Arial"/>
        </w:rPr>
        <w:t>, aktuálních internetových odkazů</w:t>
      </w:r>
      <w:r w:rsidR="00915C17">
        <w:rPr>
          <w:rFonts w:ascii="Arial" w:hAnsi="Arial" w:cs="Arial"/>
        </w:rPr>
        <w:t xml:space="preserve"> i zpracov</w:t>
      </w:r>
      <w:r w:rsidR="00EE489B">
        <w:rPr>
          <w:rFonts w:ascii="Arial" w:hAnsi="Arial" w:cs="Arial"/>
        </w:rPr>
        <w:t>áním používaných zkratek</w:t>
      </w:r>
      <w:r w:rsidR="00B40553">
        <w:rPr>
          <w:rFonts w:ascii="Arial" w:hAnsi="Arial" w:cs="Arial"/>
        </w:rPr>
        <w:t xml:space="preserve">, </w:t>
      </w:r>
      <w:r w:rsidR="00915C17">
        <w:rPr>
          <w:rFonts w:ascii="Arial" w:hAnsi="Arial" w:cs="Arial"/>
        </w:rPr>
        <w:t>příloh</w:t>
      </w:r>
      <w:r w:rsidR="00B40553">
        <w:rPr>
          <w:rFonts w:ascii="Arial" w:hAnsi="Arial" w:cs="Arial"/>
        </w:rPr>
        <w:t xml:space="preserve"> a vyobrazení</w:t>
      </w:r>
      <w:r w:rsidRPr="00EB1156">
        <w:rPr>
          <w:rFonts w:ascii="Arial" w:hAnsi="Arial" w:cs="Arial"/>
        </w:rPr>
        <w:t xml:space="preserve">. </w:t>
      </w:r>
    </w:p>
    <w:p w14:paraId="79EEF32D" w14:textId="7F62B405" w:rsidR="00B40553" w:rsidRPr="00B40553" w:rsidRDefault="004A1BCE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Obsahem</w:t>
      </w:r>
      <w:r w:rsidR="00B40553" w:rsidRPr="00B40553">
        <w:rPr>
          <w:rFonts w:ascii="Arial" w:hAnsi="Arial" w:cs="Arial"/>
        </w:rPr>
        <w:t xml:space="preserve"> předložené bakalářské práce</w:t>
      </w:r>
      <w:r>
        <w:rPr>
          <w:rFonts w:ascii="Arial" w:hAnsi="Arial" w:cs="Arial"/>
        </w:rPr>
        <w:t xml:space="preserve"> je výzkum </w:t>
      </w:r>
      <w:r w:rsidR="00B40553" w:rsidRPr="00B40553">
        <w:rPr>
          <w:rFonts w:ascii="Arial" w:hAnsi="Arial" w:cs="Arial"/>
        </w:rPr>
        <w:t>rozdíl</w:t>
      </w:r>
      <w:r>
        <w:rPr>
          <w:rFonts w:ascii="Arial" w:hAnsi="Arial" w:cs="Arial"/>
        </w:rPr>
        <w:t>ů</w:t>
      </w:r>
      <w:r w:rsidR="00B40553" w:rsidRPr="00B40553">
        <w:rPr>
          <w:rFonts w:ascii="Arial" w:hAnsi="Arial" w:cs="Arial"/>
        </w:rPr>
        <w:t xml:space="preserve"> podnikov</w:t>
      </w:r>
      <w:r>
        <w:rPr>
          <w:rFonts w:ascii="Arial" w:hAnsi="Arial" w:cs="Arial"/>
        </w:rPr>
        <w:t>é</w:t>
      </w:r>
      <w:r w:rsidR="00B40553" w:rsidRPr="00B40553">
        <w:rPr>
          <w:rFonts w:ascii="Arial" w:hAnsi="Arial" w:cs="Arial"/>
        </w:rPr>
        <w:t xml:space="preserve"> kultur</w:t>
      </w:r>
      <w:r>
        <w:rPr>
          <w:rFonts w:ascii="Arial" w:hAnsi="Arial" w:cs="Arial"/>
        </w:rPr>
        <w:t>y</w:t>
      </w:r>
      <w:r w:rsidR="00B40553" w:rsidRPr="00B40553">
        <w:rPr>
          <w:rFonts w:ascii="Arial" w:hAnsi="Arial" w:cs="Arial"/>
        </w:rPr>
        <w:t xml:space="preserve"> v české a německé firmě. </w:t>
      </w:r>
      <w:r>
        <w:rPr>
          <w:rFonts w:ascii="Arial" w:hAnsi="Arial" w:cs="Arial"/>
        </w:rPr>
        <w:t>Autorka zvolila ke svému výzkumu logickou strukturu práce, v</w:t>
      </w:r>
      <w:r w:rsidR="00B40553" w:rsidRPr="00B40553">
        <w:rPr>
          <w:rFonts w:ascii="Arial" w:hAnsi="Arial" w:cs="Arial"/>
        </w:rPr>
        <w:t xml:space="preserve"> první části je </w:t>
      </w:r>
      <w:r>
        <w:rPr>
          <w:rFonts w:ascii="Arial" w:hAnsi="Arial" w:cs="Arial"/>
        </w:rPr>
        <w:t>objasněn</w:t>
      </w:r>
      <w:r w:rsidR="00B40553" w:rsidRPr="00B40553">
        <w:rPr>
          <w:rFonts w:ascii="Arial" w:hAnsi="Arial" w:cs="Arial"/>
        </w:rPr>
        <w:t xml:space="preserve"> a prozkoumán pojem „kultura“ a následně </w:t>
      </w:r>
      <w:r>
        <w:rPr>
          <w:rFonts w:ascii="Arial" w:hAnsi="Arial" w:cs="Arial"/>
        </w:rPr>
        <w:t>sousloví</w:t>
      </w:r>
      <w:r w:rsidR="00B40553" w:rsidRPr="00B40553">
        <w:rPr>
          <w:rFonts w:ascii="Arial" w:hAnsi="Arial" w:cs="Arial"/>
        </w:rPr>
        <w:t xml:space="preserve"> „podniková kultura“</w:t>
      </w:r>
      <w:r>
        <w:rPr>
          <w:rFonts w:ascii="Arial" w:hAnsi="Arial" w:cs="Arial"/>
        </w:rPr>
        <w:t xml:space="preserve">, a to </w:t>
      </w:r>
      <w:r w:rsidR="00B40553" w:rsidRPr="00B40553">
        <w:rPr>
          <w:rFonts w:ascii="Arial" w:hAnsi="Arial" w:cs="Arial"/>
        </w:rPr>
        <w:t xml:space="preserve">nejen </w:t>
      </w:r>
      <w:r>
        <w:rPr>
          <w:rFonts w:ascii="Arial" w:hAnsi="Arial" w:cs="Arial"/>
        </w:rPr>
        <w:t xml:space="preserve">z hlediska </w:t>
      </w:r>
      <w:r w:rsidR="00B40553" w:rsidRPr="00B40553">
        <w:rPr>
          <w:rFonts w:ascii="Arial" w:hAnsi="Arial" w:cs="Arial"/>
        </w:rPr>
        <w:t>zkoumaných fir</w:t>
      </w:r>
      <w:r>
        <w:rPr>
          <w:rFonts w:ascii="Arial" w:hAnsi="Arial" w:cs="Arial"/>
        </w:rPr>
        <w:t>e</w:t>
      </w:r>
      <w:r w:rsidR="00B40553" w:rsidRPr="00B40553">
        <w:rPr>
          <w:rFonts w:ascii="Arial" w:hAnsi="Arial" w:cs="Arial"/>
        </w:rPr>
        <w:t xml:space="preserve">m, ale i </w:t>
      </w:r>
      <w:r>
        <w:rPr>
          <w:rFonts w:ascii="Arial" w:hAnsi="Arial" w:cs="Arial"/>
        </w:rPr>
        <w:t>s </w:t>
      </w:r>
      <w:r w:rsidR="00B40553" w:rsidRPr="00B40553">
        <w:rPr>
          <w:rFonts w:ascii="Arial" w:hAnsi="Arial" w:cs="Arial"/>
        </w:rPr>
        <w:t>obecn</w:t>
      </w:r>
      <w:r>
        <w:rPr>
          <w:rFonts w:ascii="Arial" w:hAnsi="Arial" w:cs="Arial"/>
        </w:rPr>
        <w:t>ým přesahem</w:t>
      </w:r>
      <w:r w:rsidR="00B40553" w:rsidRPr="00B40553">
        <w:rPr>
          <w:rFonts w:ascii="Arial" w:hAnsi="Arial" w:cs="Arial"/>
        </w:rPr>
        <w:t>. V této části vysvětl</w:t>
      </w:r>
      <w:r>
        <w:rPr>
          <w:rFonts w:ascii="Arial" w:hAnsi="Arial" w:cs="Arial"/>
        </w:rPr>
        <w:t xml:space="preserve">uje a definuje stěžejní </w:t>
      </w:r>
      <w:r w:rsidR="00B40553" w:rsidRPr="00B40553">
        <w:rPr>
          <w:rFonts w:ascii="Arial" w:hAnsi="Arial" w:cs="Arial"/>
        </w:rPr>
        <w:t xml:space="preserve">pojmy, které se tématu </w:t>
      </w:r>
      <w:r>
        <w:rPr>
          <w:rFonts w:ascii="Arial" w:hAnsi="Arial" w:cs="Arial"/>
        </w:rPr>
        <w:t>do</w:t>
      </w:r>
      <w:r w:rsidR="00B40553" w:rsidRPr="00B40553">
        <w:rPr>
          <w:rFonts w:ascii="Arial" w:hAnsi="Arial" w:cs="Arial"/>
        </w:rPr>
        <w:t>týkají</w:t>
      </w:r>
      <w:r>
        <w:rPr>
          <w:rFonts w:ascii="Arial" w:hAnsi="Arial" w:cs="Arial"/>
        </w:rPr>
        <w:t>, přičemž využívá vhodně i odborné literatury</w:t>
      </w:r>
      <w:r w:rsidR="00B40553" w:rsidRPr="00B40553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Součástí práce je rovněž s</w:t>
      </w:r>
      <w:r w:rsidR="00B40553" w:rsidRPr="00B40553">
        <w:rPr>
          <w:rFonts w:ascii="Arial" w:hAnsi="Arial" w:cs="Arial"/>
        </w:rPr>
        <w:t>tudie</w:t>
      </w:r>
      <w:r>
        <w:rPr>
          <w:rFonts w:ascii="Arial" w:hAnsi="Arial" w:cs="Arial"/>
        </w:rPr>
        <w:t xml:space="preserve"> o vlivu pandemie covidu-19 na </w:t>
      </w:r>
      <w:r w:rsidR="00B40553" w:rsidRPr="00B40553">
        <w:rPr>
          <w:rFonts w:ascii="Arial" w:hAnsi="Arial" w:cs="Arial"/>
        </w:rPr>
        <w:t>podnikov</w:t>
      </w:r>
      <w:r>
        <w:rPr>
          <w:rFonts w:ascii="Arial" w:hAnsi="Arial" w:cs="Arial"/>
        </w:rPr>
        <w:t>ou k</w:t>
      </w:r>
      <w:r w:rsidR="00B40553" w:rsidRPr="00B40553">
        <w:rPr>
          <w:rFonts w:ascii="Arial" w:hAnsi="Arial" w:cs="Arial"/>
        </w:rPr>
        <w:t>ultur</w:t>
      </w:r>
      <w:r>
        <w:rPr>
          <w:rFonts w:ascii="Arial" w:hAnsi="Arial" w:cs="Arial"/>
        </w:rPr>
        <w:t>u a reakci firem na tuto mimořádnou situaci</w:t>
      </w:r>
      <w:r w:rsidR="00B40553" w:rsidRPr="00B40553">
        <w:rPr>
          <w:rFonts w:ascii="Arial" w:hAnsi="Arial" w:cs="Arial"/>
        </w:rPr>
        <w:t>. Druhá</w:t>
      </w:r>
      <w:r>
        <w:rPr>
          <w:rFonts w:ascii="Arial" w:hAnsi="Arial" w:cs="Arial"/>
        </w:rPr>
        <w:t xml:space="preserve">, prakticky zaměřená </w:t>
      </w:r>
      <w:r w:rsidR="00B40553" w:rsidRPr="00B40553">
        <w:rPr>
          <w:rFonts w:ascii="Arial" w:hAnsi="Arial" w:cs="Arial"/>
        </w:rPr>
        <w:t xml:space="preserve">část, </w:t>
      </w:r>
      <w:r>
        <w:rPr>
          <w:rFonts w:ascii="Arial" w:hAnsi="Arial" w:cs="Arial"/>
        </w:rPr>
        <w:t>je zacílena</w:t>
      </w:r>
      <w:r w:rsidR="00B40553" w:rsidRPr="00B40553">
        <w:rPr>
          <w:rFonts w:ascii="Arial" w:hAnsi="Arial" w:cs="Arial"/>
        </w:rPr>
        <w:t xml:space="preserve"> na </w:t>
      </w:r>
      <w:r>
        <w:rPr>
          <w:rFonts w:ascii="Arial" w:hAnsi="Arial" w:cs="Arial"/>
        </w:rPr>
        <w:t>tři vybrané</w:t>
      </w:r>
      <w:r w:rsidR="00B40553" w:rsidRPr="00B40553">
        <w:rPr>
          <w:rFonts w:ascii="Arial" w:hAnsi="Arial" w:cs="Arial"/>
        </w:rPr>
        <w:t xml:space="preserve"> firmy a jejich </w:t>
      </w:r>
      <w:r>
        <w:rPr>
          <w:rFonts w:ascii="Arial" w:hAnsi="Arial" w:cs="Arial"/>
        </w:rPr>
        <w:t>vnitro</w:t>
      </w:r>
      <w:r w:rsidR="00B40553" w:rsidRPr="00B40553">
        <w:rPr>
          <w:rFonts w:ascii="Arial" w:hAnsi="Arial" w:cs="Arial"/>
        </w:rPr>
        <w:t>podnikov</w:t>
      </w:r>
      <w:r w:rsidR="00083853">
        <w:rPr>
          <w:rFonts w:ascii="Arial" w:hAnsi="Arial" w:cs="Arial"/>
        </w:rPr>
        <w:t xml:space="preserve">ou </w:t>
      </w:r>
      <w:r w:rsidR="00B40553" w:rsidRPr="00B40553">
        <w:rPr>
          <w:rFonts w:ascii="Arial" w:hAnsi="Arial" w:cs="Arial"/>
        </w:rPr>
        <w:t>kultur</w:t>
      </w:r>
      <w:r w:rsidR="00083853">
        <w:rPr>
          <w:rFonts w:ascii="Arial" w:hAnsi="Arial" w:cs="Arial"/>
        </w:rPr>
        <w:t>u</w:t>
      </w:r>
      <w:r w:rsidR="00B40553" w:rsidRPr="00B40553">
        <w:rPr>
          <w:rFonts w:ascii="Arial" w:hAnsi="Arial" w:cs="Arial"/>
        </w:rPr>
        <w:t xml:space="preserve">. V každé firmě </w:t>
      </w:r>
      <w:r w:rsidR="00083853">
        <w:rPr>
          <w:rFonts w:ascii="Arial" w:hAnsi="Arial" w:cs="Arial"/>
        </w:rPr>
        <w:t xml:space="preserve">se analyzuje několik aspekt, jako </w:t>
      </w:r>
      <w:r w:rsidR="00B40553" w:rsidRPr="00B40553">
        <w:rPr>
          <w:rFonts w:ascii="Arial" w:hAnsi="Arial" w:cs="Arial"/>
        </w:rPr>
        <w:t xml:space="preserve">její historie, komunikace firmy, její podniková kultura a </w:t>
      </w:r>
      <w:r w:rsidR="00083853">
        <w:rPr>
          <w:rFonts w:ascii="Arial" w:hAnsi="Arial" w:cs="Arial"/>
        </w:rPr>
        <w:t xml:space="preserve">změny vynucené </w:t>
      </w:r>
      <w:r w:rsidR="00B40553" w:rsidRPr="00B40553">
        <w:rPr>
          <w:rFonts w:ascii="Arial" w:hAnsi="Arial" w:cs="Arial"/>
        </w:rPr>
        <w:t>pandemi</w:t>
      </w:r>
      <w:r w:rsidR="00083853">
        <w:rPr>
          <w:rFonts w:ascii="Arial" w:hAnsi="Arial" w:cs="Arial"/>
        </w:rPr>
        <w:t>í</w:t>
      </w:r>
      <w:r w:rsidR="00B40553" w:rsidRPr="00B40553">
        <w:rPr>
          <w:rFonts w:ascii="Arial" w:hAnsi="Arial" w:cs="Arial"/>
        </w:rPr>
        <w:t xml:space="preserve">, </w:t>
      </w:r>
      <w:r w:rsidR="00083853">
        <w:rPr>
          <w:rFonts w:ascii="Arial" w:hAnsi="Arial" w:cs="Arial"/>
        </w:rPr>
        <w:t xml:space="preserve">firemní </w:t>
      </w:r>
      <w:r w:rsidR="00B40553" w:rsidRPr="00B40553">
        <w:rPr>
          <w:rFonts w:ascii="Arial" w:hAnsi="Arial" w:cs="Arial"/>
        </w:rPr>
        <w:t>pracovní prostředí, motivace</w:t>
      </w:r>
      <w:r w:rsidR="00083853">
        <w:rPr>
          <w:rFonts w:ascii="Arial" w:hAnsi="Arial" w:cs="Arial"/>
        </w:rPr>
        <w:t xml:space="preserve"> zaměstnanců</w:t>
      </w:r>
      <w:r w:rsidR="00B40553" w:rsidRPr="00B40553">
        <w:rPr>
          <w:rFonts w:ascii="Arial" w:hAnsi="Arial" w:cs="Arial"/>
        </w:rPr>
        <w:t xml:space="preserve"> a podnikové cíle. </w:t>
      </w:r>
    </w:p>
    <w:p w14:paraId="51FBCA2D" w14:textId="57774882" w:rsidR="00B40553" w:rsidRPr="00B40553" w:rsidRDefault="00083853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B40553" w:rsidRPr="00B40553">
        <w:rPr>
          <w:rFonts w:ascii="Arial" w:hAnsi="Arial" w:cs="Arial"/>
        </w:rPr>
        <w:t xml:space="preserve">ráce </w:t>
      </w:r>
      <w:r>
        <w:rPr>
          <w:rFonts w:ascii="Arial" w:hAnsi="Arial" w:cs="Arial"/>
        </w:rPr>
        <w:t>pro</w:t>
      </w:r>
      <w:r w:rsidR="00B40553" w:rsidRPr="00B40553">
        <w:rPr>
          <w:rFonts w:ascii="Arial" w:hAnsi="Arial" w:cs="Arial"/>
        </w:rPr>
        <w:t xml:space="preserve">kázala, že každá firma má v jistých ohledech </w:t>
      </w:r>
      <w:r>
        <w:rPr>
          <w:rFonts w:ascii="Arial" w:hAnsi="Arial" w:cs="Arial"/>
        </w:rPr>
        <w:t>specifickou</w:t>
      </w:r>
      <w:r w:rsidR="00B40553" w:rsidRPr="00B40553">
        <w:rPr>
          <w:rFonts w:ascii="Arial" w:hAnsi="Arial" w:cs="Arial"/>
        </w:rPr>
        <w:t xml:space="preserve"> firemní kulturu, </w:t>
      </w:r>
      <w:r>
        <w:rPr>
          <w:rFonts w:ascii="Arial" w:hAnsi="Arial" w:cs="Arial"/>
        </w:rPr>
        <w:t>i když</w:t>
      </w:r>
      <w:r w:rsidR="00B40553" w:rsidRPr="00B40553">
        <w:rPr>
          <w:rFonts w:ascii="Arial" w:hAnsi="Arial" w:cs="Arial"/>
        </w:rPr>
        <w:t xml:space="preserve"> vychází ze stejné</w:t>
      </w:r>
      <w:r>
        <w:rPr>
          <w:rFonts w:ascii="Arial" w:hAnsi="Arial" w:cs="Arial"/>
        </w:rPr>
        <w:t xml:space="preserve"> podstaty, což je úsilí </w:t>
      </w:r>
      <w:r w:rsidR="00B40553" w:rsidRPr="00B40553">
        <w:rPr>
          <w:rFonts w:ascii="Arial" w:hAnsi="Arial" w:cs="Arial"/>
        </w:rPr>
        <w:t xml:space="preserve">o to, aby se </w:t>
      </w:r>
      <w:r>
        <w:rPr>
          <w:rFonts w:ascii="Arial" w:hAnsi="Arial" w:cs="Arial"/>
        </w:rPr>
        <w:t xml:space="preserve">její </w:t>
      </w:r>
      <w:r w:rsidR="00B40553" w:rsidRPr="00B40553">
        <w:rPr>
          <w:rFonts w:ascii="Arial" w:hAnsi="Arial" w:cs="Arial"/>
        </w:rPr>
        <w:t xml:space="preserve">zaměstnanci cítili v pracovním procesu co nejlépe, byli motivovaní a firma tak mohla růst a stanovovat si neustále vyšší cíle. </w:t>
      </w:r>
      <w:r>
        <w:rPr>
          <w:rFonts w:ascii="Arial" w:hAnsi="Arial" w:cs="Arial"/>
        </w:rPr>
        <w:t>Autorka</w:t>
      </w:r>
      <w:r w:rsidR="00B40553" w:rsidRPr="00B4055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našla i další faktory ovlivňující firemní kulturu a </w:t>
      </w:r>
      <w:r w:rsidR="00B40553" w:rsidRPr="00B40553">
        <w:rPr>
          <w:rFonts w:ascii="Arial" w:hAnsi="Arial" w:cs="Arial"/>
        </w:rPr>
        <w:t>prokázala, že se neliší pouze v závislosti na tom, kde se firma nachází, nebo ve které zemi je její mateřská firma, ale také na množství pracovníků</w:t>
      </w:r>
      <w:r>
        <w:rPr>
          <w:rFonts w:ascii="Arial" w:hAnsi="Arial" w:cs="Arial"/>
        </w:rPr>
        <w:t xml:space="preserve"> a rychlosti </w:t>
      </w:r>
      <w:r w:rsidR="00B40553" w:rsidRPr="00B40553">
        <w:rPr>
          <w:rFonts w:ascii="Arial" w:hAnsi="Arial" w:cs="Arial"/>
        </w:rPr>
        <w:t>fir</w:t>
      </w:r>
      <w:r>
        <w:rPr>
          <w:rFonts w:ascii="Arial" w:hAnsi="Arial" w:cs="Arial"/>
        </w:rPr>
        <w:t>e</w:t>
      </w:r>
      <w:r w:rsidR="00B40553" w:rsidRPr="00B40553">
        <w:rPr>
          <w:rFonts w:ascii="Arial" w:hAnsi="Arial" w:cs="Arial"/>
        </w:rPr>
        <w:t>m</w:t>
      </w:r>
      <w:r>
        <w:rPr>
          <w:rFonts w:ascii="Arial" w:hAnsi="Arial" w:cs="Arial"/>
        </w:rPr>
        <w:t>ní expanze a růstu</w:t>
      </w:r>
      <w:r w:rsidR="00B40553" w:rsidRPr="00B40553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Vzhledem ke globální </w:t>
      </w:r>
      <w:r w:rsidR="00B40553" w:rsidRPr="00B40553">
        <w:rPr>
          <w:rFonts w:ascii="Arial" w:hAnsi="Arial" w:cs="Arial"/>
        </w:rPr>
        <w:t xml:space="preserve">pandemii viru </w:t>
      </w:r>
      <w:r>
        <w:rPr>
          <w:rFonts w:ascii="Arial" w:hAnsi="Arial" w:cs="Arial"/>
        </w:rPr>
        <w:t>c</w:t>
      </w:r>
      <w:r w:rsidR="00B40553" w:rsidRPr="00B40553">
        <w:rPr>
          <w:rFonts w:ascii="Arial" w:hAnsi="Arial" w:cs="Arial"/>
        </w:rPr>
        <w:t xml:space="preserve">ovid-19 </w:t>
      </w:r>
      <w:r>
        <w:rPr>
          <w:rFonts w:ascii="Arial" w:hAnsi="Arial" w:cs="Arial"/>
        </w:rPr>
        <w:t xml:space="preserve">se autorka rovněž detailněji </w:t>
      </w:r>
      <w:r w:rsidR="00B40553" w:rsidRPr="00B40553">
        <w:rPr>
          <w:rFonts w:ascii="Arial" w:hAnsi="Arial" w:cs="Arial"/>
        </w:rPr>
        <w:t>zaměřila na</w:t>
      </w:r>
      <w:r>
        <w:rPr>
          <w:rFonts w:ascii="Arial" w:hAnsi="Arial" w:cs="Arial"/>
        </w:rPr>
        <w:t xml:space="preserve"> </w:t>
      </w:r>
      <w:r w:rsidR="00722ACF">
        <w:rPr>
          <w:rFonts w:ascii="Arial" w:hAnsi="Arial" w:cs="Arial"/>
        </w:rPr>
        <w:t>opatření</w:t>
      </w:r>
      <w:r w:rsidR="00B40553" w:rsidRPr="00B40553">
        <w:rPr>
          <w:rFonts w:ascii="Arial" w:hAnsi="Arial" w:cs="Arial"/>
        </w:rPr>
        <w:t>, kter</w:t>
      </w:r>
      <w:r w:rsidR="00722ACF">
        <w:rPr>
          <w:rFonts w:ascii="Arial" w:hAnsi="Arial" w:cs="Arial"/>
        </w:rPr>
        <w:t>á</w:t>
      </w:r>
      <w:r w:rsidR="00B40553" w:rsidRPr="00B40553">
        <w:rPr>
          <w:rFonts w:ascii="Arial" w:hAnsi="Arial" w:cs="Arial"/>
        </w:rPr>
        <w:t xml:space="preserve"> musely firm</w:t>
      </w:r>
      <w:r w:rsidR="00722ACF">
        <w:rPr>
          <w:rFonts w:ascii="Arial" w:hAnsi="Arial" w:cs="Arial"/>
        </w:rPr>
        <w:t>y</w:t>
      </w:r>
      <w:r w:rsidR="00B40553" w:rsidRPr="00B40553">
        <w:rPr>
          <w:rFonts w:ascii="Arial" w:hAnsi="Arial" w:cs="Arial"/>
        </w:rPr>
        <w:t xml:space="preserve"> prov</w:t>
      </w:r>
      <w:r w:rsidR="00722ACF">
        <w:rPr>
          <w:rFonts w:ascii="Arial" w:hAnsi="Arial" w:cs="Arial"/>
        </w:rPr>
        <w:t>ést, aby se vůbec udržely v chodu. Podle zjištění autorky se jedná především o firemní komunikaci prostřednictvím online forem</w:t>
      </w:r>
      <w:r w:rsidR="00B40553" w:rsidRPr="00B40553">
        <w:rPr>
          <w:rFonts w:ascii="Arial" w:hAnsi="Arial" w:cs="Arial"/>
        </w:rPr>
        <w:t xml:space="preserve"> a internetových platfor</w:t>
      </w:r>
      <w:r w:rsidR="00B40553">
        <w:rPr>
          <w:rFonts w:ascii="Arial" w:hAnsi="Arial" w:cs="Arial"/>
        </w:rPr>
        <w:t>e</w:t>
      </w:r>
      <w:r w:rsidR="00B40553" w:rsidRPr="00B40553">
        <w:rPr>
          <w:rFonts w:ascii="Arial" w:hAnsi="Arial" w:cs="Arial"/>
        </w:rPr>
        <w:t xml:space="preserve">m. </w:t>
      </w:r>
      <w:r w:rsidR="00722ACF">
        <w:rPr>
          <w:rFonts w:ascii="Arial" w:hAnsi="Arial" w:cs="Arial"/>
        </w:rPr>
        <w:t>Závěrem práce je komparace</w:t>
      </w:r>
      <w:r w:rsidR="00B40553" w:rsidRPr="00B40553">
        <w:rPr>
          <w:rFonts w:ascii="Arial" w:hAnsi="Arial" w:cs="Arial"/>
        </w:rPr>
        <w:t xml:space="preserve"> podnikové kultury všech </w:t>
      </w:r>
      <w:r w:rsidR="00722ACF">
        <w:rPr>
          <w:rFonts w:ascii="Arial" w:hAnsi="Arial" w:cs="Arial"/>
        </w:rPr>
        <w:t>tří</w:t>
      </w:r>
      <w:r w:rsidR="00B40553" w:rsidRPr="00B40553">
        <w:rPr>
          <w:rFonts w:ascii="Arial" w:hAnsi="Arial" w:cs="Arial"/>
        </w:rPr>
        <w:t xml:space="preserve"> zkoumaných firem. Studie prokázala, že všechny </w:t>
      </w:r>
      <w:r w:rsidR="00722ACF">
        <w:rPr>
          <w:rFonts w:ascii="Arial" w:hAnsi="Arial" w:cs="Arial"/>
        </w:rPr>
        <w:t xml:space="preserve">disponují </w:t>
      </w:r>
      <w:r w:rsidR="00B40553" w:rsidRPr="00B40553">
        <w:rPr>
          <w:rFonts w:ascii="Arial" w:hAnsi="Arial" w:cs="Arial"/>
        </w:rPr>
        <w:t xml:space="preserve">i přes některé rozdíly fungující </w:t>
      </w:r>
      <w:r w:rsidR="00722ACF">
        <w:rPr>
          <w:rFonts w:ascii="Arial" w:hAnsi="Arial" w:cs="Arial"/>
        </w:rPr>
        <w:t xml:space="preserve">zavedenou </w:t>
      </w:r>
      <w:r w:rsidR="00B40553" w:rsidRPr="00B40553">
        <w:rPr>
          <w:rFonts w:ascii="Arial" w:hAnsi="Arial" w:cs="Arial"/>
        </w:rPr>
        <w:t>podnikovou kultur</w:t>
      </w:r>
      <w:r w:rsidR="00722ACF">
        <w:rPr>
          <w:rFonts w:ascii="Arial" w:hAnsi="Arial" w:cs="Arial"/>
        </w:rPr>
        <w:t>ou</w:t>
      </w:r>
      <w:r w:rsidR="00B40553" w:rsidRPr="00B40553">
        <w:rPr>
          <w:rFonts w:ascii="Arial" w:hAnsi="Arial" w:cs="Arial"/>
        </w:rPr>
        <w:t>, díky které se jejich zaměstnanci cítí motivovaní</w:t>
      </w:r>
      <w:r w:rsidR="00722ACF">
        <w:rPr>
          <w:rFonts w:ascii="Arial" w:hAnsi="Arial" w:cs="Arial"/>
        </w:rPr>
        <w:t xml:space="preserve"> a firmy udržuje konkurenceschopné a prosperující</w:t>
      </w:r>
      <w:r w:rsidR="00B40553" w:rsidRPr="00B40553">
        <w:rPr>
          <w:rFonts w:ascii="Arial" w:hAnsi="Arial" w:cs="Arial"/>
        </w:rPr>
        <w:t>.</w:t>
      </w:r>
      <w:r w:rsidR="007076B2">
        <w:rPr>
          <w:rFonts w:ascii="Arial" w:hAnsi="Arial" w:cs="Arial"/>
        </w:rPr>
        <w:t xml:space="preserve"> Pro obhajobu se nabízí pouze otázka, do jaké míry pandemie urychlila trendy, které již předtím pomalu nastupovaly, jako například redukce prezenčních výstupů (veletrhy) a přenášení těžiště na internet (videokonference) a sociální sítě (Facebook, Instagram, Twitter a další).</w:t>
      </w:r>
    </w:p>
    <w:p w14:paraId="57770D1B" w14:textId="2E723662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722ACF">
        <w:rPr>
          <w:rFonts w:ascii="Arial" w:hAnsi="Arial" w:cs="Arial"/>
        </w:rPr>
        <w:t>A</w:t>
      </w:r>
      <w:r w:rsidRPr="00EB1156">
        <w:rPr>
          <w:rFonts w:ascii="Arial" w:hAnsi="Arial" w:cs="Arial"/>
        </w:rPr>
        <w:t xml:space="preserve"> (</w:t>
      </w:r>
      <w:r w:rsidR="00C32775">
        <w:rPr>
          <w:rFonts w:ascii="Arial" w:hAnsi="Arial" w:cs="Arial"/>
        </w:rPr>
        <w:t>výborně</w:t>
      </w:r>
      <w:r w:rsidRPr="00EB1156">
        <w:rPr>
          <w:rFonts w:ascii="Arial" w:hAnsi="Arial" w:cs="Arial"/>
        </w:rPr>
        <w:t xml:space="preserve">). </w:t>
      </w:r>
    </w:p>
    <w:p w14:paraId="395E5530" w14:textId="1D1363B4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Pardubice 1</w:t>
      </w:r>
      <w:r w:rsidR="00B9464F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</w:t>
      </w:r>
      <w:r w:rsidR="002B7B0E"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 xml:space="preserve"> </w:t>
      </w:r>
      <w:r w:rsidR="004F2844">
        <w:rPr>
          <w:rFonts w:ascii="Arial" w:hAnsi="Arial" w:cs="Arial"/>
        </w:rPr>
        <w:t xml:space="preserve">                                                               </w:t>
      </w:r>
      <w:r w:rsidRPr="00EB1156">
        <w:rPr>
          <w:rFonts w:ascii="Arial" w:hAnsi="Arial" w:cs="Arial"/>
        </w:rPr>
        <w:t>Jan Čapek</w:t>
      </w:r>
    </w:p>
    <w:p w14:paraId="72F6EFCC" w14:textId="77777777"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83853"/>
    <w:rsid w:val="00084593"/>
    <w:rsid w:val="000F68E9"/>
    <w:rsid w:val="00155BB5"/>
    <w:rsid w:val="001B3A11"/>
    <w:rsid w:val="001D40AB"/>
    <w:rsid w:val="002459AD"/>
    <w:rsid w:val="0026328F"/>
    <w:rsid w:val="002A02DB"/>
    <w:rsid w:val="002B7B0E"/>
    <w:rsid w:val="003625DE"/>
    <w:rsid w:val="003B7A70"/>
    <w:rsid w:val="003E3351"/>
    <w:rsid w:val="00427F81"/>
    <w:rsid w:val="004617F8"/>
    <w:rsid w:val="004A1BCE"/>
    <w:rsid w:val="004E4D07"/>
    <w:rsid w:val="004F2844"/>
    <w:rsid w:val="005C7A0E"/>
    <w:rsid w:val="005E1EC7"/>
    <w:rsid w:val="005F4A2A"/>
    <w:rsid w:val="00652037"/>
    <w:rsid w:val="006A21A1"/>
    <w:rsid w:val="007006DE"/>
    <w:rsid w:val="0070131D"/>
    <w:rsid w:val="007076B2"/>
    <w:rsid w:val="00722ACF"/>
    <w:rsid w:val="00842926"/>
    <w:rsid w:val="0087667A"/>
    <w:rsid w:val="00915C17"/>
    <w:rsid w:val="0094389B"/>
    <w:rsid w:val="009A5B48"/>
    <w:rsid w:val="00A65409"/>
    <w:rsid w:val="00AA271E"/>
    <w:rsid w:val="00AC7C9A"/>
    <w:rsid w:val="00AF03A3"/>
    <w:rsid w:val="00B27972"/>
    <w:rsid w:val="00B40553"/>
    <w:rsid w:val="00B538F9"/>
    <w:rsid w:val="00B9464F"/>
    <w:rsid w:val="00C20727"/>
    <w:rsid w:val="00C32775"/>
    <w:rsid w:val="00C9185B"/>
    <w:rsid w:val="00D80112"/>
    <w:rsid w:val="00DE25AD"/>
    <w:rsid w:val="00DF3B96"/>
    <w:rsid w:val="00EE489B"/>
    <w:rsid w:val="00F21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AEC8E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8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844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405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3</cp:revision>
  <cp:lastPrinted>2022-01-12T11:53:00Z</cp:lastPrinted>
  <dcterms:created xsi:type="dcterms:W3CDTF">2022-08-17T23:15:00Z</dcterms:created>
  <dcterms:modified xsi:type="dcterms:W3CDTF">2022-08-19T03:26:00Z</dcterms:modified>
</cp:coreProperties>
</file>