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E12" w:rsidRPr="000A0B22" w:rsidRDefault="005B6E12" w:rsidP="005B6E12">
      <w:pPr>
        <w:spacing w:after="0" w:line="360" w:lineRule="auto"/>
        <w:jc w:val="center"/>
        <w:rPr>
          <w:rFonts w:ascii="Arial Narrow" w:hAnsi="Arial Narrow"/>
          <w:b/>
          <w:sz w:val="24"/>
          <w:szCs w:val="24"/>
        </w:rPr>
      </w:pPr>
      <w:r w:rsidRPr="000A0B22">
        <w:rPr>
          <w:rFonts w:ascii="Arial Narrow" w:hAnsi="Arial Narrow"/>
          <w:b/>
          <w:sz w:val="24"/>
          <w:szCs w:val="24"/>
        </w:rPr>
        <w:t xml:space="preserve">Posudek </w:t>
      </w:r>
      <w:r>
        <w:rPr>
          <w:rFonts w:ascii="Arial Narrow" w:hAnsi="Arial Narrow"/>
          <w:b/>
          <w:sz w:val="24"/>
          <w:szCs w:val="24"/>
        </w:rPr>
        <w:t>vedoucího</w:t>
      </w:r>
      <w:r w:rsidRPr="000A0B22">
        <w:rPr>
          <w:rFonts w:ascii="Arial Narrow" w:hAnsi="Arial Narrow"/>
          <w:b/>
          <w:sz w:val="24"/>
          <w:szCs w:val="24"/>
        </w:rPr>
        <w:t xml:space="preserve"> diplomové práce</w:t>
      </w:r>
    </w:p>
    <w:p w:rsidR="005B6E12" w:rsidRPr="007C52D7" w:rsidRDefault="005B6E12" w:rsidP="005B6E12">
      <w:pPr>
        <w:spacing w:after="0" w:line="360" w:lineRule="auto"/>
        <w:jc w:val="center"/>
        <w:rPr>
          <w:rFonts w:ascii="Arial Narrow" w:hAnsi="Arial Narrow"/>
          <w:b/>
        </w:rPr>
      </w:pPr>
      <w:r w:rsidRPr="007C52D7">
        <w:rPr>
          <w:rFonts w:ascii="Arial Narrow" w:hAnsi="Arial Narrow"/>
          <w:b/>
        </w:rPr>
        <w:t>Bc. Michal Zaťko</w:t>
      </w:r>
    </w:p>
    <w:p w:rsidR="005B6E12" w:rsidRPr="00653569" w:rsidRDefault="005B6E12" w:rsidP="005B6E12">
      <w:pPr>
        <w:spacing w:after="0" w:line="360" w:lineRule="auto"/>
        <w:jc w:val="center"/>
        <w:rPr>
          <w:rFonts w:ascii="Arial Narrow" w:hAnsi="Arial Narrow"/>
          <w:b/>
          <w:lang w:val="en-GB"/>
        </w:rPr>
      </w:pPr>
      <w:r w:rsidRPr="00653569">
        <w:rPr>
          <w:rFonts w:ascii="Arial Narrow" w:hAnsi="Arial Narrow"/>
          <w:b/>
          <w:lang w:val="en-GB"/>
        </w:rPr>
        <w:t>Ellipsis in Online Discussions</w:t>
      </w:r>
    </w:p>
    <w:p w:rsidR="005B6E12" w:rsidRPr="005721E1" w:rsidRDefault="005B6E12" w:rsidP="005B6E12">
      <w:pPr>
        <w:spacing w:after="0"/>
        <w:rPr>
          <w:rFonts w:ascii="Arial Narrow" w:hAnsi="Arial Narrow"/>
          <w:b/>
          <w:sz w:val="12"/>
          <w:szCs w:val="12"/>
        </w:rPr>
      </w:pPr>
    </w:p>
    <w:p w:rsidR="005B6E12" w:rsidRPr="004B4D81" w:rsidRDefault="005B6E12" w:rsidP="005B6E12">
      <w:pPr>
        <w:spacing w:after="0"/>
        <w:rPr>
          <w:rFonts w:ascii="Arial Narrow" w:hAnsi="Arial Narrow"/>
        </w:rPr>
      </w:pPr>
      <w:r w:rsidRPr="009F1939">
        <w:rPr>
          <w:rFonts w:ascii="Arial Narrow" w:hAnsi="Arial Narrow"/>
          <w:b/>
        </w:rPr>
        <w:t>Vedoucí práce</w:t>
      </w:r>
      <w:r w:rsidRPr="004B4D81">
        <w:rPr>
          <w:rFonts w:ascii="Arial Narrow" w:hAnsi="Arial Narrow"/>
        </w:rPr>
        <w:t xml:space="preserve">: PhDr. </w:t>
      </w:r>
      <w:r>
        <w:rPr>
          <w:rFonts w:ascii="Arial Narrow" w:hAnsi="Arial Narrow"/>
        </w:rPr>
        <w:t>Petra</w:t>
      </w:r>
      <w:r w:rsidRPr="004B4D81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Huschová</w:t>
      </w:r>
      <w:r w:rsidRPr="004B4D81">
        <w:rPr>
          <w:rFonts w:ascii="Arial Narrow" w:hAnsi="Arial Narrow"/>
        </w:rPr>
        <w:t>, Ph.D.</w:t>
      </w:r>
    </w:p>
    <w:p w:rsidR="005B6E12" w:rsidRPr="004B4D81" w:rsidRDefault="005B6E12" w:rsidP="005B6E12">
      <w:pPr>
        <w:spacing w:after="0"/>
        <w:rPr>
          <w:rFonts w:ascii="Arial Narrow" w:hAnsi="Arial Narrow"/>
        </w:rPr>
      </w:pPr>
      <w:r w:rsidRPr="009F1939">
        <w:rPr>
          <w:rFonts w:ascii="Arial Narrow" w:hAnsi="Arial Narrow"/>
          <w:b/>
        </w:rPr>
        <w:t>Oponent práce</w:t>
      </w:r>
      <w:r w:rsidRPr="004B4D81">
        <w:rPr>
          <w:rFonts w:ascii="Arial Narrow" w:hAnsi="Arial Narrow"/>
        </w:rPr>
        <w:t xml:space="preserve">: PhDr. </w:t>
      </w:r>
      <w:r>
        <w:rPr>
          <w:rFonts w:ascii="Arial Narrow" w:hAnsi="Arial Narrow"/>
        </w:rPr>
        <w:t>Šárka Ježková</w:t>
      </w:r>
      <w:r w:rsidRPr="004B4D81">
        <w:rPr>
          <w:rFonts w:ascii="Arial Narrow" w:hAnsi="Arial Narrow"/>
        </w:rPr>
        <w:t>, Ph.D.</w:t>
      </w:r>
    </w:p>
    <w:p w:rsidR="005B6E12" w:rsidRDefault="005B6E12" w:rsidP="005B6E12">
      <w:pPr>
        <w:rPr>
          <w:rFonts w:ascii="Arial Narrow" w:hAnsi="Arial Narrow"/>
        </w:rPr>
      </w:pPr>
    </w:p>
    <w:p w:rsidR="005B6E12" w:rsidRPr="00E933DF" w:rsidRDefault="005B6E12" w:rsidP="005B6E12">
      <w:pPr>
        <w:rPr>
          <w:rFonts w:ascii="Arial Narrow" w:hAnsi="Arial Narrow"/>
          <w:b/>
        </w:rPr>
      </w:pPr>
      <w:r w:rsidRPr="00E933DF">
        <w:rPr>
          <w:rFonts w:ascii="Arial Narrow" w:hAnsi="Arial Narrow"/>
          <w:b/>
        </w:rPr>
        <w:t>Te</w:t>
      </w:r>
      <w:r>
        <w:rPr>
          <w:rFonts w:ascii="Arial Narrow" w:hAnsi="Arial Narrow"/>
          <w:b/>
        </w:rPr>
        <w:t>oretická část a práce se zdroji</w:t>
      </w:r>
    </w:p>
    <w:p w:rsidR="005B6E12" w:rsidRDefault="005B6E12" w:rsidP="005B6E12">
      <w:pPr>
        <w:jc w:val="both"/>
        <w:rPr>
          <w:rFonts w:ascii="Arial Narrow" w:hAnsi="Arial Narrow"/>
        </w:rPr>
      </w:pPr>
      <w:r w:rsidRPr="00560D13">
        <w:rPr>
          <w:rFonts w:ascii="Arial Narrow" w:hAnsi="Arial Narrow"/>
        </w:rPr>
        <w:t xml:space="preserve">Jako celek je teoretická část logicky uspořádaná. Autor nejprve představuje elektronický diskurz (kapitola 1), popisuje </w:t>
      </w:r>
      <w:r w:rsidR="00585ECA">
        <w:rPr>
          <w:rFonts w:ascii="Arial Narrow" w:hAnsi="Arial Narrow"/>
        </w:rPr>
        <w:t>internetové diskuse</w:t>
      </w:r>
      <w:r w:rsidRPr="00560D13">
        <w:rPr>
          <w:rFonts w:ascii="Arial Narrow" w:hAnsi="Arial Narrow"/>
        </w:rPr>
        <w:t xml:space="preserve"> z pohledu psaného a mluveného jazyka (kapitola 2) a následně charakterizuje specifika </w:t>
      </w:r>
      <w:r>
        <w:rPr>
          <w:rFonts w:ascii="Arial Narrow" w:hAnsi="Arial Narrow"/>
        </w:rPr>
        <w:t>online</w:t>
      </w:r>
      <w:r w:rsidRPr="00560D13">
        <w:rPr>
          <w:rFonts w:ascii="Arial Narrow" w:hAnsi="Arial Narrow"/>
        </w:rPr>
        <w:t xml:space="preserve"> fór, </w:t>
      </w:r>
      <w:proofErr w:type="spellStart"/>
      <w:r w:rsidRPr="00560D13">
        <w:rPr>
          <w:rFonts w:ascii="Arial Narrow" w:hAnsi="Arial Narrow"/>
        </w:rPr>
        <w:t>YouTubu</w:t>
      </w:r>
      <w:proofErr w:type="spellEnd"/>
      <w:r w:rsidRPr="00560D13">
        <w:rPr>
          <w:rFonts w:ascii="Arial Narrow" w:hAnsi="Arial Narrow"/>
        </w:rPr>
        <w:t xml:space="preserve"> and </w:t>
      </w:r>
      <w:proofErr w:type="spellStart"/>
      <w:r w:rsidRPr="00560D13">
        <w:rPr>
          <w:rFonts w:ascii="Arial Narrow" w:hAnsi="Arial Narrow"/>
        </w:rPr>
        <w:t>Facebooku</w:t>
      </w:r>
      <w:proofErr w:type="spellEnd"/>
      <w:r w:rsidRPr="00560D13">
        <w:rPr>
          <w:rFonts w:ascii="Arial Narrow" w:hAnsi="Arial Narrow"/>
        </w:rPr>
        <w:t>. Přestože tyto tři</w:t>
      </w:r>
      <w:r>
        <w:rPr>
          <w:rFonts w:ascii="Arial Narrow" w:hAnsi="Arial Narrow"/>
        </w:rPr>
        <w:t xml:space="preserve"> kapitoly mají pouze uvést zkoumaný diskurz</w:t>
      </w:r>
      <w:r w:rsidRPr="00560D13">
        <w:rPr>
          <w:rFonts w:ascii="Arial Narrow" w:hAnsi="Arial Narrow"/>
        </w:rPr>
        <w:t xml:space="preserve">, jsou </w:t>
      </w:r>
      <w:r>
        <w:rPr>
          <w:rFonts w:ascii="Arial Narrow" w:hAnsi="Arial Narrow"/>
        </w:rPr>
        <w:t xml:space="preserve">zpracovány </w:t>
      </w:r>
      <w:r w:rsidR="0039689D">
        <w:rPr>
          <w:rFonts w:ascii="Arial Narrow" w:hAnsi="Arial Narrow"/>
        </w:rPr>
        <w:t xml:space="preserve">velmi </w:t>
      </w:r>
      <w:r w:rsidR="0039689D" w:rsidRPr="00560D13">
        <w:rPr>
          <w:rFonts w:ascii="Arial Narrow" w:hAnsi="Arial Narrow"/>
        </w:rPr>
        <w:t>podr</w:t>
      </w:r>
      <w:r w:rsidR="0039689D">
        <w:rPr>
          <w:rFonts w:ascii="Arial Narrow" w:hAnsi="Arial Narrow"/>
        </w:rPr>
        <w:t xml:space="preserve">obně </w:t>
      </w:r>
      <w:r>
        <w:rPr>
          <w:rFonts w:ascii="Arial Narrow" w:hAnsi="Arial Narrow"/>
        </w:rPr>
        <w:t>(14,5 strany)</w:t>
      </w:r>
      <w:r w:rsidRPr="00560D13">
        <w:rPr>
          <w:rFonts w:ascii="Arial Narrow" w:hAnsi="Arial Narrow"/>
        </w:rPr>
        <w:t xml:space="preserve">. </w:t>
      </w:r>
      <w:r w:rsidR="00D4529E">
        <w:rPr>
          <w:rFonts w:ascii="Arial Narrow" w:hAnsi="Arial Narrow"/>
        </w:rPr>
        <w:t>Uvedené</w:t>
      </w:r>
      <w:r w:rsidRPr="00560D13">
        <w:rPr>
          <w:rFonts w:ascii="Arial Narrow" w:hAnsi="Arial Narrow"/>
        </w:rPr>
        <w:t xml:space="preserve"> </w:t>
      </w:r>
      <w:r w:rsidR="0090049A">
        <w:rPr>
          <w:rFonts w:ascii="Arial Narrow" w:hAnsi="Arial Narrow"/>
        </w:rPr>
        <w:t>informace</w:t>
      </w:r>
      <w:r w:rsidRPr="00560D13">
        <w:rPr>
          <w:rFonts w:ascii="Arial Narrow" w:hAnsi="Arial Narrow"/>
        </w:rPr>
        <w:t xml:space="preserve"> </w:t>
      </w:r>
      <w:r w:rsidR="00FC19EA">
        <w:rPr>
          <w:rFonts w:ascii="Arial Narrow" w:hAnsi="Arial Narrow"/>
        </w:rPr>
        <w:t xml:space="preserve">ale </w:t>
      </w:r>
      <w:r>
        <w:rPr>
          <w:rFonts w:ascii="Arial Narrow" w:hAnsi="Arial Narrow"/>
        </w:rPr>
        <w:t>ne</w:t>
      </w:r>
      <w:r w:rsidRPr="00560D13">
        <w:rPr>
          <w:rFonts w:ascii="Arial Narrow" w:hAnsi="Arial Narrow"/>
        </w:rPr>
        <w:t xml:space="preserve">jsou </w:t>
      </w:r>
      <w:r w:rsidR="0090049A">
        <w:rPr>
          <w:rFonts w:ascii="Arial Narrow" w:hAnsi="Arial Narrow"/>
        </w:rPr>
        <w:t xml:space="preserve">vždy </w:t>
      </w:r>
      <w:r>
        <w:rPr>
          <w:rFonts w:ascii="Arial Narrow" w:hAnsi="Arial Narrow"/>
        </w:rPr>
        <w:t>relevantní nebo se opakují</w:t>
      </w:r>
      <w:r w:rsidRPr="006B75B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(např. v 2.3). Obsah těchto tří kapitol měl být stručnější – získané poznatky měly být selektovány tak, aby </w:t>
      </w:r>
      <w:r w:rsidR="000852FD">
        <w:rPr>
          <w:rFonts w:ascii="Arial Narrow" w:hAnsi="Arial Narrow"/>
        </w:rPr>
        <w:t>souvisely s cíli</w:t>
      </w:r>
      <w:r>
        <w:rPr>
          <w:rFonts w:ascii="Arial Narrow" w:hAnsi="Arial Narrow"/>
        </w:rPr>
        <w:t xml:space="preserve"> analýzy a aby zahrnovaly i informace o užití eliptických struktur v elektronickém diskurzu.</w:t>
      </w:r>
    </w:p>
    <w:p w:rsidR="0039689D" w:rsidRDefault="005B6E12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Stěžejní kap</w:t>
      </w:r>
      <w:r w:rsidR="00D4529E">
        <w:rPr>
          <w:rFonts w:ascii="Arial Narrow" w:hAnsi="Arial Narrow"/>
        </w:rPr>
        <w:t>itola 4 (14,5 strany</w:t>
      </w:r>
      <w:r>
        <w:rPr>
          <w:rFonts w:ascii="Arial Narrow" w:hAnsi="Arial Narrow"/>
        </w:rPr>
        <w:t xml:space="preserve">) definuje elipsu a klasifikuje ji na základě dvou kritérií: (1) </w:t>
      </w:r>
      <w:r w:rsidR="0039689D">
        <w:rPr>
          <w:rFonts w:ascii="Arial Narrow" w:hAnsi="Arial Narrow"/>
        </w:rPr>
        <w:t xml:space="preserve">typu </w:t>
      </w:r>
      <w:r>
        <w:rPr>
          <w:rFonts w:ascii="Arial Narrow" w:hAnsi="Arial Narrow"/>
        </w:rPr>
        <w:t xml:space="preserve">kontextu, </w:t>
      </w:r>
      <w:r w:rsidR="0039689D">
        <w:rPr>
          <w:rFonts w:ascii="Arial Narrow" w:hAnsi="Arial Narrow"/>
        </w:rPr>
        <w:t>na základě kterého</w:t>
      </w:r>
      <w:r>
        <w:rPr>
          <w:rFonts w:ascii="Arial Narrow" w:hAnsi="Arial Narrow"/>
        </w:rPr>
        <w:t xml:space="preserve"> byla obnovena</w:t>
      </w:r>
      <w:r w:rsidR="0039689D">
        <w:rPr>
          <w:rFonts w:ascii="Arial Narrow" w:hAnsi="Arial Narrow"/>
        </w:rPr>
        <w:t>,</w:t>
      </w:r>
      <w:r>
        <w:rPr>
          <w:rFonts w:ascii="Arial Narrow" w:hAnsi="Arial Narrow"/>
        </w:rPr>
        <w:t xml:space="preserve"> a (2) pozice ve větě. V úvodní části vymezující elipsu se autor snaží kontrastovat přístupy různých autorů, získané poznatky však nejsou prezentovány </w:t>
      </w:r>
      <w:r w:rsidR="00EE6771">
        <w:rPr>
          <w:rFonts w:ascii="Arial Narrow" w:hAnsi="Arial Narrow"/>
        </w:rPr>
        <w:t>system</w:t>
      </w:r>
      <w:r>
        <w:rPr>
          <w:rFonts w:ascii="Arial Narrow" w:hAnsi="Arial Narrow"/>
        </w:rPr>
        <w:t xml:space="preserve">aticky – nejprve je zmíněna role elipsy jako prostředku koheze, dále nekompletnost struktury (opětovně i v 4.1), následně je uveden rozdíl mezi elipsou a </w:t>
      </w:r>
      <w:r w:rsidR="0042648E">
        <w:rPr>
          <w:rFonts w:ascii="Arial Narrow" w:hAnsi="Arial Narrow"/>
        </w:rPr>
        <w:t>„</w:t>
      </w:r>
      <w:r w:rsidR="004F3258">
        <w:rPr>
          <w:rFonts w:ascii="Arial Narrow" w:hAnsi="Arial Narrow"/>
        </w:rPr>
        <w:t>vynecháním</w:t>
      </w:r>
      <w:r w:rsidR="0042648E">
        <w:rPr>
          <w:rFonts w:ascii="Arial Narrow" w:hAnsi="Arial Narrow"/>
        </w:rPr>
        <w:t>“</w:t>
      </w:r>
      <w:r>
        <w:rPr>
          <w:rFonts w:ascii="Arial Narrow" w:hAnsi="Arial Narrow"/>
        </w:rPr>
        <w:t xml:space="preserve">, až poté následuje definice. Na str. 28 autor uvádí modifikovanou taxonomii </w:t>
      </w:r>
      <w:r w:rsidR="0039689D">
        <w:rPr>
          <w:rFonts w:ascii="Arial Narrow" w:hAnsi="Arial Narrow"/>
        </w:rPr>
        <w:t xml:space="preserve">elipsy </w:t>
      </w:r>
      <w:r>
        <w:rPr>
          <w:rFonts w:ascii="Arial Narrow" w:hAnsi="Arial Narrow"/>
        </w:rPr>
        <w:t xml:space="preserve">autorů </w:t>
      </w:r>
      <w:proofErr w:type="spellStart"/>
      <w:r>
        <w:rPr>
          <w:rFonts w:ascii="Arial Narrow" w:hAnsi="Arial Narrow"/>
        </w:rPr>
        <w:t>Quirk</w:t>
      </w:r>
      <w:proofErr w:type="spellEnd"/>
      <w:r>
        <w:rPr>
          <w:rFonts w:ascii="Arial Narrow" w:hAnsi="Arial Narrow"/>
        </w:rPr>
        <w:t xml:space="preserve"> a kol., nevysvětluje ale, proč v upravené taxonomii nepracuje s funkčními </w:t>
      </w:r>
      <w:r w:rsidRPr="00115A87">
        <w:rPr>
          <w:rFonts w:ascii="Arial Narrow" w:hAnsi="Arial Narrow"/>
        </w:rPr>
        <w:t xml:space="preserve">typy. Kataforická elipsa v koordinaci (str. 30) by si zasloužila více pozornosti, např. elipsa </w:t>
      </w:r>
      <w:r w:rsidR="0039689D">
        <w:rPr>
          <w:rFonts w:ascii="Arial Narrow" w:hAnsi="Arial Narrow"/>
        </w:rPr>
        <w:t xml:space="preserve">komplementace slovesa. </w:t>
      </w:r>
    </w:p>
    <w:p w:rsidR="005B6E12" w:rsidRDefault="0039689D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V teoretické části</w:t>
      </w:r>
      <w:r w:rsidR="005B6E12">
        <w:rPr>
          <w:rFonts w:ascii="Arial Narrow" w:hAnsi="Arial Narrow"/>
        </w:rPr>
        <w:t xml:space="preserve"> se objevují</w:t>
      </w:r>
      <w:r w:rsidR="005B6E12" w:rsidRPr="00115A87">
        <w:rPr>
          <w:rFonts w:ascii="Arial Narrow" w:hAnsi="Arial Narrow"/>
        </w:rPr>
        <w:t xml:space="preserve"> </w:t>
      </w:r>
      <w:r w:rsidR="005B6E12">
        <w:rPr>
          <w:rFonts w:ascii="Arial Narrow" w:hAnsi="Arial Narrow"/>
        </w:rPr>
        <w:t>nesrovnalosti a někdy i chybné informace</w:t>
      </w:r>
      <w:r w:rsidR="005B6E12" w:rsidRPr="00115A87">
        <w:rPr>
          <w:rFonts w:ascii="Arial Narrow" w:hAnsi="Arial Narrow"/>
        </w:rPr>
        <w:t xml:space="preserve">, např. </w:t>
      </w:r>
      <w:r w:rsidR="005B6E12">
        <w:rPr>
          <w:rFonts w:ascii="Arial Narrow" w:hAnsi="Arial Narrow"/>
        </w:rPr>
        <w:t xml:space="preserve">v 4.1.2.2 </w:t>
      </w:r>
      <w:r w:rsidR="005B6E12" w:rsidRPr="00115A87">
        <w:rPr>
          <w:rFonts w:ascii="Arial Narrow" w:hAnsi="Arial Narrow"/>
        </w:rPr>
        <w:t xml:space="preserve">označení slovesa </w:t>
      </w:r>
      <w:r w:rsidR="005B6E12" w:rsidRPr="00115A87">
        <w:rPr>
          <w:rFonts w:ascii="Arial Narrow" w:hAnsi="Arial Narrow"/>
          <w:i/>
          <w:iCs/>
        </w:rPr>
        <w:t xml:space="preserve">to </w:t>
      </w:r>
      <w:proofErr w:type="spellStart"/>
      <w:r w:rsidR="005B6E12" w:rsidRPr="00115A87">
        <w:rPr>
          <w:rFonts w:ascii="Arial Narrow" w:hAnsi="Arial Narrow"/>
          <w:i/>
          <w:iCs/>
        </w:rPr>
        <w:t>be</w:t>
      </w:r>
      <w:proofErr w:type="spellEnd"/>
      <w:r w:rsidR="005B6E12" w:rsidRPr="00115A87">
        <w:rPr>
          <w:rFonts w:ascii="Arial Narrow" w:hAnsi="Arial Narrow"/>
          <w:i/>
          <w:iCs/>
        </w:rPr>
        <w:t xml:space="preserve"> </w:t>
      </w:r>
      <w:r w:rsidR="005B6E12" w:rsidRPr="00115A87">
        <w:rPr>
          <w:rFonts w:ascii="Arial Narrow" w:hAnsi="Arial Narrow"/>
        </w:rPr>
        <w:t>jako slovesa pomocného</w:t>
      </w:r>
      <w:r w:rsidR="005B6E12">
        <w:rPr>
          <w:rFonts w:ascii="Arial Narrow" w:hAnsi="Arial Narrow"/>
        </w:rPr>
        <w:t>;</w:t>
      </w:r>
      <w:r w:rsidR="005B6E12" w:rsidRPr="00E36B50">
        <w:rPr>
          <w:rFonts w:ascii="Arial Narrow" w:hAnsi="Arial Narrow"/>
        </w:rPr>
        <w:t xml:space="preserve"> </w:t>
      </w:r>
      <w:r w:rsidR="005B6E12">
        <w:rPr>
          <w:rFonts w:ascii="Arial Narrow" w:hAnsi="Arial Narrow"/>
        </w:rPr>
        <w:t xml:space="preserve">rozdíl mezi termíny </w:t>
      </w:r>
      <w:proofErr w:type="spellStart"/>
      <w:r w:rsidR="005B6E12" w:rsidRPr="00E36B50">
        <w:rPr>
          <w:rFonts w:ascii="Arial Narrow" w:hAnsi="Arial Narrow"/>
          <w:i/>
          <w:iCs/>
        </w:rPr>
        <w:t>auxiliary</w:t>
      </w:r>
      <w:proofErr w:type="spellEnd"/>
      <w:r w:rsidR="005B6E12">
        <w:rPr>
          <w:rFonts w:ascii="Arial Narrow" w:hAnsi="Arial Narrow"/>
        </w:rPr>
        <w:t xml:space="preserve"> a </w:t>
      </w:r>
      <w:proofErr w:type="spellStart"/>
      <w:r w:rsidR="005B6E12" w:rsidRPr="00E36B50">
        <w:rPr>
          <w:rFonts w:ascii="Arial Narrow" w:hAnsi="Arial Narrow"/>
          <w:i/>
          <w:iCs/>
        </w:rPr>
        <w:t>operator</w:t>
      </w:r>
      <w:proofErr w:type="spellEnd"/>
      <w:r w:rsidR="005B6E12">
        <w:rPr>
          <w:rFonts w:ascii="Arial Narrow" w:hAnsi="Arial Narrow"/>
          <w:i/>
          <w:iCs/>
        </w:rPr>
        <w:t xml:space="preserve"> </w:t>
      </w:r>
      <w:r w:rsidR="005B6E12">
        <w:rPr>
          <w:rFonts w:ascii="Arial Narrow" w:hAnsi="Arial Narrow"/>
        </w:rPr>
        <w:t xml:space="preserve">není dostatečně vysvětlen, což je patrné i v analýze (viz. </w:t>
      </w:r>
      <w:proofErr w:type="gramStart"/>
      <w:r w:rsidR="005B6E12">
        <w:rPr>
          <w:rFonts w:ascii="Arial Narrow" w:hAnsi="Arial Narrow"/>
        </w:rPr>
        <w:t>př.</w:t>
      </w:r>
      <w:proofErr w:type="gramEnd"/>
      <w:r w:rsidR="005B6E12">
        <w:rPr>
          <w:rFonts w:ascii="Arial Narrow" w:hAnsi="Arial Narrow"/>
        </w:rPr>
        <w:t xml:space="preserve"> 18-21)</w:t>
      </w:r>
      <w:r w:rsidR="005B6E12" w:rsidRPr="00115A87">
        <w:rPr>
          <w:rFonts w:ascii="Arial Narrow" w:hAnsi="Arial Narrow"/>
        </w:rPr>
        <w:t xml:space="preserve">; </w:t>
      </w:r>
      <w:r w:rsidR="005B6E12" w:rsidRPr="00115A87">
        <w:rPr>
          <w:rFonts w:ascii="Arial Narrow" w:hAnsi="Arial Narrow"/>
          <w:i/>
          <w:iCs/>
        </w:rPr>
        <w:t>I hope &lt;</w:t>
      </w:r>
      <w:proofErr w:type="spellStart"/>
      <w:r w:rsidR="005B6E12" w:rsidRPr="00115A87">
        <w:rPr>
          <w:rFonts w:ascii="Arial Narrow" w:hAnsi="Arial Narrow"/>
          <w:i/>
          <w:iCs/>
        </w:rPr>
        <w:t>that</w:t>
      </w:r>
      <w:proofErr w:type="spellEnd"/>
      <w:r w:rsidR="005B6E12" w:rsidRPr="00115A87">
        <w:rPr>
          <w:rFonts w:ascii="Arial Narrow" w:hAnsi="Arial Narrow"/>
          <w:i/>
          <w:iCs/>
        </w:rPr>
        <w:t xml:space="preserve">&gt; </w:t>
      </w:r>
      <w:proofErr w:type="spellStart"/>
      <w:r>
        <w:rPr>
          <w:rFonts w:ascii="Arial Narrow" w:hAnsi="Arial Narrow"/>
          <w:i/>
          <w:iCs/>
        </w:rPr>
        <w:t>you</w:t>
      </w:r>
      <w:proofErr w:type="spellEnd"/>
      <w:r>
        <w:rPr>
          <w:rFonts w:ascii="Arial Narrow" w:hAnsi="Arial Narrow"/>
          <w:i/>
          <w:iCs/>
        </w:rPr>
        <w:t xml:space="preserve"> </w:t>
      </w:r>
      <w:proofErr w:type="spellStart"/>
      <w:r>
        <w:rPr>
          <w:rFonts w:ascii="Arial Narrow" w:hAnsi="Arial Narrow"/>
          <w:i/>
          <w:iCs/>
        </w:rPr>
        <w:t>realized</w:t>
      </w:r>
      <w:proofErr w:type="spellEnd"/>
      <w:r>
        <w:rPr>
          <w:rFonts w:ascii="Arial Narrow" w:hAnsi="Arial Narrow"/>
          <w:i/>
          <w:iCs/>
        </w:rPr>
        <w:t xml:space="preserve"> &lt;</w:t>
      </w:r>
      <w:proofErr w:type="spellStart"/>
      <w:r>
        <w:rPr>
          <w:rFonts w:ascii="Arial Narrow" w:hAnsi="Arial Narrow"/>
          <w:i/>
          <w:iCs/>
        </w:rPr>
        <w:t>that</w:t>
      </w:r>
      <w:proofErr w:type="spellEnd"/>
      <w:r>
        <w:rPr>
          <w:rFonts w:ascii="Arial Narrow" w:hAnsi="Arial Narrow"/>
          <w:i/>
          <w:iCs/>
        </w:rPr>
        <w:t xml:space="preserve">&gt; </w:t>
      </w:r>
      <w:proofErr w:type="spellStart"/>
      <w:r>
        <w:rPr>
          <w:rFonts w:ascii="Arial Narrow" w:hAnsi="Arial Narrow"/>
          <w:i/>
          <w:iCs/>
        </w:rPr>
        <w:t>they</w:t>
      </w:r>
      <w:proofErr w:type="spellEnd"/>
      <w:r>
        <w:rPr>
          <w:rFonts w:ascii="Arial Narrow" w:hAnsi="Arial Narrow"/>
          <w:i/>
          <w:iCs/>
        </w:rPr>
        <w:t xml:space="preserve"> </w:t>
      </w:r>
      <w:proofErr w:type="spellStart"/>
      <w:r>
        <w:rPr>
          <w:rFonts w:ascii="Arial Narrow" w:hAnsi="Arial Narrow"/>
          <w:i/>
          <w:iCs/>
        </w:rPr>
        <w:t>say</w:t>
      </w:r>
      <w:proofErr w:type="spellEnd"/>
      <w:r>
        <w:rPr>
          <w:rFonts w:ascii="Arial Narrow" w:hAnsi="Arial Narrow"/>
          <w:i/>
          <w:iCs/>
        </w:rPr>
        <w:t xml:space="preserve"> </w:t>
      </w:r>
      <w:r>
        <w:rPr>
          <w:rFonts w:ascii="Arial Narrow" w:hAnsi="Arial Narrow"/>
        </w:rPr>
        <w:t xml:space="preserve">(str. 34) </w:t>
      </w:r>
      <w:r w:rsidR="005B6E12" w:rsidRPr="00115A87">
        <w:rPr>
          <w:rFonts w:ascii="Arial Narrow" w:hAnsi="Arial Narrow"/>
        </w:rPr>
        <w:t>nen</w:t>
      </w:r>
      <w:r w:rsidR="005B6E12">
        <w:rPr>
          <w:rFonts w:ascii="Arial Narrow" w:hAnsi="Arial Narrow"/>
        </w:rPr>
        <w:t xml:space="preserve">í příklad koordinace; </w:t>
      </w:r>
      <w:r w:rsidR="005B6E12" w:rsidRPr="00115A87">
        <w:rPr>
          <w:rFonts w:ascii="Arial Narrow" w:hAnsi="Arial Narrow"/>
        </w:rPr>
        <w:t xml:space="preserve">tvrzení, že </w:t>
      </w:r>
      <w:r w:rsidR="0042648E">
        <w:rPr>
          <w:rFonts w:ascii="Arial Narrow" w:hAnsi="Arial Narrow"/>
        </w:rPr>
        <w:t>systémová</w:t>
      </w:r>
      <w:r w:rsidR="005B6E12" w:rsidRPr="00115A87">
        <w:rPr>
          <w:rFonts w:ascii="Arial Narrow" w:hAnsi="Arial Narrow"/>
        </w:rPr>
        <w:t xml:space="preserve"> elipsa </w:t>
      </w:r>
      <w:r w:rsidR="0042648E">
        <w:rPr>
          <w:rFonts w:ascii="Arial Narrow" w:hAnsi="Arial Narrow"/>
        </w:rPr>
        <w:t xml:space="preserve">(strukturní) </w:t>
      </w:r>
      <w:r w:rsidR="005B6E12" w:rsidRPr="00115A87">
        <w:rPr>
          <w:rFonts w:ascii="Arial Narrow" w:hAnsi="Arial Narrow"/>
        </w:rPr>
        <w:t>se nepochybně vyskytuje v</w:t>
      </w:r>
      <w:r w:rsidR="005B6E12">
        <w:rPr>
          <w:rFonts w:ascii="Arial Narrow" w:hAnsi="Arial Narrow"/>
        </w:rPr>
        <w:t> </w:t>
      </w:r>
      <w:r w:rsidR="005B6E12" w:rsidRPr="00115A87">
        <w:rPr>
          <w:rFonts w:ascii="Arial Narrow" w:hAnsi="Arial Narrow"/>
        </w:rPr>
        <w:t>koordinaci</w:t>
      </w:r>
      <w:r w:rsidR="005B6E12">
        <w:rPr>
          <w:rFonts w:ascii="Arial Narrow" w:hAnsi="Arial Narrow"/>
        </w:rPr>
        <w:t>, je chybné</w:t>
      </w:r>
      <w:r w:rsidR="005B6E12" w:rsidRPr="00115A87">
        <w:rPr>
          <w:rFonts w:ascii="Arial Narrow" w:hAnsi="Arial Narrow"/>
        </w:rPr>
        <w:t xml:space="preserve">. </w:t>
      </w:r>
      <w:r w:rsidR="005B6E12">
        <w:rPr>
          <w:rFonts w:ascii="Arial Narrow" w:hAnsi="Arial Narrow"/>
        </w:rPr>
        <w:t>V 4.1.2 věnující se situační elipse autor na str. 31 uvádí, že vypuštěná slova mohou být doplněna na základě kontextu, nedefinuje ale mimojazykový kontext, který je zde klíčový. V 4.1.1.1 a 4.1.2.1 není jasně vysvětleno, jak je přistupováno ke kategorizaci elipsy podmětu, což se negativně odráží v následné analýze. Celkově se textov</w:t>
      </w:r>
      <w:r>
        <w:rPr>
          <w:rFonts w:ascii="Arial Narrow" w:hAnsi="Arial Narrow"/>
        </w:rPr>
        <w:t xml:space="preserve">é elipse věnuje méně prostoru, </w:t>
      </w:r>
      <w:r w:rsidR="005B6E12">
        <w:rPr>
          <w:rFonts w:ascii="Arial Narrow" w:hAnsi="Arial Narrow"/>
        </w:rPr>
        <w:t xml:space="preserve">např. shrnutí </w:t>
      </w:r>
      <w:r w:rsidR="0042648E">
        <w:rPr>
          <w:rFonts w:ascii="Arial Narrow" w:hAnsi="Arial Narrow"/>
        </w:rPr>
        <w:t xml:space="preserve">(4.3) </w:t>
      </w:r>
      <w:r w:rsidR="005B6E12">
        <w:rPr>
          <w:rFonts w:ascii="Arial Narrow" w:hAnsi="Arial Narrow"/>
        </w:rPr>
        <w:t>se soustředí převážně na elipsu</w:t>
      </w:r>
      <w:r w:rsidR="0042648E" w:rsidRPr="0042648E">
        <w:rPr>
          <w:rFonts w:ascii="Arial Narrow" w:hAnsi="Arial Narrow"/>
        </w:rPr>
        <w:t xml:space="preserve"> </w:t>
      </w:r>
      <w:r w:rsidR="0042648E">
        <w:rPr>
          <w:rFonts w:ascii="Arial Narrow" w:hAnsi="Arial Narrow"/>
        </w:rPr>
        <w:t>situační</w:t>
      </w:r>
      <w:r w:rsidR="005B6E12">
        <w:rPr>
          <w:rFonts w:ascii="Arial Narrow" w:hAnsi="Arial Narrow"/>
        </w:rPr>
        <w:t>.</w:t>
      </w:r>
    </w:p>
    <w:p w:rsidR="005B6E12" w:rsidRPr="002532C4" w:rsidRDefault="00754086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Diplomová p</w:t>
      </w:r>
      <w:r w:rsidR="005B6E12">
        <w:rPr>
          <w:rFonts w:ascii="Arial Narrow" w:hAnsi="Arial Narrow"/>
        </w:rPr>
        <w:t xml:space="preserve">ráce je podložena dostatečným počtem </w:t>
      </w:r>
      <w:r w:rsidR="005C7C29">
        <w:rPr>
          <w:rFonts w:ascii="Arial Narrow" w:hAnsi="Arial Narrow"/>
        </w:rPr>
        <w:t>sekundárních zdrojů. J</w:t>
      </w:r>
      <w:r w:rsidR="005B6E12">
        <w:rPr>
          <w:rFonts w:ascii="Arial Narrow" w:hAnsi="Arial Narrow"/>
        </w:rPr>
        <w:t xml:space="preserve">ak již bylo naznačeno výše, přístupy autorů nejsou vždy dostatečně kontrastovány a </w:t>
      </w:r>
      <w:r w:rsidR="0039689D">
        <w:rPr>
          <w:rFonts w:ascii="Arial Narrow" w:hAnsi="Arial Narrow"/>
        </w:rPr>
        <w:t>kriticky hodnoceny</w:t>
      </w:r>
      <w:r w:rsidR="005B6E12">
        <w:rPr>
          <w:rFonts w:ascii="Arial Narrow" w:hAnsi="Arial Narrow"/>
        </w:rPr>
        <w:t xml:space="preserve">, což vede k opakování podobných poznatků a neprospívá </w:t>
      </w:r>
      <w:r w:rsidR="005B6E12" w:rsidRPr="002532C4">
        <w:rPr>
          <w:rFonts w:ascii="Arial Narrow" w:hAnsi="Arial Narrow"/>
        </w:rPr>
        <w:t>koherenci textu. O</w:t>
      </w:r>
      <w:r w:rsidR="005B6E12" w:rsidRPr="002532C4">
        <w:rPr>
          <w:rFonts w:ascii="Arial Narrow" w:hAnsi="Arial Narrow"/>
          <w:color w:val="000000" w:themeColor="text1"/>
        </w:rPr>
        <w:t>bjevují se rovněž nesrovnalosti v uvádění zdrojů, např. chybná vročení (</w:t>
      </w:r>
      <w:proofErr w:type="spellStart"/>
      <w:r w:rsidR="005B6E12" w:rsidRPr="002532C4">
        <w:rPr>
          <w:rFonts w:ascii="Arial Narrow" w:hAnsi="Arial Narrow"/>
          <w:color w:val="000000" w:themeColor="text1"/>
        </w:rPr>
        <w:t>Bodomo</w:t>
      </w:r>
      <w:proofErr w:type="spellEnd"/>
      <w:r w:rsidR="005B6E12" w:rsidRPr="002532C4">
        <w:rPr>
          <w:rFonts w:ascii="Arial Narrow" w:hAnsi="Arial Narrow"/>
          <w:color w:val="000000" w:themeColor="text1"/>
        </w:rPr>
        <w:t xml:space="preserve"> 2010 místo 2009, </w:t>
      </w:r>
      <w:proofErr w:type="spellStart"/>
      <w:r w:rsidR="005B6E12" w:rsidRPr="002532C4">
        <w:rPr>
          <w:rFonts w:ascii="Arial Narrow" w:hAnsi="Arial Narrow"/>
          <w:color w:val="000000" w:themeColor="text1"/>
        </w:rPr>
        <w:t>Biber</w:t>
      </w:r>
      <w:proofErr w:type="spellEnd"/>
      <w:r w:rsidR="005B6E12" w:rsidRPr="002532C4">
        <w:rPr>
          <w:rFonts w:ascii="Arial Narrow" w:hAnsi="Arial Narrow"/>
          <w:color w:val="000000" w:themeColor="text1"/>
        </w:rPr>
        <w:t xml:space="preserve"> and </w:t>
      </w:r>
      <w:proofErr w:type="spellStart"/>
      <w:r w:rsidR="005B6E12" w:rsidRPr="002532C4">
        <w:rPr>
          <w:rFonts w:ascii="Arial Narrow" w:hAnsi="Arial Narrow"/>
          <w:color w:val="000000" w:themeColor="text1"/>
        </w:rPr>
        <w:t>Conrad</w:t>
      </w:r>
      <w:proofErr w:type="spellEnd"/>
      <w:r w:rsidR="005B6E12" w:rsidRPr="002532C4">
        <w:rPr>
          <w:rFonts w:ascii="Arial Narrow" w:hAnsi="Arial Narrow"/>
          <w:color w:val="000000" w:themeColor="text1"/>
        </w:rPr>
        <w:t xml:space="preserve"> </w:t>
      </w:r>
      <w:r w:rsidR="005B6E12">
        <w:rPr>
          <w:rFonts w:ascii="Arial Narrow" w:hAnsi="Arial Narrow"/>
          <w:color w:val="000000" w:themeColor="text1"/>
        </w:rPr>
        <w:t>2009</w:t>
      </w:r>
      <w:r w:rsidR="005B6E12" w:rsidRPr="002532C4">
        <w:rPr>
          <w:rFonts w:ascii="Arial Narrow" w:hAnsi="Arial Narrow"/>
          <w:color w:val="000000" w:themeColor="text1"/>
        </w:rPr>
        <w:t xml:space="preserve">, 2011 místo 2014, </w:t>
      </w:r>
      <w:proofErr w:type="spellStart"/>
      <w:r w:rsidR="005B6E12" w:rsidRPr="002532C4">
        <w:rPr>
          <w:rFonts w:ascii="Arial Narrow" w:hAnsi="Arial Narrow"/>
          <w:color w:val="000000" w:themeColor="text1"/>
        </w:rPr>
        <w:t>AbuSa’aleek</w:t>
      </w:r>
      <w:proofErr w:type="spellEnd"/>
      <w:r w:rsidR="005B6E12" w:rsidRPr="002532C4">
        <w:rPr>
          <w:rFonts w:ascii="Arial Narrow" w:hAnsi="Arial Narrow"/>
          <w:color w:val="000000" w:themeColor="text1"/>
        </w:rPr>
        <w:t xml:space="preserve"> 2014 místo 2015)</w:t>
      </w:r>
      <w:r w:rsidR="005B6E12">
        <w:rPr>
          <w:rFonts w:ascii="Arial Narrow" w:hAnsi="Arial Narrow"/>
          <w:color w:val="000000" w:themeColor="text1"/>
        </w:rPr>
        <w:t>.</w:t>
      </w:r>
    </w:p>
    <w:p w:rsidR="005B6E12" w:rsidRPr="00AB5B62" w:rsidRDefault="005B6E12" w:rsidP="005B6E12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Analýza vytvořeného korpusu a interpretace zjištění </w:t>
      </w:r>
    </w:p>
    <w:p w:rsidR="0039689D" w:rsidRDefault="00B441DC" w:rsidP="005B6E12">
      <w:pPr>
        <w:jc w:val="both"/>
        <w:rPr>
          <w:rFonts w:ascii="Arial Narrow" w:hAnsi="Arial Narrow" w:cs="Times New Roman"/>
          <w:color w:val="000000"/>
          <w:lang w:bidi="bn-IN"/>
        </w:rPr>
      </w:pPr>
      <w:r>
        <w:rPr>
          <w:rFonts w:ascii="Arial Narrow" w:hAnsi="Arial Narrow"/>
        </w:rPr>
        <w:t>Analytická část</w:t>
      </w:r>
      <w:r w:rsidR="005B6E12" w:rsidRPr="00531C3A">
        <w:rPr>
          <w:rFonts w:ascii="Arial Narrow" w:hAnsi="Arial Narrow"/>
        </w:rPr>
        <w:t xml:space="preserve"> </w:t>
      </w:r>
      <w:r w:rsidR="005B6E12">
        <w:rPr>
          <w:rFonts w:ascii="Arial Narrow" w:hAnsi="Arial Narrow"/>
        </w:rPr>
        <w:t xml:space="preserve">je </w:t>
      </w:r>
      <w:r w:rsidR="005B6E12" w:rsidRPr="00531C3A">
        <w:rPr>
          <w:rFonts w:ascii="Arial Narrow" w:hAnsi="Arial Narrow"/>
        </w:rPr>
        <w:t xml:space="preserve">poměrně obsáhlá a víceméně reflektuje strukturu </w:t>
      </w:r>
      <w:r w:rsidR="005C7C29">
        <w:rPr>
          <w:rFonts w:ascii="Arial Narrow" w:hAnsi="Arial Narrow"/>
        </w:rPr>
        <w:t>části</w:t>
      </w:r>
      <w:r w:rsidR="005C7C29" w:rsidRPr="00531C3A">
        <w:rPr>
          <w:rFonts w:ascii="Arial Narrow" w:hAnsi="Arial Narrow"/>
        </w:rPr>
        <w:t xml:space="preserve"> </w:t>
      </w:r>
      <w:r w:rsidR="005B6E12" w:rsidRPr="00531C3A">
        <w:rPr>
          <w:rFonts w:ascii="Arial Narrow" w:hAnsi="Arial Narrow"/>
        </w:rPr>
        <w:t>teoretické. Na str. 39</w:t>
      </w:r>
      <w:r w:rsidR="005C7C29">
        <w:rPr>
          <w:rFonts w:ascii="Arial Narrow" w:hAnsi="Arial Narrow"/>
        </w:rPr>
        <w:t xml:space="preserve"> autor představuje korpus, neuvádí</w:t>
      </w:r>
      <w:r w:rsidR="005B6E12" w:rsidRPr="00531C3A">
        <w:rPr>
          <w:rFonts w:ascii="Arial Narrow" w:hAnsi="Arial Narrow"/>
        </w:rPr>
        <w:t xml:space="preserve"> </w:t>
      </w:r>
      <w:r w:rsidR="005C7C29">
        <w:rPr>
          <w:rFonts w:ascii="Arial Narrow" w:hAnsi="Arial Narrow"/>
        </w:rPr>
        <w:t>ale</w:t>
      </w:r>
      <w:r w:rsidR="005B6E12" w:rsidRPr="00531C3A">
        <w:rPr>
          <w:rFonts w:ascii="Arial Narrow" w:hAnsi="Arial Narrow"/>
        </w:rPr>
        <w:t xml:space="preserve"> celkový </w:t>
      </w:r>
      <w:r w:rsidR="005B6E12">
        <w:rPr>
          <w:rFonts w:ascii="Arial Narrow" w:hAnsi="Arial Narrow"/>
        </w:rPr>
        <w:t xml:space="preserve">počet sebraných výskytů elipsy. </w:t>
      </w:r>
      <w:r w:rsidR="005B6E12" w:rsidRPr="00531C3A">
        <w:rPr>
          <w:rFonts w:ascii="Arial Narrow" w:hAnsi="Arial Narrow"/>
        </w:rPr>
        <w:t xml:space="preserve">Na str. 43-48 jsou uvedeny tabulky, </w:t>
      </w:r>
      <w:r w:rsidR="005B6E12">
        <w:rPr>
          <w:rFonts w:ascii="Arial Narrow" w:hAnsi="Arial Narrow"/>
        </w:rPr>
        <w:t xml:space="preserve">kvantitativní </w:t>
      </w:r>
      <w:r w:rsidR="005B6E12" w:rsidRPr="00531C3A">
        <w:rPr>
          <w:rFonts w:ascii="Arial Narrow" w:hAnsi="Arial Narrow"/>
        </w:rPr>
        <w:t>data</w:t>
      </w:r>
      <w:r w:rsidR="005B6E12">
        <w:rPr>
          <w:rFonts w:ascii="Arial Narrow" w:hAnsi="Arial Narrow"/>
        </w:rPr>
        <w:t xml:space="preserve"> však zde n</w:t>
      </w:r>
      <w:r w:rsidR="005B6E12" w:rsidRPr="00531C3A">
        <w:rPr>
          <w:rFonts w:ascii="Arial Narrow" w:hAnsi="Arial Narrow"/>
        </w:rPr>
        <w:t xml:space="preserve">ejsou </w:t>
      </w:r>
      <w:r w:rsidR="005B6E12">
        <w:rPr>
          <w:rFonts w:ascii="Arial Narrow" w:hAnsi="Arial Narrow"/>
        </w:rPr>
        <w:t>interpretována. V</w:t>
      </w:r>
      <w:r w:rsidR="005B6E12" w:rsidRPr="00531C3A">
        <w:rPr>
          <w:rFonts w:ascii="Arial Narrow" w:hAnsi="Arial Narrow"/>
        </w:rPr>
        <w:t xml:space="preserve"> následujících podkapitolách jsou kvantitativní data </w:t>
      </w:r>
      <w:r w:rsidR="0039689D">
        <w:rPr>
          <w:rFonts w:ascii="Arial Narrow" w:hAnsi="Arial Narrow"/>
        </w:rPr>
        <w:t xml:space="preserve">z tabulek </w:t>
      </w:r>
      <w:r w:rsidR="005B6E12" w:rsidRPr="00531C3A">
        <w:rPr>
          <w:rFonts w:ascii="Arial Narrow" w:hAnsi="Arial Narrow"/>
        </w:rPr>
        <w:t xml:space="preserve">opakována v textu, což působí nepřehledně, bylo by vhodnější tabulky zařadit do </w:t>
      </w:r>
      <w:r w:rsidR="005B6E12">
        <w:rPr>
          <w:rFonts w:ascii="Arial Narrow" w:hAnsi="Arial Narrow"/>
        </w:rPr>
        <w:t>příslušných</w:t>
      </w:r>
      <w:r w:rsidR="005B6E12" w:rsidRPr="00531C3A">
        <w:rPr>
          <w:rFonts w:ascii="Arial Narrow" w:hAnsi="Arial Narrow"/>
        </w:rPr>
        <w:t xml:space="preserve"> podkapitol. V tabulkách neodpovídají </w:t>
      </w:r>
      <w:r w:rsidR="005C7C29">
        <w:rPr>
          <w:rFonts w:ascii="Arial Narrow" w:hAnsi="Arial Narrow"/>
        </w:rPr>
        <w:t xml:space="preserve">celkové </w:t>
      </w:r>
      <w:r w:rsidR="005B6E12" w:rsidRPr="00531C3A">
        <w:rPr>
          <w:rFonts w:ascii="Arial Narrow" w:hAnsi="Arial Narrow"/>
        </w:rPr>
        <w:t xml:space="preserve">počty eliptických struktur </w:t>
      </w:r>
      <w:r w:rsidR="004F3258">
        <w:rPr>
          <w:rFonts w:ascii="Arial Narrow" w:hAnsi="Arial Narrow"/>
        </w:rPr>
        <w:t>dle kategorie</w:t>
      </w:r>
      <w:r w:rsidR="005B6E12" w:rsidRPr="00531C3A">
        <w:rPr>
          <w:rFonts w:ascii="Arial Narrow" w:hAnsi="Arial Narrow"/>
        </w:rPr>
        <w:t xml:space="preserve"> a pozice</w:t>
      </w:r>
      <w:r w:rsidR="0039689D">
        <w:rPr>
          <w:rFonts w:ascii="Arial Narrow" w:hAnsi="Arial Narrow"/>
        </w:rPr>
        <w:t xml:space="preserve"> elipsy;</w:t>
      </w:r>
      <w:r w:rsidR="005B6E12" w:rsidRPr="00531C3A">
        <w:rPr>
          <w:rFonts w:ascii="Arial Narrow" w:hAnsi="Arial Narrow"/>
        </w:rPr>
        <w:t xml:space="preserve"> až v závěru se čtenář dozví, že u </w:t>
      </w:r>
      <w:r w:rsidR="00EE6771">
        <w:rPr>
          <w:rFonts w:ascii="Arial Narrow" w:hAnsi="Arial Narrow"/>
        </w:rPr>
        <w:t xml:space="preserve">systémové </w:t>
      </w:r>
      <w:r w:rsidR="005B6E12" w:rsidRPr="00531C3A">
        <w:rPr>
          <w:rFonts w:ascii="Arial Narrow" w:hAnsi="Arial Narrow"/>
        </w:rPr>
        <w:t xml:space="preserve">elipsy </w:t>
      </w:r>
      <w:r w:rsidR="004F3258">
        <w:rPr>
          <w:rFonts w:ascii="Arial Narrow" w:hAnsi="Arial Narrow"/>
        </w:rPr>
        <w:t>(</w:t>
      </w:r>
      <w:r w:rsidR="004F3258" w:rsidRPr="00531C3A">
        <w:rPr>
          <w:rFonts w:ascii="Arial Narrow" w:hAnsi="Arial Narrow"/>
        </w:rPr>
        <w:t>strukturní</w:t>
      </w:r>
      <w:r w:rsidR="004F3258">
        <w:rPr>
          <w:rFonts w:ascii="Arial Narrow" w:hAnsi="Arial Narrow"/>
        </w:rPr>
        <w:t>)</w:t>
      </w:r>
      <w:r w:rsidR="004F3258" w:rsidRPr="00531C3A">
        <w:rPr>
          <w:rFonts w:ascii="Arial Narrow" w:hAnsi="Arial Narrow"/>
        </w:rPr>
        <w:t xml:space="preserve"> </w:t>
      </w:r>
      <w:r w:rsidR="005B6E12" w:rsidRPr="00531C3A">
        <w:rPr>
          <w:rFonts w:ascii="Arial Narrow" w:hAnsi="Arial Narrow"/>
        </w:rPr>
        <w:t xml:space="preserve">nebyla pozice </w:t>
      </w:r>
      <w:r w:rsidR="005B6E12" w:rsidRPr="00B166B3">
        <w:rPr>
          <w:rFonts w:ascii="Arial Narrow" w:hAnsi="Arial Narrow"/>
        </w:rPr>
        <w:t xml:space="preserve">hodnocena, což vysvětluje diskrepance </w:t>
      </w:r>
      <w:r w:rsidR="0039689D">
        <w:rPr>
          <w:rFonts w:ascii="Arial Narrow" w:hAnsi="Arial Narrow"/>
        </w:rPr>
        <w:t>v kvantitativních datech</w:t>
      </w:r>
      <w:r w:rsidR="005B6E12" w:rsidRPr="00B166B3">
        <w:rPr>
          <w:rFonts w:ascii="Arial Narrow" w:hAnsi="Arial Narrow"/>
        </w:rPr>
        <w:t>.</w:t>
      </w:r>
      <w:r w:rsidR="005B6E12">
        <w:rPr>
          <w:rFonts w:ascii="Arial Narrow" w:hAnsi="Arial Narrow"/>
        </w:rPr>
        <w:t xml:space="preserve"> </w:t>
      </w:r>
      <w:r w:rsidR="005B6E12" w:rsidRPr="00B166B3">
        <w:rPr>
          <w:rFonts w:ascii="Arial Narrow" w:hAnsi="Arial Narrow"/>
        </w:rPr>
        <w:t xml:space="preserve">Obsah </w:t>
      </w:r>
      <w:r w:rsidR="005B6E12" w:rsidRPr="00B166B3">
        <w:rPr>
          <w:rFonts w:ascii="Arial Narrow" w:hAnsi="Arial Narrow" w:cs="Times New Roman"/>
          <w:color w:val="000000"/>
          <w:lang w:bidi="bn-IN"/>
        </w:rPr>
        <w:t xml:space="preserve">6.2.5 mohl být zapracován do předchozích podkapitol, neprezentuje další zjištění, pouze uvádí </w:t>
      </w:r>
      <w:r w:rsidR="005B6E12">
        <w:rPr>
          <w:rFonts w:ascii="Arial Narrow" w:hAnsi="Arial Narrow" w:cs="Times New Roman"/>
          <w:color w:val="000000"/>
          <w:lang w:bidi="bn-IN"/>
        </w:rPr>
        <w:t xml:space="preserve">podobné </w:t>
      </w:r>
      <w:r w:rsidR="0039689D">
        <w:rPr>
          <w:rFonts w:ascii="Arial Narrow" w:hAnsi="Arial Narrow" w:cs="Times New Roman"/>
          <w:color w:val="000000"/>
          <w:lang w:bidi="bn-IN"/>
        </w:rPr>
        <w:t>příklady.</w:t>
      </w:r>
    </w:p>
    <w:p w:rsidR="005B6E12" w:rsidRPr="00E32BDF" w:rsidRDefault="005B6E12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Pr="00B166B3">
        <w:rPr>
          <w:rFonts w:ascii="Arial Narrow" w:hAnsi="Arial Narrow"/>
        </w:rPr>
        <w:t xml:space="preserve">roblematickým bodem </w:t>
      </w:r>
      <w:r>
        <w:rPr>
          <w:rFonts w:ascii="Arial Narrow" w:hAnsi="Arial Narrow"/>
        </w:rPr>
        <w:t xml:space="preserve">objasňování interpretací </w:t>
      </w:r>
      <w:r w:rsidRPr="00B166B3">
        <w:rPr>
          <w:rFonts w:ascii="Arial Narrow" w:hAnsi="Arial Narrow"/>
        </w:rPr>
        <w:t>je užívání</w:t>
      </w:r>
      <w:r>
        <w:rPr>
          <w:rFonts w:ascii="Arial Narrow" w:hAnsi="Arial Narrow"/>
        </w:rPr>
        <w:t xml:space="preserve"> obecného</w:t>
      </w:r>
      <w:r w:rsidRPr="00B166B3">
        <w:rPr>
          <w:rFonts w:ascii="Arial Narrow" w:hAnsi="Arial Narrow"/>
        </w:rPr>
        <w:t xml:space="preserve"> termínu </w:t>
      </w:r>
      <w:r w:rsidRPr="00E36B50">
        <w:rPr>
          <w:rFonts w:ascii="Arial Narrow" w:hAnsi="Arial Narrow"/>
          <w:i/>
          <w:iCs/>
        </w:rPr>
        <w:t>kontext</w:t>
      </w:r>
      <w:r w:rsidR="00B441DC">
        <w:rPr>
          <w:rFonts w:ascii="Arial Narrow" w:hAnsi="Arial Narrow"/>
          <w:i/>
          <w:iCs/>
        </w:rPr>
        <w:t xml:space="preserve"> </w:t>
      </w:r>
      <w:r w:rsidR="00B441DC">
        <w:rPr>
          <w:rFonts w:ascii="Arial Narrow" w:hAnsi="Arial Narrow"/>
        </w:rPr>
        <w:t>pro různé kategorie elipsy</w:t>
      </w:r>
      <w:r w:rsidRPr="00B166B3">
        <w:rPr>
          <w:rFonts w:ascii="Arial Narrow" w:hAnsi="Arial Narrow"/>
        </w:rPr>
        <w:t>, je nutné striktně rozlišovat mezi jazy</w:t>
      </w:r>
      <w:r>
        <w:rPr>
          <w:rFonts w:ascii="Arial Narrow" w:hAnsi="Arial Narrow"/>
        </w:rPr>
        <w:t>kovým a mimojazykovým kontextem. V</w:t>
      </w:r>
      <w:r w:rsidR="00B441DC">
        <w:rPr>
          <w:rFonts w:ascii="Arial Narrow" w:hAnsi="Arial Narrow"/>
        </w:rPr>
        <w:t> analytické části</w:t>
      </w:r>
      <w:r w:rsidRPr="00E32BDF">
        <w:rPr>
          <w:rFonts w:ascii="Arial Narrow" w:hAnsi="Arial Narrow"/>
        </w:rPr>
        <w:t xml:space="preserve"> jsou prezentovány především jednotlivosti, tzn. na určitý jev je poukázáno u konkrétního příkladu, ale není h</w:t>
      </w:r>
      <w:r w:rsidR="005C7C29">
        <w:rPr>
          <w:rFonts w:ascii="Arial Narrow" w:hAnsi="Arial Narrow"/>
        </w:rPr>
        <w:t>odnoceno komplexně</w:t>
      </w:r>
      <w:r w:rsidR="00B441DC">
        <w:rPr>
          <w:rFonts w:ascii="Arial Narrow" w:hAnsi="Arial Narrow"/>
        </w:rPr>
        <w:t xml:space="preserve"> </w:t>
      </w:r>
      <w:r w:rsidR="005C7C29">
        <w:rPr>
          <w:rFonts w:ascii="Arial Narrow" w:hAnsi="Arial Narrow"/>
        </w:rPr>
        <w:t>(</w:t>
      </w:r>
      <w:r w:rsidR="00B441DC">
        <w:rPr>
          <w:rFonts w:ascii="Arial Narrow" w:hAnsi="Arial Narrow"/>
        </w:rPr>
        <w:t xml:space="preserve">např. u </w:t>
      </w:r>
      <w:r w:rsidRPr="00E32BDF">
        <w:rPr>
          <w:rFonts w:ascii="Arial Narrow" w:hAnsi="Arial Narrow"/>
        </w:rPr>
        <w:t>6</w:t>
      </w:r>
      <w:r w:rsidR="005C7C29">
        <w:rPr>
          <w:rFonts w:ascii="Arial Narrow" w:hAnsi="Arial Narrow"/>
        </w:rPr>
        <w:t xml:space="preserve"> zmíněna kohezní funkce elipsy,</w:t>
      </w:r>
      <w:r w:rsidR="00B65817">
        <w:rPr>
          <w:rFonts w:ascii="Arial Narrow" w:hAnsi="Arial Narrow"/>
        </w:rPr>
        <w:t xml:space="preserve"> což </w:t>
      </w:r>
      <w:r w:rsidRPr="00E32BDF">
        <w:rPr>
          <w:rFonts w:ascii="Arial Narrow" w:hAnsi="Arial Narrow"/>
        </w:rPr>
        <w:t>platí pro všechny anaforické). Mnoho příkladů</w:t>
      </w:r>
      <w:r>
        <w:rPr>
          <w:rFonts w:ascii="Arial Narrow" w:hAnsi="Arial Narrow"/>
        </w:rPr>
        <w:t xml:space="preserve"> opakovaně poukazuje na stejný aspekt, </w:t>
      </w:r>
      <w:r w:rsidR="00B441DC">
        <w:rPr>
          <w:rFonts w:ascii="Arial Narrow" w:hAnsi="Arial Narrow"/>
        </w:rPr>
        <w:t xml:space="preserve">např. </w:t>
      </w:r>
      <w:r w:rsidRPr="00E32BDF">
        <w:rPr>
          <w:rFonts w:ascii="Arial Narrow" w:hAnsi="Arial Narrow"/>
        </w:rPr>
        <w:t>10-13 komentují elipsu podmětu</w:t>
      </w:r>
      <w:r>
        <w:rPr>
          <w:rFonts w:ascii="Arial Narrow" w:hAnsi="Arial Narrow"/>
        </w:rPr>
        <w:t xml:space="preserve"> </w:t>
      </w:r>
      <w:r w:rsidR="00EE6771">
        <w:rPr>
          <w:rFonts w:ascii="Arial Narrow" w:hAnsi="Arial Narrow"/>
        </w:rPr>
        <w:t xml:space="preserve">ve formě </w:t>
      </w:r>
      <w:r>
        <w:rPr>
          <w:rFonts w:ascii="Arial Narrow" w:hAnsi="Arial Narrow"/>
        </w:rPr>
        <w:t xml:space="preserve">zájmena </w:t>
      </w:r>
      <w:r>
        <w:rPr>
          <w:rFonts w:ascii="Arial Narrow" w:hAnsi="Arial Narrow"/>
          <w:i/>
        </w:rPr>
        <w:t>I.</w:t>
      </w:r>
      <w:r w:rsidRPr="0075346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N</w:t>
      </w:r>
      <w:r w:rsidRPr="000F7395">
        <w:rPr>
          <w:rFonts w:ascii="Arial Narrow" w:hAnsi="Arial Narrow"/>
        </w:rPr>
        <w:t xml:space="preserve">ěkteré interpretace </w:t>
      </w:r>
      <w:r>
        <w:rPr>
          <w:rFonts w:ascii="Arial Narrow" w:hAnsi="Arial Narrow"/>
        </w:rPr>
        <w:t xml:space="preserve">jsou diskutabilní, nedostatečně podložené nebo </w:t>
      </w:r>
      <w:r w:rsidR="00EE6771">
        <w:rPr>
          <w:rFonts w:ascii="Arial Narrow" w:hAnsi="Arial Narrow"/>
        </w:rPr>
        <w:t xml:space="preserve">neadekvátně </w:t>
      </w:r>
      <w:r>
        <w:rPr>
          <w:rFonts w:ascii="Arial Narrow" w:hAnsi="Arial Narrow"/>
        </w:rPr>
        <w:t xml:space="preserve">vysvětlené (viz. </w:t>
      </w:r>
      <w:proofErr w:type="gramStart"/>
      <w:r>
        <w:rPr>
          <w:rFonts w:ascii="Arial Narrow" w:hAnsi="Arial Narrow"/>
        </w:rPr>
        <w:t>otázky</w:t>
      </w:r>
      <w:proofErr w:type="gramEnd"/>
      <w:r>
        <w:rPr>
          <w:rFonts w:ascii="Arial Narrow" w:hAnsi="Arial Narrow"/>
        </w:rPr>
        <w:t xml:space="preserve"> k diskusi níže).</w:t>
      </w:r>
    </w:p>
    <w:p w:rsidR="005B6E12" w:rsidRPr="00B1297D" w:rsidRDefault="005B6E12" w:rsidP="005B6E12">
      <w:pPr>
        <w:rPr>
          <w:rFonts w:ascii="Arial Narrow" w:hAnsi="Arial Narrow"/>
          <w:b/>
        </w:rPr>
      </w:pPr>
      <w:r w:rsidRPr="00B1297D">
        <w:rPr>
          <w:rFonts w:ascii="Arial Narrow" w:hAnsi="Arial Narrow"/>
          <w:b/>
        </w:rPr>
        <w:lastRenderedPageBreak/>
        <w:t>Jazyk</w:t>
      </w:r>
      <w:r>
        <w:rPr>
          <w:rFonts w:ascii="Arial Narrow" w:hAnsi="Arial Narrow"/>
          <w:b/>
        </w:rPr>
        <w:t xml:space="preserve"> a formální úprava</w:t>
      </w:r>
    </w:p>
    <w:p w:rsidR="005B6E12" w:rsidRPr="00EE6771" w:rsidRDefault="005B6E12" w:rsidP="005B6E1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lang w:val="en-GB"/>
        </w:rPr>
      </w:pPr>
      <w:r w:rsidRPr="000F7084">
        <w:rPr>
          <w:rFonts w:ascii="Arial Narrow" w:hAnsi="Arial Narrow"/>
        </w:rPr>
        <w:t>Po formální stránce pr</w:t>
      </w:r>
      <w:r>
        <w:rPr>
          <w:rFonts w:ascii="Arial Narrow" w:hAnsi="Arial Narrow"/>
        </w:rPr>
        <w:t>áce splňuje požadavky. J</w:t>
      </w:r>
      <w:r w:rsidRPr="000F7084">
        <w:rPr>
          <w:rFonts w:ascii="Arial Narrow" w:hAnsi="Arial Narrow"/>
        </w:rPr>
        <w:t xml:space="preserve">azykový projev vykazuje </w:t>
      </w:r>
      <w:r>
        <w:rPr>
          <w:rFonts w:ascii="Arial Narrow" w:hAnsi="Arial Narrow"/>
        </w:rPr>
        <w:t xml:space="preserve">četné </w:t>
      </w:r>
      <w:r w:rsidRPr="000F7084">
        <w:rPr>
          <w:rFonts w:ascii="Arial Narrow" w:hAnsi="Arial Narrow"/>
        </w:rPr>
        <w:t xml:space="preserve">nedostatky </w:t>
      </w:r>
      <w:r>
        <w:rPr>
          <w:rFonts w:ascii="Arial Narrow" w:hAnsi="Arial Narrow"/>
        </w:rPr>
        <w:t xml:space="preserve">a bohužel snižuje kvalitu práce. Objevují se </w:t>
      </w:r>
      <w:r w:rsidRPr="000F7084">
        <w:rPr>
          <w:rFonts w:ascii="Arial Narrow" w:hAnsi="Arial Narrow"/>
        </w:rPr>
        <w:t xml:space="preserve">časté </w:t>
      </w:r>
      <w:r>
        <w:rPr>
          <w:rFonts w:ascii="Arial Narrow" w:hAnsi="Arial Narrow"/>
        </w:rPr>
        <w:t>gramatické</w:t>
      </w:r>
      <w:r w:rsidRPr="000F7084">
        <w:rPr>
          <w:rFonts w:ascii="Arial Narrow" w:hAnsi="Arial Narrow"/>
        </w:rPr>
        <w:t xml:space="preserve"> chyb</w:t>
      </w:r>
      <w:r>
        <w:rPr>
          <w:rFonts w:ascii="Arial Narrow" w:hAnsi="Arial Narrow"/>
        </w:rPr>
        <w:t>y</w:t>
      </w:r>
      <w:r w:rsidRPr="000F7084">
        <w:rPr>
          <w:rFonts w:ascii="Arial Narrow" w:hAnsi="Arial Narrow"/>
        </w:rPr>
        <w:t xml:space="preserve">, např. </w:t>
      </w:r>
      <w:r w:rsidRPr="00EE6771">
        <w:rPr>
          <w:rFonts w:ascii="Arial Narrow" w:hAnsi="Arial Narrow"/>
          <w:i/>
          <w:iCs/>
          <w:lang w:val="en-GB"/>
        </w:rPr>
        <w:t>ellipsis tend to be connected</w:t>
      </w:r>
      <w:r w:rsidRPr="00EE6771">
        <w:rPr>
          <w:rFonts w:ascii="Arial Narrow" w:hAnsi="Arial Narrow"/>
          <w:lang w:val="en-GB"/>
        </w:rPr>
        <w:t xml:space="preserve"> (s</w:t>
      </w:r>
      <w:r w:rsidR="00B441DC" w:rsidRPr="00EE6771">
        <w:rPr>
          <w:rFonts w:ascii="Arial Narrow" w:hAnsi="Arial Narrow"/>
          <w:lang w:val="en-GB"/>
        </w:rPr>
        <w:t>tr. 8);</w:t>
      </w:r>
      <w:r w:rsidRPr="00EE6771">
        <w:rPr>
          <w:rFonts w:ascii="Arial Narrow" w:hAnsi="Arial Narrow"/>
          <w:lang w:val="en-GB"/>
        </w:rPr>
        <w:t xml:space="preserve"> </w:t>
      </w:r>
      <w:proofErr w:type="gramStart"/>
      <w:r w:rsidRPr="00EE6771">
        <w:rPr>
          <w:rFonts w:ascii="Arial Narrow" w:hAnsi="Arial Narrow"/>
          <w:i/>
          <w:iCs/>
          <w:lang w:val="en-GB"/>
        </w:rPr>
        <w:t>the</w:t>
      </w:r>
      <w:proofErr w:type="gramEnd"/>
      <w:r w:rsidRPr="00EE6771">
        <w:rPr>
          <w:rFonts w:ascii="Arial Narrow" w:hAnsi="Arial Narrow"/>
          <w:i/>
          <w:iCs/>
          <w:lang w:val="en-GB"/>
        </w:rPr>
        <w:t xml:space="preserve"> users must write on-topic and not being offensive</w:t>
      </w:r>
      <w:r w:rsidR="00B441DC" w:rsidRPr="00EE6771">
        <w:rPr>
          <w:rFonts w:ascii="Arial Narrow" w:hAnsi="Arial Narrow"/>
          <w:i/>
          <w:iCs/>
          <w:lang w:val="en-GB"/>
        </w:rPr>
        <w:t xml:space="preserve"> </w:t>
      </w:r>
      <w:r w:rsidR="00B441DC" w:rsidRPr="00EE6771">
        <w:rPr>
          <w:rFonts w:ascii="Arial Narrow" w:hAnsi="Arial Narrow"/>
          <w:lang w:val="en-GB"/>
        </w:rPr>
        <w:t>(str. 19)</w:t>
      </w:r>
      <w:r w:rsidR="00B441DC" w:rsidRPr="00EE6771">
        <w:rPr>
          <w:rFonts w:ascii="Arial Narrow" w:hAnsi="Arial Narrow"/>
          <w:i/>
          <w:iCs/>
          <w:lang w:val="en-GB"/>
        </w:rPr>
        <w:t>;</w:t>
      </w:r>
      <w:r w:rsidRPr="00EE6771">
        <w:rPr>
          <w:rFonts w:ascii="Arial Narrow" w:hAnsi="Arial Narrow"/>
          <w:i/>
          <w:iCs/>
          <w:lang w:val="en-GB"/>
        </w:rPr>
        <w:t xml:space="preserve"> there are aspect that were changed</w:t>
      </w:r>
      <w:r w:rsidR="00B441DC" w:rsidRPr="00EE6771">
        <w:rPr>
          <w:rFonts w:ascii="Arial Narrow" w:hAnsi="Arial Narrow"/>
          <w:lang w:val="en-GB"/>
        </w:rPr>
        <w:t xml:space="preserve"> (str.11);</w:t>
      </w:r>
      <w:r w:rsidRPr="00EE6771">
        <w:rPr>
          <w:rFonts w:ascii="Arial Narrow" w:hAnsi="Arial Narrow"/>
          <w:lang w:val="en-GB"/>
        </w:rPr>
        <w:t xml:space="preserve"> </w:t>
      </w:r>
      <w:r w:rsidRPr="00EE6771">
        <w:rPr>
          <w:rFonts w:ascii="Arial Narrow" w:hAnsi="Arial Narrow"/>
          <w:i/>
          <w:iCs/>
          <w:lang w:val="en-GB"/>
        </w:rPr>
        <w:t>So that, this term can be describing what the language of the internet really is</w:t>
      </w:r>
      <w:r w:rsidRPr="00EE6771">
        <w:rPr>
          <w:rFonts w:ascii="Arial Narrow" w:hAnsi="Arial Narrow"/>
          <w:lang w:val="en-GB"/>
        </w:rPr>
        <w:t xml:space="preserve"> (str. 18). </w:t>
      </w:r>
      <w:r w:rsidRPr="00EE6771">
        <w:rPr>
          <w:rFonts w:ascii="Arial Narrow" w:hAnsi="Arial Narrow"/>
        </w:rPr>
        <w:t>Porozumění</w:t>
      </w:r>
      <w:r w:rsidR="00B441DC" w:rsidRPr="00EE6771">
        <w:rPr>
          <w:rFonts w:ascii="Arial Narrow" w:hAnsi="Arial Narrow"/>
        </w:rPr>
        <w:t xml:space="preserve"> textu z</w:t>
      </w:r>
      <w:r w:rsidRPr="00EE6771">
        <w:rPr>
          <w:rFonts w:ascii="Arial Narrow" w:hAnsi="Arial Narrow"/>
        </w:rPr>
        <w:t>těžují nejasné formulace myšlenek, např.</w:t>
      </w:r>
      <w:r w:rsidRPr="00EE6771">
        <w:rPr>
          <w:rFonts w:ascii="Arial Narrow" w:hAnsi="Arial Narrow"/>
          <w:lang w:val="en-GB"/>
        </w:rPr>
        <w:t xml:space="preserve"> </w:t>
      </w:r>
      <w:r w:rsidRPr="00EE6771">
        <w:rPr>
          <w:rFonts w:ascii="Arial Narrow" w:hAnsi="Arial Narrow"/>
          <w:i/>
          <w:iCs/>
          <w:lang w:val="en-GB"/>
        </w:rPr>
        <w:t>his definition does not put into consideration the fact although there is a similarity to face-to-face club meeting</w:t>
      </w:r>
      <w:r w:rsidR="00B441DC" w:rsidRPr="00EE6771">
        <w:rPr>
          <w:rFonts w:ascii="Arial Narrow" w:hAnsi="Arial Narrow"/>
          <w:lang w:val="en-GB"/>
        </w:rPr>
        <w:t xml:space="preserve"> (str. 19);</w:t>
      </w:r>
      <w:r w:rsidRPr="00EE6771">
        <w:rPr>
          <w:rFonts w:ascii="Arial Narrow" w:hAnsi="Arial Narrow"/>
          <w:lang w:val="en-GB"/>
        </w:rPr>
        <w:t xml:space="preserve"> </w:t>
      </w:r>
      <w:r w:rsidRPr="00EE6771">
        <w:rPr>
          <w:rFonts w:ascii="Arial Narrow" w:hAnsi="Arial Narrow"/>
          <w:i/>
          <w:iCs/>
          <w:lang w:val="en-GB"/>
        </w:rPr>
        <w:t>it was taken the taxonomy by Quirk et al. and modified</w:t>
      </w:r>
      <w:r w:rsidRPr="00EE6771">
        <w:rPr>
          <w:rFonts w:ascii="Arial Narrow" w:hAnsi="Arial Narrow"/>
          <w:lang w:val="en-GB"/>
        </w:rPr>
        <w:t xml:space="preserve"> (str. 27); </w:t>
      </w:r>
      <w:r w:rsidRPr="00EE6771">
        <w:rPr>
          <w:rFonts w:ascii="Arial Narrow" w:hAnsi="Arial Narrow"/>
          <w:i/>
          <w:iCs/>
          <w:lang w:val="en-GB"/>
        </w:rPr>
        <w:t xml:space="preserve">It is determined by </w:t>
      </w:r>
      <w:proofErr w:type="spellStart"/>
      <w:r w:rsidRPr="00EE6771">
        <w:rPr>
          <w:rFonts w:ascii="Arial Narrow" w:hAnsi="Arial Narrow"/>
          <w:i/>
          <w:iCs/>
          <w:lang w:val="en-GB"/>
        </w:rPr>
        <w:t>Dušková</w:t>
      </w:r>
      <w:proofErr w:type="spellEnd"/>
      <w:r w:rsidRPr="00EE6771">
        <w:rPr>
          <w:rFonts w:ascii="Arial Narrow" w:hAnsi="Arial Narrow"/>
          <w:i/>
          <w:iCs/>
          <w:lang w:val="en-GB"/>
        </w:rPr>
        <w:t xml:space="preserve"> et al. (2009) who explain that anaphora is an element which determines substantive, whose referent was mentioned in preceding context </w:t>
      </w:r>
      <w:r w:rsidRPr="00EE6771">
        <w:rPr>
          <w:rFonts w:ascii="Arial Narrow" w:hAnsi="Arial Narrow"/>
          <w:lang w:val="en-GB"/>
        </w:rPr>
        <w:t xml:space="preserve">(str. 29); </w:t>
      </w:r>
      <w:r w:rsidRPr="00EE6771">
        <w:rPr>
          <w:rFonts w:ascii="Arial Narrow" w:hAnsi="Arial Narrow"/>
          <w:i/>
          <w:iCs/>
          <w:lang w:val="en-GB"/>
        </w:rPr>
        <w:t>a number of situation where it was challenging to determine the specific type of the occurred ellipsis</w:t>
      </w:r>
      <w:r w:rsidRPr="00EE6771">
        <w:rPr>
          <w:rFonts w:ascii="Arial Narrow" w:hAnsi="Arial Narrow"/>
          <w:lang w:val="en-GB"/>
        </w:rPr>
        <w:t xml:space="preserve"> (str. 39); </w:t>
      </w:r>
      <w:r w:rsidRPr="00EE6771">
        <w:rPr>
          <w:rFonts w:ascii="Arial Narrow" w:hAnsi="Arial Narrow"/>
          <w:i/>
          <w:iCs/>
          <w:lang w:val="en-GB"/>
        </w:rPr>
        <w:t>it was discovered 47 cases of situational ellipsis on Facebook, which is the smallest difference</w:t>
      </w:r>
      <w:r w:rsidRPr="00EE6771">
        <w:rPr>
          <w:rFonts w:ascii="Arial Narrow" w:hAnsi="Arial Narrow"/>
          <w:lang w:val="en-GB"/>
        </w:rPr>
        <w:t xml:space="preserve"> (str. 49); </w:t>
      </w:r>
      <w:r w:rsidRPr="00EE6771">
        <w:rPr>
          <w:rFonts w:ascii="Arial Narrow" w:hAnsi="Arial Narrow"/>
          <w:i/>
          <w:iCs/>
          <w:lang w:val="en-GB"/>
        </w:rPr>
        <w:t>but it is of utmost importance to mention that the it is usually in the role of a lexical verb</w:t>
      </w:r>
      <w:r w:rsidRPr="00EE6771">
        <w:rPr>
          <w:rFonts w:ascii="Arial Narrow" w:hAnsi="Arial Narrow"/>
          <w:lang w:val="en-GB"/>
        </w:rPr>
        <w:t xml:space="preserve"> (str. 59)</w:t>
      </w:r>
      <w:r w:rsidR="00B441DC" w:rsidRPr="00EE6771">
        <w:rPr>
          <w:rFonts w:ascii="Arial Narrow" w:hAnsi="Arial Narrow"/>
          <w:lang w:val="en-GB"/>
        </w:rPr>
        <w:t>.</w:t>
      </w:r>
    </w:p>
    <w:p w:rsidR="005B6E12" w:rsidRPr="00E32BDF" w:rsidRDefault="005B6E12" w:rsidP="005B6E12">
      <w:pPr>
        <w:jc w:val="both"/>
        <w:rPr>
          <w:rFonts w:ascii="Arial Narrow" w:hAnsi="Arial Narrow"/>
          <w:sz w:val="12"/>
          <w:szCs w:val="12"/>
        </w:rPr>
      </w:pPr>
    </w:p>
    <w:p w:rsidR="005B6E12" w:rsidRPr="002B31D4" w:rsidRDefault="005B6E12" w:rsidP="005B6E12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lang w:eastAsia="cs-CZ"/>
        </w:rPr>
      </w:pPr>
      <w:r w:rsidRPr="002B31D4">
        <w:rPr>
          <w:rFonts w:ascii="Arial Narrow" w:eastAsia="Times New Roman" w:hAnsi="Arial Narrow" w:cs="Times New Roman"/>
          <w:b/>
          <w:bCs/>
          <w:lang w:eastAsia="cs-CZ"/>
        </w:rPr>
        <w:t>Návrh otázek a podnětů pro diskusi při obhajobě:</w:t>
      </w:r>
    </w:p>
    <w:p w:rsidR="005B6E12" w:rsidRDefault="005B6E12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V</w:t>
      </w:r>
      <w:r w:rsidRPr="00E32BDF">
        <w:rPr>
          <w:rFonts w:ascii="Arial Narrow" w:hAnsi="Arial Narrow"/>
        </w:rPr>
        <w:t> práci se objevují nesrovnalosti a problematické nebo nedos</w:t>
      </w:r>
      <w:r>
        <w:rPr>
          <w:rFonts w:ascii="Arial Narrow" w:hAnsi="Arial Narrow"/>
        </w:rPr>
        <w:t xml:space="preserve">tatečně podložené interpretace (viz. </w:t>
      </w:r>
      <w:proofErr w:type="gramStart"/>
      <w:r>
        <w:rPr>
          <w:rFonts w:ascii="Arial Narrow" w:hAnsi="Arial Narrow"/>
        </w:rPr>
        <w:t>zejména</w:t>
      </w:r>
      <w:proofErr w:type="gramEnd"/>
      <w:r>
        <w:rPr>
          <w:rFonts w:ascii="Arial Narrow" w:hAnsi="Arial Narrow"/>
        </w:rPr>
        <w:t xml:space="preserve"> 1-3 níže), což naznačuje, že některá prezentovaná zjištění nejsou zcela validní.</w:t>
      </w:r>
    </w:p>
    <w:p w:rsidR="005B6E12" w:rsidRPr="00971161" w:rsidRDefault="00EE6771" w:rsidP="005B6E1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Systémová</w:t>
      </w:r>
      <w:r w:rsidR="004F3258">
        <w:rPr>
          <w:rFonts w:ascii="Arial Narrow" w:hAnsi="Arial Narrow"/>
        </w:rPr>
        <w:t xml:space="preserve"> </w:t>
      </w:r>
      <w:r w:rsidR="005B6E12" w:rsidRPr="00971161">
        <w:rPr>
          <w:rFonts w:ascii="Arial Narrow" w:hAnsi="Arial Narrow"/>
        </w:rPr>
        <w:t xml:space="preserve">elipsa </w:t>
      </w:r>
      <w:r>
        <w:rPr>
          <w:rFonts w:ascii="Arial Narrow" w:hAnsi="Arial Narrow"/>
        </w:rPr>
        <w:t xml:space="preserve">- </w:t>
      </w:r>
      <w:r w:rsidR="004F3258">
        <w:rPr>
          <w:rFonts w:ascii="Arial Narrow" w:hAnsi="Arial Narrow"/>
        </w:rPr>
        <w:t>strukturní</w:t>
      </w:r>
    </w:p>
    <w:p w:rsidR="005B6E12" w:rsidRDefault="005B6E12" w:rsidP="005B6E12">
      <w:pPr>
        <w:pStyle w:val="Odstavecseseznamem"/>
        <w:ind w:left="284"/>
        <w:jc w:val="both"/>
        <w:rPr>
          <w:rFonts w:ascii="Arial Narrow" w:hAnsi="Arial Narrow"/>
          <w:i/>
          <w:iCs/>
        </w:rPr>
      </w:pPr>
      <w:r>
        <w:rPr>
          <w:rFonts w:ascii="Arial Narrow" w:hAnsi="Arial Narrow"/>
        </w:rPr>
        <w:t>D</w:t>
      </w:r>
      <w:r w:rsidRPr="002B31D4">
        <w:rPr>
          <w:rFonts w:ascii="Arial Narrow" w:hAnsi="Arial Narrow"/>
        </w:rPr>
        <w:t xml:space="preserve">le prezentovaných dat </w:t>
      </w:r>
      <w:r>
        <w:rPr>
          <w:rFonts w:ascii="Arial Narrow" w:hAnsi="Arial Narrow"/>
        </w:rPr>
        <w:t xml:space="preserve">se </w:t>
      </w:r>
      <w:r w:rsidRPr="002B31D4">
        <w:rPr>
          <w:rFonts w:ascii="Arial Narrow" w:hAnsi="Arial Narrow"/>
        </w:rPr>
        <w:t xml:space="preserve">vyskytovala </w:t>
      </w:r>
      <w:r>
        <w:rPr>
          <w:rFonts w:ascii="Arial Narrow" w:hAnsi="Arial Narrow"/>
        </w:rPr>
        <w:t>sporadicky</w:t>
      </w:r>
      <w:r w:rsidRPr="002B31D4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V teoretické části není dostatečně popsána</w:t>
      </w:r>
      <w:r w:rsidR="00B441DC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Objasněte</w:t>
      </w:r>
      <w:r w:rsidRPr="002B31D4">
        <w:rPr>
          <w:rFonts w:ascii="Arial Narrow" w:hAnsi="Arial Narrow"/>
        </w:rPr>
        <w:t xml:space="preserve"> kritéria, která jste aplikova</w:t>
      </w:r>
      <w:r>
        <w:rPr>
          <w:rFonts w:ascii="Arial Narrow" w:hAnsi="Arial Narrow"/>
        </w:rPr>
        <w:t>l při identifikaci</w:t>
      </w:r>
      <w:r w:rsidRPr="002B31D4">
        <w:rPr>
          <w:rFonts w:ascii="Arial Narrow" w:hAnsi="Arial Narrow"/>
        </w:rPr>
        <w:t xml:space="preserve"> </w:t>
      </w:r>
      <w:r w:rsidR="004F3258">
        <w:rPr>
          <w:rFonts w:ascii="Arial Narrow" w:hAnsi="Arial Narrow"/>
        </w:rPr>
        <w:t>této kategorie elipsy</w:t>
      </w:r>
      <w:r>
        <w:rPr>
          <w:rFonts w:ascii="Arial Narrow" w:hAnsi="Arial Narrow"/>
        </w:rPr>
        <w:t xml:space="preserve"> – </w:t>
      </w:r>
      <w:r w:rsidRPr="009605A9">
        <w:rPr>
          <w:rFonts w:ascii="Arial Narrow" w:hAnsi="Arial Narrow"/>
        </w:rPr>
        <w:t xml:space="preserve">v korpusu </w:t>
      </w:r>
      <w:r>
        <w:rPr>
          <w:rFonts w:ascii="Arial Narrow" w:hAnsi="Arial Narrow"/>
        </w:rPr>
        <w:t xml:space="preserve">jsou případy, kde </w:t>
      </w:r>
      <w:r w:rsidRPr="009605A9">
        <w:rPr>
          <w:rFonts w:ascii="Arial Narrow" w:hAnsi="Arial Narrow"/>
        </w:rPr>
        <w:t>je vypuštěna spojka nebo vztažné zájmeno</w:t>
      </w:r>
      <w:r>
        <w:rPr>
          <w:rFonts w:ascii="Arial Narrow" w:hAnsi="Arial Narrow"/>
        </w:rPr>
        <w:t xml:space="preserve">, ale do analýzy zahrnuty nejsou, např. </w:t>
      </w:r>
      <w:r w:rsidRPr="00B65817">
        <w:rPr>
          <w:rFonts w:ascii="Arial Narrow" w:hAnsi="Arial Narrow"/>
          <w:lang w:val="en-GB"/>
        </w:rPr>
        <w:t>1/8</w:t>
      </w:r>
      <w:r w:rsidRPr="00B65817">
        <w:rPr>
          <w:rFonts w:ascii="Arial Narrow" w:hAnsi="Arial Narrow"/>
          <w:i/>
          <w:iCs/>
          <w:lang w:val="en-GB"/>
        </w:rPr>
        <w:t xml:space="preserve"> but a lot of you say they have no problems; </w:t>
      </w:r>
      <w:r w:rsidRPr="00B65817">
        <w:rPr>
          <w:rFonts w:ascii="Arial Narrow" w:hAnsi="Arial Narrow"/>
          <w:lang w:val="en-GB"/>
        </w:rPr>
        <w:t>1/28</w:t>
      </w:r>
      <w:r w:rsidRPr="00B65817">
        <w:rPr>
          <w:rFonts w:ascii="Arial Narrow" w:hAnsi="Arial Narrow"/>
          <w:i/>
          <w:iCs/>
          <w:lang w:val="en-GB"/>
        </w:rPr>
        <w:t xml:space="preserve"> although the point I was trying to make was; </w:t>
      </w:r>
      <w:r w:rsidRPr="00B65817">
        <w:rPr>
          <w:rFonts w:ascii="Arial Narrow" w:hAnsi="Arial Narrow"/>
          <w:lang w:val="en-GB"/>
        </w:rPr>
        <w:t>1/30</w:t>
      </w:r>
      <w:r w:rsidRPr="00B65817">
        <w:rPr>
          <w:rFonts w:ascii="Arial Narrow" w:hAnsi="Arial Narrow"/>
          <w:i/>
          <w:iCs/>
          <w:lang w:val="en-GB"/>
        </w:rPr>
        <w:t xml:space="preserve"> is that just something you made up yourself</w:t>
      </w:r>
      <w:r w:rsidR="00B441DC" w:rsidRPr="00B65817">
        <w:rPr>
          <w:rFonts w:ascii="Arial Narrow" w:hAnsi="Arial Narrow"/>
          <w:i/>
          <w:iCs/>
          <w:lang w:val="en-GB"/>
        </w:rPr>
        <w:t>.</w:t>
      </w:r>
    </w:p>
    <w:p w:rsidR="005B6E12" w:rsidRPr="00971161" w:rsidRDefault="00B65817" w:rsidP="005B6E1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Elipsa členu</w:t>
      </w:r>
    </w:p>
    <w:p w:rsidR="005B6E12" w:rsidRPr="00B65817" w:rsidRDefault="005B6E12" w:rsidP="005B6E12">
      <w:pPr>
        <w:pStyle w:val="Odstavecseseznamem"/>
        <w:ind w:left="284"/>
        <w:jc w:val="both"/>
        <w:rPr>
          <w:rFonts w:ascii="Arial Narrow" w:hAnsi="Arial Narrow"/>
          <w:lang w:val="en-GB"/>
        </w:rPr>
      </w:pPr>
      <w:r>
        <w:rPr>
          <w:rFonts w:ascii="Arial Narrow" w:hAnsi="Arial Narrow"/>
        </w:rPr>
        <w:t>Jedna ze zkoumaných kategorií je elipsa členu, která je rovněž prezentována jako sporadická. Okomentujte, jak js</w:t>
      </w:r>
      <w:r w:rsidR="00B65817">
        <w:rPr>
          <w:rFonts w:ascii="Arial Narrow" w:hAnsi="Arial Narrow"/>
        </w:rPr>
        <w:t>te při identifikaci elipsy členu</w:t>
      </w:r>
      <w:r>
        <w:rPr>
          <w:rFonts w:ascii="Arial Narrow" w:hAnsi="Arial Narrow"/>
        </w:rPr>
        <w:t xml:space="preserve"> postupoval. V korpusu je řada </w:t>
      </w:r>
      <w:r w:rsidRPr="009605A9">
        <w:rPr>
          <w:rFonts w:ascii="Arial Narrow" w:hAnsi="Arial Narrow"/>
        </w:rPr>
        <w:t>příkladů, kde člen chybí, ale do analýzy zahrnuty</w:t>
      </w:r>
      <w:r w:rsidRPr="00454E53">
        <w:rPr>
          <w:rFonts w:ascii="Arial Narrow" w:hAnsi="Arial Narrow"/>
        </w:rPr>
        <w:t xml:space="preserve"> </w:t>
      </w:r>
      <w:r w:rsidRPr="009605A9">
        <w:rPr>
          <w:rFonts w:ascii="Arial Narrow" w:hAnsi="Arial Narrow"/>
        </w:rPr>
        <w:t xml:space="preserve">nejsou, např. př. 36 </w:t>
      </w:r>
      <w:r w:rsidRPr="00B65817">
        <w:rPr>
          <w:rFonts w:ascii="Arial Narrow" w:hAnsi="Arial Narrow" w:cs="Times New Roman"/>
          <w:i/>
          <w:iCs/>
          <w:color w:val="000000"/>
          <w:lang w:val="en-GB" w:bidi="bn-IN"/>
        </w:rPr>
        <w:t xml:space="preserve">Problem with humans is &lt;that&gt;SR they taste awful!; </w:t>
      </w:r>
      <w:r w:rsidRPr="00B65817">
        <w:rPr>
          <w:rFonts w:ascii="Arial Narrow" w:hAnsi="Arial Narrow" w:cs="Times New Roman"/>
          <w:color w:val="000000"/>
          <w:lang w:val="en-GB" w:bidi="bn-IN"/>
        </w:rPr>
        <w:t>1/3</w:t>
      </w:r>
      <w:r w:rsidRPr="00B65817">
        <w:rPr>
          <w:rFonts w:ascii="Arial Narrow" w:hAnsi="Arial Narrow" w:cs="Times New Roman"/>
          <w:i/>
          <w:iCs/>
          <w:color w:val="000000"/>
          <w:lang w:val="en-GB" w:bidi="bn-IN"/>
        </w:rPr>
        <w:t xml:space="preserve"> </w:t>
      </w:r>
      <w:r w:rsidRPr="00B65817">
        <w:rPr>
          <w:rFonts w:ascii="Arial Narrow" w:hAnsi="Arial Narrow"/>
          <w:i/>
          <w:iCs/>
          <w:lang w:val="en-GB"/>
        </w:rPr>
        <w:t xml:space="preserve"># 2003 Ibiza 3 door - passenger door won't open. Central locking works fine on other doors but not the passenger door; </w:t>
      </w:r>
      <w:r w:rsidRPr="00B65817">
        <w:rPr>
          <w:rFonts w:ascii="Arial Narrow" w:hAnsi="Arial Narrow"/>
          <w:lang w:val="en-GB"/>
        </w:rPr>
        <w:t>3/35</w:t>
      </w:r>
      <w:r w:rsidRPr="00B65817">
        <w:rPr>
          <w:rFonts w:ascii="Arial Narrow" w:hAnsi="Arial Narrow"/>
          <w:i/>
          <w:iCs/>
          <w:lang w:val="en-GB"/>
        </w:rPr>
        <w:t xml:space="preserve"> Similar thing happened to me as a kid</w:t>
      </w:r>
      <w:r w:rsidRPr="00B65817">
        <w:rPr>
          <w:rFonts w:ascii="Arial Narrow" w:hAnsi="Arial Narrow"/>
          <w:lang w:val="en-GB"/>
        </w:rPr>
        <w:t>.</w:t>
      </w:r>
    </w:p>
    <w:p w:rsidR="005B6E12" w:rsidRDefault="005B6E12" w:rsidP="005B6E1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Vymezení anaforické elipsy</w:t>
      </w:r>
    </w:p>
    <w:p w:rsidR="005B6E12" w:rsidRPr="00B441DC" w:rsidRDefault="005B6E12" w:rsidP="005B6E12">
      <w:pPr>
        <w:pStyle w:val="Odstavecseseznamem"/>
        <w:ind w:left="284"/>
        <w:jc w:val="both"/>
        <w:rPr>
          <w:rFonts w:ascii="Arial Narrow" w:hAnsi="Arial Narrow"/>
          <w:lang w:val="en-GB"/>
        </w:rPr>
      </w:pPr>
      <w:r>
        <w:rPr>
          <w:rFonts w:ascii="Arial Narrow" w:hAnsi="Arial Narrow"/>
        </w:rPr>
        <w:t xml:space="preserve">Interpretace některých výskytů </w:t>
      </w:r>
      <w:r w:rsidR="00B441DC">
        <w:rPr>
          <w:rFonts w:ascii="Arial Narrow" w:hAnsi="Arial Narrow"/>
        </w:rPr>
        <w:t xml:space="preserve">elipsy podmětu </w:t>
      </w:r>
      <w:r>
        <w:rPr>
          <w:rFonts w:ascii="Arial Narrow" w:hAnsi="Arial Narrow"/>
        </w:rPr>
        <w:t xml:space="preserve">klasifikovaných jako </w:t>
      </w:r>
      <w:r w:rsidR="00B441DC">
        <w:rPr>
          <w:rFonts w:ascii="Arial Narrow" w:hAnsi="Arial Narrow"/>
        </w:rPr>
        <w:t xml:space="preserve">elipsa </w:t>
      </w:r>
      <w:r w:rsidR="00B65817">
        <w:rPr>
          <w:rFonts w:ascii="Arial Narrow" w:hAnsi="Arial Narrow"/>
        </w:rPr>
        <w:t>situační jsou</w:t>
      </w:r>
      <w:r>
        <w:rPr>
          <w:rFonts w:ascii="Arial Narrow" w:hAnsi="Arial Narrow"/>
        </w:rPr>
        <w:t xml:space="preserve"> diskutabilní. Proč </w:t>
      </w:r>
      <w:r w:rsidR="00B65817">
        <w:rPr>
          <w:rFonts w:ascii="Arial Narrow" w:hAnsi="Arial Narrow"/>
        </w:rPr>
        <w:t>nelze</w:t>
      </w:r>
      <w:r>
        <w:rPr>
          <w:rFonts w:ascii="Arial Narrow" w:hAnsi="Arial Narrow"/>
        </w:rPr>
        <w:t xml:space="preserve"> n</w:t>
      </w:r>
      <w:r w:rsidR="00B65817">
        <w:rPr>
          <w:rFonts w:ascii="Arial Narrow" w:hAnsi="Arial Narrow"/>
        </w:rPr>
        <w:t>ásledující výskyty klasifikovat jako elipsu</w:t>
      </w:r>
      <w:r w:rsidR="00B441DC">
        <w:rPr>
          <w:rFonts w:ascii="Arial Narrow" w:hAnsi="Arial Narrow"/>
        </w:rPr>
        <w:t xml:space="preserve"> podmětu</w:t>
      </w:r>
      <w:r>
        <w:rPr>
          <w:rFonts w:ascii="Arial Narrow" w:hAnsi="Arial Narrow"/>
        </w:rPr>
        <w:t xml:space="preserve"> na základě anaforické reference? </w:t>
      </w:r>
      <w:proofErr w:type="gramStart"/>
      <w:r>
        <w:rPr>
          <w:rFonts w:ascii="Arial Narrow" w:hAnsi="Arial Narrow"/>
        </w:rPr>
        <w:t>např.</w:t>
      </w:r>
      <w:proofErr w:type="gramEnd"/>
      <w:r>
        <w:rPr>
          <w:rFonts w:ascii="Arial Narrow" w:hAnsi="Arial Narrow"/>
        </w:rPr>
        <w:t xml:space="preserve"> </w:t>
      </w:r>
      <w:r w:rsidRPr="00454E53">
        <w:rPr>
          <w:rFonts w:ascii="Arial Narrow" w:hAnsi="Arial Narrow"/>
        </w:rPr>
        <w:t xml:space="preserve">př. </w:t>
      </w:r>
      <w:r w:rsidRPr="00B441DC">
        <w:rPr>
          <w:rFonts w:ascii="Arial Narrow" w:hAnsi="Arial Narrow"/>
          <w:lang w:val="en-GB"/>
        </w:rPr>
        <w:t xml:space="preserve">16; 1/14 </w:t>
      </w:r>
      <w:r w:rsidRPr="00B441DC">
        <w:rPr>
          <w:rFonts w:ascii="Arial Narrow" w:hAnsi="Arial Narrow"/>
          <w:i/>
          <w:iCs/>
          <w:lang w:val="en-GB"/>
        </w:rPr>
        <w:t>I get static too, &lt;I&gt;S I usually open door wide and &lt;I&gt;S I exit car without touching bodywork, &lt;I&gt;S I close door using window glass;</w:t>
      </w:r>
      <w:r w:rsidRPr="00B441DC">
        <w:rPr>
          <w:rFonts w:ascii="Arial Narrow" w:hAnsi="Arial Narrow"/>
          <w:lang w:val="en-GB"/>
        </w:rPr>
        <w:t xml:space="preserve"> 1/17 </w:t>
      </w:r>
      <w:r w:rsidRPr="00B441DC">
        <w:rPr>
          <w:rFonts w:ascii="Arial Narrow" w:hAnsi="Arial Narrow"/>
          <w:i/>
          <w:iCs/>
          <w:lang w:val="en-GB"/>
        </w:rPr>
        <w:t xml:space="preserve">I get it big style and its bad news. &lt;I&gt;S I Even bought a static strip from </w:t>
      </w:r>
      <w:proofErr w:type="spellStart"/>
      <w:r w:rsidRPr="00B441DC">
        <w:rPr>
          <w:rFonts w:ascii="Arial Narrow" w:hAnsi="Arial Narrow"/>
          <w:i/>
          <w:iCs/>
          <w:lang w:val="en-GB"/>
        </w:rPr>
        <w:t>halfords</w:t>
      </w:r>
      <w:proofErr w:type="spellEnd"/>
      <w:r w:rsidRPr="00B441DC">
        <w:rPr>
          <w:rFonts w:ascii="Arial Narrow" w:hAnsi="Arial Narrow"/>
          <w:i/>
          <w:iCs/>
          <w:lang w:val="en-GB"/>
        </w:rPr>
        <w:t xml:space="preserve"> but &lt;I&gt;S I couldn't fit so &lt;I&gt;S I took it back</w:t>
      </w:r>
      <w:r w:rsidRPr="00B441DC">
        <w:rPr>
          <w:rFonts w:ascii="Arial Narrow" w:hAnsi="Arial Narrow"/>
          <w:lang w:val="en-GB"/>
        </w:rPr>
        <w:t xml:space="preserve">; 1/28 </w:t>
      </w:r>
      <w:r w:rsidRPr="00B441DC">
        <w:rPr>
          <w:rFonts w:ascii="Arial Narrow" w:hAnsi="Arial Narrow"/>
          <w:i/>
          <w:iCs/>
          <w:lang w:val="en-GB"/>
        </w:rPr>
        <w:t xml:space="preserve">Adam </w:t>
      </w:r>
      <w:proofErr w:type="spellStart"/>
      <w:proofErr w:type="gramStart"/>
      <w:r w:rsidRPr="00B441DC">
        <w:rPr>
          <w:rFonts w:ascii="Arial Narrow" w:hAnsi="Arial Narrow"/>
          <w:i/>
          <w:iCs/>
          <w:lang w:val="en-GB"/>
        </w:rPr>
        <w:t>thats</w:t>
      </w:r>
      <w:proofErr w:type="spellEnd"/>
      <w:proofErr w:type="gramEnd"/>
      <w:r w:rsidRPr="00B441DC">
        <w:rPr>
          <w:rFonts w:ascii="Arial Narrow" w:hAnsi="Arial Narrow"/>
          <w:i/>
          <w:iCs/>
          <w:lang w:val="en-GB"/>
        </w:rPr>
        <w:t xml:space="preserve"> good to </w:t>
      </w:r>
      <w:proofErr w:type="spellStart"/>
      <w:r w:rsidRPr="00B441DC">
        <w:rPr>
          <w:rFonts w:ascii="Arial Narrow" w:hAnsi="Arial Narrow"/>
          <w:i/>
          <w:iCs/>
          <w:lang w:val="en-GB"/>
        </w:rPr>
        <w:t>here</w:t>
      </w:r>
      <w:proofErr w:type="spellEnd"/>
      <w:r w:rsidRPr="00B441DC">
        <w:rPr>
          <w:rFonts w:ascii="Arial Narrow" w:hAnsi="Arial Narrow"/>
          <w:i/>
          <w:iCs/>
          <w:lang w:val="en-GB"/>
        </w:rPr>
        <w:t xml:space="preserve"> I </w:t>
      </w:r>
      <w:proofErr w:type="spellStart"/>
      <w:r w:rsidRPr="00B441DC">
        <w:rPr>
          <w:rFonts w:ascii="Arial Narrow" w:hAnsi="Arial Narrow"/>
          <w:i/>
          <w:iCs/>
          <w:lang w:val="en-GB"/>
        </w:rPr>
        <w:t>didnt</w:t>
      </w:r>
      <w:proofErr w:type="spellEnd"/>
      <w:r w:rsidRPr="00B441DC">
        <w:rPr>
          <w:rFonts w:ascii="Arial Narrow" w:hAnsi="Arial Narrow"/>
          <w:i/>
          <w:iCs/>
          <w:lang w:val="en-GB"/>
        </w:rPr>
        <w:t xml:space="preserve"> really have a problem &lt;I&gt;S I was just a bit annoyed</w:t>
      </w:r>
      <w:r w:rsidRPr="00B441DC">
        <w:rPr>
          <w:rFonts w:ascii="Arial Narrow" w:hAnsi="Arial Narrow"/>
          <w:lang w:val="en-GB"/>
        </w:rPr>
        <w:t xml:space="preserve">; 2/25 </w:t>
      </w:r>
      <w:r w:rsidRPr="00B441DC">
        <w:rPr>
          <w:rFonts w:ascii="Arial Narrow" w:hAnsi="Arial Narrow"/>
          <w:i/>
          <w:iCs/>
          <w:lang w:val="en-GB"/>
        </w:rPr>
        <w:t xml:space="preserve">I'm setting up my home gym. &lt;I&gt;S I Got the chin up bar; 2/30 Jeff, I like your T-shirt.... &lt;I&gt;S I want one in </w:t>
      </w:r>
      <w:proofErr w:type="spellStart"/>
      <w:r w:rsidRPr="00B441DC">
        <w:rPr>
          <w:rFonts w:ascii="Arial Narrow" w:hAnsi="Arial Narrow"/>
          <w:i/>
          <w:iCs/>
          <w:lang w:val="en-GB"/>
        </w:rPr>
        <w:t>xs</w:t>
      </w:r>
      <w:proofErr w:type="spellEnd"/>
      <w:r w:rsidRPr="00B441DC">
        <w:rPr>
          <w:rFonts w:ascii="Arial Narrow" w:hAnsi="Arial Narrow"/>
          <w:lang w:val="en-GB"/>
        </w:rPr>
        <w:t xml:space="preserve">; 2/38 </w:t>
      </w:r>
      <w:r w:rsidRPr="00B441DC">
        <w:rPr>
          <w:rFonts w:ascii="Arial Narrow" w:hAnsi="Arial Narrow"/>
          <w:i/>
          <w:iCs/>
          <w:lang w:val="en-GB"/>
        </w:rPr>
        <w:t>I've checked for a way to send an email, &lt;I&gt;S I just can't find anything except a way to share your comments</w:t>
      </w:r>
      <w:r w:rsidR="00F369D9">
        <w:rPr>
          <w:rFonts w:ascii="Arial Narrow" w:hAnsi="Arial Narrow"/>
          <w:i/>
          <w:iCs/>
          <w:lang w:val="en-GB"/>
        </w:rPr>
        <w:t>.</w:t>
      </w:r>
    </w:p>
    <w:p w:rsidR="005B6E12" w:rsidRPr="00280052" w:rsidRDefault="005B6E12" w:rsidP="005B6E12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 Narrow" w:hAnsi="Arial Narrow" w:cs="Times New Roman"/>
          <w:color w:val="000000"/>
          <w:lang w:bidi="bn-IN"/>
        </w:rPr>
      </w:pPr>
      <w:r w:rsidRPr="00280052">
        <w:rPr>
          <w:rFonts w:ascii="Arial Narrow" w:hAnsi="Arial Narrow" w:cs="Times New Roman"/>
          <w:color w:val="000000"/>
          <w:lang w:bidi="bn-IN"/>
        </w:rPr>
        <w:t xml:space="preserve">Přestože </w:t>
      </w:r>
      <w:r>
        <w:rPr>
          <w:rFonts w:ascii="Arial Narrow" w:hAnsi="Arial Narrow" w:cs="Times New Roman"/>
          <w:color w:val="000000"/>
          <w:lang w:bidi="bn-IN"/>
        </w:rPr>
        <w:t>je opakovaně uváděno</w:t>
      </w:r>
      <w:r w:rsidRPr="00280052">
        <w:rPr>
          <w:rFonts w:ascii="Arial Narrow" w:hAnsi="Arial Narrow" w:cs="Times New Roman"/>
          <w:color w:val="000000"/>
          <w:lang w:bidi="bn-IN"/>
        </w:rPr>
        <w:t xml:space="preserve">, kolik bylo výskytů jednotlivých </w:t>
      </w:r>
      <w:r w:rsidR="00B441DC">
        <w:rPr>
          <w:rFonts w:ascii="Arial Narrow" w:hAnsi="Arial Narrow" w:cs="Times New Roman"/>
          <w:color w:val="000000"/>
          <w:lang w:bidi="bn-IN"/>
        </w:rPr>
        <w:t>kategorií</w:t>
      </w:r>
      <w:r w:rsidRPr="00280052">
        <w:rPr>
          <w:rFonts w:ascii="Arial Narrow" w:hAnsi="Arial Narrow" w:cs="Times New Roman"/>
          <w:color w:val="000000"/>
          <w:lang w:bidi="bn-IN"/>
        </w:rPr>
        <w:t xml:space="preserve"> elipsy na fóru, </w:t>
      </w:r>
      <w:proofErr w:type="spellStart"/>
      <w:r w:rsidRPr="00280052">
        <w:rPr>
          <w:rFonts w:ascii="Arial Narrow" w:hAnsi="Arial Narrow" w:cs="Times New Roman"/>
          <w:color w:val="000000"/>
          <w:lang w:bidi="bn-IN"/>
        </w:rPr>
        <w:t>YouTubu</w:t>
      </w:r>
      <w:proofErr w:type="spellEnd"/>
      <w:r w:rsidRPr="00280052">
        <w:rPr>
          <w:rFonts w:ascii="Arial Narrow" w:hAnsi="Arial Narrow" w:cs="Times New Roman"/>
          <w:color w:val="000000"/>
          <w:lang w:bidi="bn-IN"/>
        </w:rPr>
        <w:t xml:space="preserve"> nebo </w:t>
      </w:r>
      <w:proofErr w:type="spellStart"/>
      <w:r w:rsidRPr="00280052">
        <w:rPr>
          <w:rFonts w:ascii="Arial Narrow" w:hAnsi="Arial Narrow" w:cs="Times New Roman"/>
          <w:color w:val="000000"/>
          <w:lang w:bidi="bn-IN"/>
        </w:rPr>
        <w:t>Facebooku</w:t>
      </w:r>
      <w:proofErr w:type="spellEnd"/>
      <w:r w:rsidRPr="00280052">
        <w:rPr>
          <w:rFonts w:ascii="Arial Narrow" w:hAnsi="Arial Narrow" w:cs="Times New Roman"/>
          <w:color w:val="000000"/>
          <w:lang w:bidi="bn-IN"/>
        </w:rPr>
        <w:t xml:space="preserve">, rozdíly nejsou </w:t>
      </w:r>
      <w:r>
        <w:rPr>
          <w:rFonts w:ascii="Arial Narrow" w:hAnsi="Arial Narrow" w:cs="Times New Roman"/>
          <w:color w:val="000000"/>
          <w:lang w:bidi="bn-IN"/>
        </w:rPr>
        <w:t>interpretovány</w:t>
      </w:r>
      <w:r w:rsidRPr="00280052">
        <w:rPr>
          <w:rFonts w:ascii="Arial Narrow" w:hAnsi="Arial Narrow" w:cs="Times New Roman"/>
          <w:color w:val="000000"/>
          <w:lang w:bidi="bn-IN"/>
        </w:rPr>
        <w:t xml:space="preserve"> s ohledem na situační kontext, který byl představen na začátku analýzy, tj. </w:t>
      </w:r>
      <w:r>
        <w:rPr>
          <w:rFonts w:ascii="Arial Narrow" w:hAnsi="Arial Narrow" w:cs="Times New Roman"/>
          <w:color w:val="000000"/>
          <w:lang w:bidi="bn-IN"/>
        </w:rPr>
        <w:t xml:space="preserve">komplexnost postů, míra formálnosti, </w:t>
      </w:r>
      <w:r w:rsidR="0096473C">
        <w:rPr>
          <w:rFonts w:ascii="Arial Narrow" w:hAnsi="Arial Narrow" w:cs="Times New Roman"/>
          <w:color w:val="000000"/>
          <w:lang w:bidi="bn-IN"/>
        </w:rPr>
        <w:t>ostatní uživatelé, apod. (</w:t>
      </w:r>
      <w:r>
        <w:rPr>
          <w:rFonts w:ascii="Arial Narrow" w:hAnsi="Arial Narrow" w:cs="Times New Roman"/>
          <w:color w:val="000000"/>
          <w:lang w:bidi="bn-IN"/>
        </w:rPr>
        <w:t xml:space="preserve">např. četný výskyt textové elipsy na </w:t>
      </w:r>
      <w:proofErr w:type="spellStart"/>
      <w:r>
        <w:rPr>
          <w:rFonts w:ascii="Arial Narrow" w:hAnsi="Arial Narrow" w:cs="Times New Roman"/>
          <w:color w:val="000000"/>
          <w:lang w:bidi="bn-IN"/>
        </w:rPr>
        <w:t>Facebooku</w:t>
      </w:r>
      <w:proofErr w:type="spellEnd"/>
      <w:r>
        <w:rPr>
          <w:rFonts w:ascii="Arial Narrow" w:hAnsi="Arial Narrow" w:cs="Times New Roman"/>
          <w:color w:val="000000"/>
          <w:lang w:bidi="bn-IN"/>
        </w:rPr>
        <w:t xml:space="preserve"> v porovnání s fórem, častá elipsa zájmena </w:t>
      </w:r>
      <w:r w:rsidRPr="00454E53">
        <w:rPr>
          <w:rFonts w:ascii="Arial Narrow" w:hAnsi="Arial Narrow" w:cs="Times New Roman"/>
          <w:i/>
          <w:iCs/>
          <w:color w:val="000000"/>
          <w:lang w:bidi="bn-IN"/>
        </w:rPr>
        <w:t>I</w:t>
      </w:r>
      <w:r w:rsidR="0096473C">
        <w:rPr>
          <w:rFonts w:ascii="Arial Narrow" w:hAnsi="Arial Narrow" w:cs="Times New Roman"/>
          <w:color w:val="000000"/>
          <w:lang w:bidi="bn-IN"/>
        </w:rPr>
        <w:t xml:space="preserve"> na fóru).</w:t>
      </w:r>
    </w:p>
    <w:p w:rsidR="005B6E12" w:rsidRDefault="0096473C" w:rsidP="005B6E1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U</w:t>
      </w:r>
      <w:r w:rsidR="005B6E12">
        <w:rPr>
          <w:rFonts w:ascii="Arial Narrow" w:hAnsi="Arial Narrow"/>
        </w:rPr>
        <w:t xml:space="preserve">vádíte, že ne vždy je jednoduché elipsu jednoznačně klasifikovat. </w:t>
      </w:r>
      <w:r>
        <w:rPr>
          <w:rFonts w:ascii="Arial Narrow" w:hAnsi="Arial Narrow"/>
        </w:rPr>
        <w:t xml:space="preserve">Na druhou stranu se v celkovém </w:t>
      </w:r>
      <w:r w:rsidR="005B6E12">
        <w:rPr>
          <w:rFonts w:ascii="Arial Narrow" w:hAnsi="Arial Narrow"/>
        </w:rPr>
        <w:t xml:space="preserve">hodnocení neobjevují </w:t>
      </w:r>
      <w:r w:rsidR="00B441DC">
        <w:rPr>
          <w:rFonts w:ascii="Arial Narrow" w:hAnsi="Arial Narrow"/>
        </w:rPr>
        <w:t xml:space="preserve">žádné </w:t>
      </w:r>
      <w:r w:rsidR="005B6E12">
        <w:rPr>
          <w:rFonts w:ascii="Arial Narrow" w:hAnsi="Arial Narrow"/>
        </w:rPr>
        <w:t xml:space="preserve">neurčité případy. Není rovněž zřejmé, jak byly kvantitativně hodnoceny výskyty elips, které </w:t>
      </w:r>
      <w:r w:rsidR="00F369D9">
        <w:rPr>
          <w:rFonts w:ascii="Arial Narrow" w:hAnsi="Arial Narrow"/>
        </w:rPr>
        <w:t>byly na pomezí textové</w:t>
      </w:r>
      <w:r w:rsidR="005B6E12">
        <w:rPr>
          <w:rFonts w:ascii="Arial Narrow" w:hAnsi="Arial Narrow"/>
        </w:rPr>
        <w:t xml:space="preserve"> a situační (viz. </w:t>
      </w:r>
      <w:proofErr w:type="gramStart"/>
      <w:r w:rsidR="005B6E12">
        <w:rPr>
          <w:rFonts w:ascii="Arial Narrow" w:hAnsi="Arial Narrow"/>
        </w:rPr>
        <w:t>např.</w:t>
      </w:r>
      <w:proofErr w:type="gramEnd"/>
      <w:r w:rsidR="005B6E12">
        <w:rPr>
          <w:rFonts w:ascii="Arial Narrow" w:hAnsi="Arial Narrow"/>
        </w:rPr>
        <w:t xml:space="preserve"> 7</w:t>
      </w:r>
      <w:r>
        <w:rPr>
          <w:rFonts w:ascii="Arial Narrow" w:hAnsi="Arial Narrow"/>
        </w:rPr>
        <w:t>), v tabulkách není pro takové</w:t>
      </w:r>
      <w:r w:rsidR="005B6E12">
        <w:rPr>
          <w:rFonts w:ascii="Arial Narrow" w:hAnsi="Arial Narrow"/>
        </w:rPr>
        <w:t xml:space="preserve"> případy žádná kategorie.</w:t>
      </w:r>
    </w:p>
    <w:p w:rsidR="005B6E12" w:rsidRDefault="005B6E12" w:rsidP="005B6E12">
      <w:pPr>
        <w:rPr>
          <w:rFonts w:ascii="Arial Narrow" w:hAnsi="Arial Narrow"/>
        </w:rPr>
      </w:pPr>
    </w:p>
    <w:p w:rsidR="005B6E12" w:rsidRDefault="005B6E12" w:rsidP="005B6E12">
      <w:pPr>
        <w:rPr>
          <w:rFonts w:ascii="Arial Narrow" w:hAnsi="Arial Narrow"/>
        </w:rPr>
      </w:pPr>
      <w:r w:rsidRPr="00B1297D">
        <w:rPr>
          <w:rFonts w:ascii="Arial Narrow" w:hAnsi="Arial Narrow"/>
          <w:b/>
        </w:rPr>
        <w:t>Hodnocení</w:t>
      </w:r>
    </w:p>
    <w:p w:rsidR="005B6E12" w:rsidRPr="00E32BDF" w:rsidRDefault="005B6E12" w:rsidP="005B6E12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Vzhledem k výše uvedeným skutečnostem, zejména nedostatkům a </w:t>
      </w:r>
      <w:bookmarkStart w:id="0" w:name="_GoBack"/>
      <w:bookmarkEnd w:id="0"/>
      <w:r>
        <w:rPr>
          <w:rFonts w:ascii="Arial Narrow" w:hAnsi="Arial Narrow"/>
        </w:rPr>
        <w:t xml:space="preserve">problematickým interpretacím v analýze, navrhuji hodnocení </w:t>
      </w:r>
      <w:r>
        <w:rPr>
          <w:rFonts w:ascii="Arial Narrow" w:hAnsi="Arial Narrow"/>
          <w:b/>
        </w:rPr>
        <w:t xml:space="preserve">E (dobře). </w:t>
      </w:r>
      <w:r>
        <w:rPr>
          <w:rFonts w:ascii="Arial Narrow" w:hAnsi="Arial Narrow"/>
        </w:rPr>
        <w:t xml:space="preserve">Očekávám, že se autor během obhajoby ke zmíněným problematickým bodům adekvátně vyjádří a pokusí se je objasnit. </w:t>
      </w:r>
    </w:p>
    <w:p w:rsidR="005B6E12" w:rsidRDefault="005B6E12" w:rsidP="005B6E12">
      <w:pPr>
        <w:rPr>
          <w:rFonts w:ascii="Arial Narrow" w:hAnsi="Arial Narrow"/>
        </w:rPr>
      </w:pPr>
    </w:p>
    <w:p w:rsidR="00917913" w:rsidRPr="005B6E12" w:rsidRDefault="005B6E12">
      <w:pPr>
        <w:rPr>
          <w:rFonts w:ascii="Arial Narrow" w:hAnsi="Arial Narrow"/>
        </w:rPr>
      </w:pPr>
      <w:r>
        <w:rPr>
          <w:rFonts w:ascii="Arial Narrow" w:hAnsi="Arial Narrow"/>
        </w:rPr>
        <w:t>V Pardubicích dne 14.</w:t>
      </w:r>
      <w:r w:rsidR="0096473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5.</w:t>
      </w:r>
      <w:r w:rsidR="0096473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2021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PhDr. Petra Huschová, Ph.D.</w:t>
      </w:r>
    </w:p>
    <w:sectPr w:rsidR="00917913" w:rsidRPr="005B6E12" w:rsidSect="007C52D7">
      <w:pgSz w:w="11906" w:h="16838"/>
      <w:pgMar w:top="1134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63670A"/>
    <w:multiLevelType w:val="hybridMultilevel"/>
    <w:tmpl w:val="937C66A6"/>
    <w:lvl w:ilvl="0" w:tplc="7E84F6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12"/>
    <w:rsid w:val="000852FD"/>
    <w:rsid w:val="0039689D"/>
    <w:rsid w:val="0042648E"/>
    <w:rsid w:val="004821C1"/>
    <w:rsid w:val="004F3258"/>
    <w:rsid w:val="00585ECA"/>
    <w:rsid w:val="005B6E12"/>
    <w:rsid w:val="005C7C29"/>
    <w:rsid w:val="00653569"/>
    <w:rsid w:val="00754086"/>
    <w:rsid w:val="0090049A"/>
    <w:rsid w:val="00905EBE"/>
    <w:rsid w:val="0096473C"/>
    <w:rsid w:val="00B441DC"/>
    <w:rsid w:val="00B65817"/>
    <w:rsid w:val="00D4529E"/>
    <w:rsid w:val="00EE6771"/>
    <w:rsid w:val="00F369D9"/>
    <w:rsid w:val="00FC1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1AC6E"/>
  <w15:chartTrackingRefBased/>
  <w15:docId w15:val="{55D29DE0-9AA6-421A-A95D-232179D6A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6E1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B6E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1240</Words>
  <Characters>7316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15</cp:revision>
  <dcterms:created xsi:type="dcterms:W3CDTF">2021-05-17T12:54:00Z</dcterms:created>
  <dcterms:modified xsi:type="dcterms:W3CDTF">2021-05-18T09:17:00Z</dcterms:modified>
</cp:coreProperties>
</file>