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Pr="00485C3D" w:rsidRDefault="000E2208" w:rsidP="00210F7A">
      <w:pPr>
        <w:spacing w:before="0" w:after="240"/>
        <w:jc w:val="center"/>
        <w:rPr>
          <w:rFonts w:asciiTheme="minorHAnsi" w:hAnsiTheme="minorHAnsi"/>
          <w:b/>
          <w:szCs w:val="24"/>
        </w:rPr>
      </w:pPr>
      <w:bookmarkStart w:id="0" w:name="_GoBack"/>
      <w:bookmarkEnd w:id="0"/>
      <w:r w:rsidRPr="00485C3D">
        <w:rPr>
          <w:rFonts w:asciiTheme="minorHAnsi" w:hAnsiTheme="minorHAnsi"/>
          <w:b/>
          <w:szCs w:val="24"/>
        </w:rPr>
        <w:t xml:space="preserve">POSUDEK </w:t>
      </w:r>
      <w:r w:rsidR="00B82D52" w:rsidRPr="00485C3D">
        <w:rPr>
          <w:rFonts w:asciiTheme="minorHAnsi" w:hAnsiTheme="minorHAnsi"/>
          <w:b/>
          <w:szCs w:val="24"/>
        </w:rPr>
        <w:t>VEDOUCÍHO</w:t>
      </w:r>
      <w:r w:rsidRPr="00485C3D">
        <w:rPr>
          <w:rFonts w:asciiTheme="minorHAnsi" w:hAnsiTheme="minorHAnsi"/>
          <w:b/>
          <w:szCs w:val="24"/>
        </w:rPr>
        <w:t xml:space="preserve"> </w:t>
      </w:r>
      <w:r w:rsidR="006417D2" w:rsidRPr="00485C3D">
        <w:rPr>
          <w:rFonts w:asciiTheme="minorHAnsi" w:hAnsiTheme="minorHAnsi"/>
          <w:b/>
          <w:szCs w:val="24"/>
        </w:rPr>
        <w:t>BAKALÁŘSKÉ</w:t>
      </w:r>
      <w:r w:rsidRPr="00485C3D">
        <w:rPr>
          <w:rFonts w:asciiTheme="minorHAnsi" w:hAnsiTheme="minorHAnsi"/>
          <w:b/>
          <w:szCs w:val="24"/>
        </w:rPr>
        <w:t xml:space="preserve"> PRÁCE</w:t>
      </w:r>
    </w:p>
    <w:p w:rsidR="000E2208" w:rsidRPr="00485C3D" w:rsidRDefault="00485BAA" w:rsidP="000E2208">
      <w:pPr>
        <w:spacing w:before="0"/>
        <w:jc w:val="both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</w:rPr>
        <w:t>Jméno a příjmení student</w:t>
      </w:r>
      <w:r w:rsidR="000E2208" w:rsidRPr="00485C3D">
        <w:rPr>
          <w:rFonts w:asciiTheme="minorHAnsi" w:hAnsiTheme="minorHAnsi"/>
          <w:b/>
          <w:szCs w:val="24"/>
        </w:rPr>
        <w:t>ky:</w:t>
      </w:r>
      <w:r w:rsidR="00692DD9">
        <w:rPr>
          <w:rFonts w:asciiTheme="minorHAnsi" w:hAnsiTheme="minorHAnsi"/>
          <w:b/>
          <w:szCs w:val="24"/>
        </w:rPr>
        <w:t xml:space="preserve"> </w:t>
      </w:r>
      <w:r w:rsidR="00692DD9">
        <w:rPr>
          <w:rFonts w:asciiTheme="minorHAnsi" w:hAnsiTheme="minorHAnsi"/>
          <w:szCs w:val="24"/>
        </w:rPr>
        <w:t xml:space="preserve">Bc. </w:t>
      </w:r>
      <w:r w:rsidR="002367A5" w:rsidRPr="00692DD9">
        <w:rPr>
          <w:rFonts w:asciiTheme="minorHAnsi" w:hAnsiTheme="minorHAnsi"/>
          <w:szCs w:val="24"/>
        </w:rPr>
        <w:t>Anna</w:t>
      </w:r>
      <w:r w:rsidR="002367A5">
        <w:rPr>
          <w:rFonts w:asciiTheme="minorHAnsi" w:hAnsiTheme="minorHAnsi"/>
          <w:szCs w:val="24"/>
        </w:rPr>
        <w:t xml:space="preserve"> Tomanová</w:t>
      </w:r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Bold" w:hAnsi="Times-Bold" w:cs="Times-Bold"/>
          <w:b/>
          <w:bCs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 xml:space="preserve">Název </w:t>
      </w:r>
      <w:r w:rsidR="006417D2" w:rsidRPr="00485C3D">
        <w:rPr>
          <w:rFonts w:asciiTheme="minorHAnsi" w:hAnsiTheme="minorHAnsi"/>
          <w:b/>
          <w:szCs w:val="24"/>
        </w:rPr>
        <w:t>bakalářské</w:t>
      </w:r>
      <w:r w:rsidRPr="00485C3D">
        <w:rPr>
          <w:rFonts w:asciiTheme="minorHAnsi" w:hAnsiTheme="minorHAnsi"/>
          <w:b/>
          <w:szCs w:val="24"/>
        </w:rPr>
        <w:t xml:space="preserve"> práce:</w:t>
      </w:r>
      <w:r w:rsidR="00485C3D" w:rsidRPr="00485C3D">
        <w:rPr>
          <w:rFonts w:asciiTheme="minorHAnsi" w:hAnsiTheme="minorHAnsi"/>
          <w:b/>
          <w:szCs w:val="24"/>
        </w:rPr>
        <w:t xml:space="preserve"> 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 xml:space="preserve">Restaurování 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č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>ásti nást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 xml:space="preserve">nné malby „Nanebevstoupení Krista“ </w:t>
      </w:r>
      <w:r w:rsidR="00485C3D">
        <w:rPr>
          <w:rFonts w:ascii="Times-Bold" w:hAnsi="Times-Bold" w:cs="Times-Bold"/>
          <w:bCs/>
          <w:szCs w:val="24"/>
          <w:lang w:eastAsia="en-US"/>
        </w:rPr>
        <w:t>v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> interiéru kaple Bolestné Panny Marie v Broumov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>, Oliv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  <w:r w:rsidR="00485C3D" w:rsidRPr="00485C3D">
        <w:rPr>
          <w:rFonts w:ascii="Times-Bold" w:hAnsi="Times-Bold" w:cs="Times-Bold"/>
          <w:bCs/>
          <w:szCs w:val="24"/>
          <w:lang w:eastAsia="en-US"/>
        </w:rPr>
        <w:t>tín</w:t>
      </w:r>
      <w:r w:rsidR="00485C3D" w:rsidRPr="00485C3D">
        <w:rPr>
          <w:rFonts w:ascii="TimesNewRoman,Bold" w:hAnsi="TimesNewRoman,Bold" w:cs="TimesNewRoman,Bold"/>
          <w:bCs/>
          <w:szCs w:val="24"/>
          <w:lang w:eastAsia="en-US"/>
        </w:rPr>
        <w:t>ě</w:t>
      </w:r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Roman" w:hAnsi="Times-Roman" w:cs="Times-Roman"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>Studijní obor:</w:t>
      </w:r>
      <w:r w:rsidR="00485C3D" w:rsidRPr="00485C3D">
        <w:rPr>
          <w:rFonts w:asciiTheme="minorHAnsi" w:hAnsiTheme="minorHAnsi"/>
          <w:b/>
          <w:szCs w:val="24"/>
        </w:rPr>
        <w:t xml:space="preserve"> </w:t>
      </w:r>
      <w:r w:rsidR="00485C3D" w:rsidRPr="00485C3D">
        <w:rPr>
          <w:rFonts w:ascii="Times-Roman" w:hAnsi="Times-Roman" w:cs="Times-Roman"/>
          <w:szCs w:val="24"/>
          <w:lang w:eastAsia="en-US"/>
        </w:rPr>
        <w:t>Ateliér restaurování nást</w:t>
      </w:r>
      <w:r w:rsidR="00485C3D" w:rsidRPr="00485C3D">
        <w:rPr>
          <w:rFonts w:ascii="TimesNewRoman" w:hAnsi="TimesNewRoman" w:cs="TimesNewRoman"/>
          <w:szCs w:val="24"/>
          <w:lang w:eastAsia="en-US"/>
        </w:rPr>
        <w:t>ě</w:t>
      </w:r>
      <w:r w:rsidR="00485C3D" w:rsidRPr="00485C3D">
        <w:rPr>
          <w:rFonts w:ascii="Times-Roman" w:hAnsi="Times-Roman" w:cs="Times-Roman"/>
          <w:szCs w:val="24"/>
          <w:lang w:eastAsia="en-US"/>
        </w:rPr>
        <w:t>nné malby a sgrafita</w:t>
      </w:r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Roman" w:hAnsi="Times-Roman" w:cs="Times-Roman"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 xml:space="preserve">Vedoucí práce: </w:t>
      </w:r>
      <w:r w:rsidR="00485C3D" w:rsidRPr="00485C3D">
        <w:rPr>
          <w:rFonts w:ascii="Times-Roman" w:hAnsi="Times-Roman" w:cs="Times-Roman"/>
          <w:szCs w:val="24"/>
          <w:lang w:eastAsia="en-US"/>
        </w:rPr>
        <w:t>MgA. Zuzana Wichterlová</w:t>
      </w:r>
    </w:p>
    <w:p w:rsidR="00485C3D" w:rsidRPr="00485C3D" w:rsidRDefault="0052722D" w:rsidP="00485C3D">
      <w:pPr>
        <w:autoSpaceDE w:val="0"/>
        <w:autoSpaceDN w:val="0"/>
        <w:adjustRightInd w:val="0"/>
        <w:spacing w:before="0" w:line="240" w:lineRule="auto"/>
        <w:rPr>
          <w:rFonts w:ascii="Times-Roman" w:hAnsi="Times-Roman" w:cs="Times-Roman"/>
          <w:szCs w:val="24"/>
          <w:lang w:eastAsia="en-US"/>
        </w:rPr>
      </w:pPr>
      <w:r w:rsidRPr="00485C3D">
        <w:rPr>
          <w:rFonts w:asciiTheme="minorHAnsi" w:hAnsiTheme="minorHAnsi"/>
          <w:b/>
          <w:szCs w:val="24"/>
        </w:rPr>
        <w:t>Jméno a příjmení oponenta/email:</w:t>
      </w:r>
      <w:r w:rsidR="00485C3D" w:rsidRPr="00485C3D">
        <w:rPr>
          <w:rFonts w:ascii="Times-Roman" w:hAnsi="Times-Roman" w:cs="Times-Roman"/>
          <w:szCs w:val="24"/>
          <w:lang w:eastAsia="en-US"/>
        </w:rPr>
        <w:t xml:space="preserve"> Mgr. art. Jan Vojt</w:t>
      </w:r>
      <w:r w:rsidR="00485C3D" w:rsidRPr="00485C3D">
        <w:rPr>
          <w:rFonts w:ascii="TimesNewRoman" w:hAnsi="TimesNewRoman" w:cs="TimesNewRoman"/>
          <w:szCs w:val="24"/>
          <w:lang w:eastAsia="en-US"/>
        </w:rPr>
        <w:t>ě</w:t>
      </w:r>
      <w:r w:rsidR="00485C3D" w:rsidRPr="00485C3D">
        <w:rPr>
          <w:rFonts w:ascii="Times-Roman" w:hAnsi="Times-Roman" w:cs="Times-Roman"/>
          <w:szCs w:val="24"/>
          <w:lang w:eastAsia="en-US"/>
        </w:rPr>
        <w:t>chovský Ph.D.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A90FEC" w:rsidRDefault="00D2027D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Studentka </w:t>
            </w:r>
            <w:r w:rsidR="002C1A4C">
              <w:rPr>
                <w:rFonts w:asciiTheme="minorHAnsi" w:hAnsiTheme="minorHAnsi"/>
                <w:szCs w:val="24"/>
              </w:rPr>
              <w:t xml:space="preserve">zcela </w:t>
            </w:r>
            <w:r w:rsidR="00082877">
              <w:rPr>
                <w:rFonts w:asciiTheme="minorHAnsi" w:hAnsiTheme="minorHAnsi"/>
                <w:szCs w:val="24"/>
              </w:rPr>
              <w:t>naplnila zadání práce v restaurátorském zásahu</w:t>
            </w:r>
            <w:r w:rsidR="002367A5">
              <w:rPr>
                <w:rFonts w:asciiTheme="minorHAnsi" w:hAnsiTheme="minorHAnsi"/>
                <w:szCs w:val="24"/>
              </w:rPr>
              <w:t>, v</w:t>
            </w:r>
            <w:r w:rsidR="00517442">
              <w:rPr>
                <w:rFonts w:asciiTheme="minorHAnsi" w:hAnsiTheme="minorHAnsi"/>
                <w:szCs w:val="24"/>
              </w:rPr>
              <w:t> restaurátorské dokumentaci</w:t>
            </w:r>
            <w:r w:rsidR="002367A5">
              <w:rPr>
                <w:rFonts w:asciiTheme="minorHAnsi" w:hAnsiTheme="minorHAnsi"/>
                <w:szCs w:val="24"/>
              </w:rPr>
              <w:t xml:space="preserve"> i v rozšířené kapitole.</w:t>
            </w:r>
          </w:p>
        </w:tc>
      </w:tr>
      <w:tr w:rsidR="00A90FEC" w:rsidTr="0036262E">
        <w:tc>
          <w:tcPr>
            <w:tcW w:w="9212" w:type="dxa"/>
          </w:tcPr>
          <w:p w:rsidR="00A90FEC" w:rsidRPr="00B63975" w:rsidRDefault="002803D7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884377" w:rsidP="0051744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Odborná úroveň práce </w:t>
            </w:r>
            <w:r w:rsidR="002367A5">
              <w:rPr>
                <w:rFonts w:asciiTheme="minorHAnsi" w:hAnsiTheme="minorHAnsi"/>
                <w:szCs w:val="24"/>
              </w:rPr>
              <w:t>je dobrá. R</w:t>
            </w:r>
            <w:r w:rsidR="00517442">
              <w:rPr>
                <w:rFonts w:asciiTheme="minorHAnsi" w:hAnsiTheme="minorHAnsi"/>
                <w:szCs w:val="24"/>
              </w:rPr>
              <w:t xml:space="preserve">estaurátorské postupy </w:t>
            </w:r>
            <w:r w:rsidR="002367A5">
              <w:rPr>
                <w:rFonts w:asciiTheme="minorHAnsi" w:hAnsiTheme="minorHAnsi"/>
                <w:szCs w:val="24"/>
              </w:rPr>
              <w:t xml:space="preserve">v terénu </w:t>
            </w:r>
            <w:r w:rsidR="00517442">
              <w:rPr>
                <w:rFonts w:asciiTheme="minorHAnsi" w:hAnsiTheme="minorHAnsi"/>
                <w:szCs w:val="24"/>
              </w:rPr>
              <w:t xml:space="preserve">byly voleny uvážlivě a na základě provedených </w:t>
            </w:r>
            <w:r w:rsidR="002367A5">
              <w:rPr>
                <w:rFonts w:asciiTheme="minorHAnsi" w:hAnsiTheme="minorHAnsi"/>
                <w:szCs w:val="24"/>
              </w:rPr>
              <w:t xml:space="preserve">zkoušek. </w:t>
            </w:r>
            <w:r w:rsidR="001B21BE">
              <w:rPr>
                <w:rFonts w:asciiTheme="minorHAnsi" w:hAnsiTheme="minorHAnsi"/>
                <w:szCs w:val="24"/>
              </w:rPr>
              <w:t>Studentka k problé</w:t>
            </w:r>
            <w:r w:rsidR="008D6D57">
              <w:rPr>
                <w:rFonts w:asciiTheme="minorHAnsi" w:hAnsiTheme="minorHAnsi"/>
                <w:szCs w:val="24"/>
              </w:rPr>
              <w:t>mům přistupuje poctivě</w:t>
            </w:r>
            <w:r w:rsidR="001B21BE">
              <w:rPr>
                <w:rFonts w:asciiTheme="minorHAnsi" w:hAnsiTheme="minorHAnsi"/>
                <w:szCs w:val="24"/>
              </w:rPr>
              <w:t xml:space="preserve"> a hloubavě. Místy se to pak odráží v pomalejším tempu práce</w:t>
            </w:r>
            <w:r w:rsidR="005F080F">
              <w:rPr>
                <w:rFonts w:asciiTheme="minorHAnsi" w:hAnsiTheme="minorHAnsi"/>
                <w:szCs w:val="24"/>
              </w:rPr>
              <w:t>.</w:t>
            </w:r>
            <w:r w:rsidR="00517442">
              <w:rPr>
                <w:rFonts w:asciiTheme="minorHAnsi" w:hAnsiTheme="minorHAnsi"/>
                <w:szCs w:val="24"/>
              </w:rPr>
              <w:t xml:space="preserve"> Dokumentace obsahuje všechny nezbytné kapitoly. </w:t>
            </w:r>
            <w:r w:rsidR="001B21BE">
              <w:rPr>
                <w:rFonts w:asciiTheme="minorHAnsi" w:hAnsiTheme="minorHAnsi"/>
                <w:szCs w:val="24"/>
              </w:rPr>
              <w:t>I</w:t>
            </w:r>
            <w:r w:rsidR="00B16D72">
              <w:rPr>
                <w:rFonts w:asciiTheme="minorHAnsi" w:hAnsiTheme="minorHAnsi"/>
                <w:szCs w:val="24"/>
              </w:rPr>
              <w:t xml:space="preserve">nterpretace </w:t>
            </w:r>
            <w:r w:rsidR="001B21BE">
              <w:rPr>
                <w:rFonts w:asciiTheme="minorHAnsi" w:hAnsiTheme="minorHAnsi"/>
                <w:szCs w:val="24"/>
              </w:rPr>
              <w:t>mají logickou stavbu, věty jsou</w:t>
            </w:r>
            <w:r w:rsidR="004B245C">
              <w:rPr>
                <w:rFonts w:asciiTheme="minorHAnsi" w:hAnsiTheme="minorHAnsi"/>
                <w:szCs w:val="24"/>
              </w:rPr>
              <w:t xml:space="preserve"> věcné a</w:t>
            </w:r>
            <w:r w:rsidR="001B21BE">
              <w:rPr>
                <w:rFonts w:asciiTheme="minorHAnsi" w:hAnsiTheme="minorHAnsi"/>
                <w:szCs w:val="24"/>
              </w:rPr>
              <w:t xml:space="preserve"> obsahově nabité.</w:t>
            </w:r>
            <w:r w:rsidR="00B16D72">
              <w:rPr>
                <w:rFonts w:asciiTheme="minorHAnsi" w:hAnsiTheme="minorHAnsi"/>
                <w:szCs w:val="24"/>
              </w:rPr>
              <w:t xml:space="preserve"> </w:t>
            </w:r>
            <w:r w:rsidR="001B21BE">
              <w:rPr>
                <w:rFonts w:asciiTheme="minorHAnsi" w:hAnsiTheme="minorHAnsi"/>
                <w:szCs w:val="24"/>
              </w:rPr>
              <w:t>Rozšířená kapitola je velmi kvalitně zpracovaná</w:t>
            </w:r>
            <w:r w:rsidR="002E572F">
              <w:rPr>
                <w:rFonts w:asciiTheme="minorHAnsi" w:hAnsiTheme="minorHAnsi"/>
                <w:szCs w:val="24"/>
              </w:rPr>
              <w:t xml:space="preserve"> a přínosná</w:t>
            </w:r>
            <w:r w:rsidR="001B21BE">
              <w:rPr>
                <w:rFonts w:asciiTheme="minorHAnsi" w:hAnsiTheme="minorHAnsi"/>
                <w:szCs w:val="24"/>
              </w:rPr>
              <w:t xml:space="preserve">. </w:t>
            </w:r>
            <w:r w:rsidR="002367A5">
              <w:rPr>
                <w:rFonts w:asciiTheme="minorHAnsi" w:hAnsiTheme="minorHAnsi"/>
                <w:szCs w:val="24"/>
              </w:rPr>
              <w:t xml:space="preserve">Drobnou námitku mám k fotodokumentaci, která je v první části pro mě </w:t>
            </w:r>
            <w:r w:rsidR="001B21BE">
              <w:rPr>
                <w:rFonts w:asciiTheme="minorHAnsi" w:hAnsiTheme="minorHAnsi"/>
                <w:szCs w:val="24"/>
              </w:rPr>
              <w:t>mírně nepřehledně řazena</w:t>
            </w:r>
            <w:r w:rsidR="002367A5">
              <w:rPr>
                <w:rFonts w:asciiTheme="minorHAnsi" w:hAnsiTheme="minorHAnsi"/>
                <w:szCs w:val="24"/>
              </w:rPr>
              <w:t xml:space="preserve"> a</w:t>
            </w:r>
            <w:r w:rsidR="004B245C">
              <w:rPr>
                <w:rFonts w:asciiTheme="minorHAnsi" w:hAnsiTheme="minorHAnsi"/>
                <w:szCs w:val="24"/>
              </w:rPr>
              <w:t xml:space="preserve"> fotografie celků</w:t>
            </w:r>
            <w:r w:rsidR="005F080F">
              <w:rPr>
                <w:rFonts w:asciiTheme="minorHAnsi" w:hAnsiTheme="minorHAnsi"/>
                <w:szCs w:val="24"/>
              </w:rPr>
              <w:t xml:space="preserve"> po odkryvu</w:t>
            </w:r>
            <w:r w:rsidR="004B245C">
              <w:rPr>
                <w:rFonts w:asciiTheme="minorHAnsi" w:hAnsiTheme="minorHAnsi"/>
                <w:szCs w:val="24"/>
              </w:rPr>
              <w:t xml:space="preserve"> jsou</w:t>
            </w:r>
            <w:r w:rsidR="001B21BE">
              <w:rPr>
                <w:rFonts w:asciiTheme="minorHAnsi" w:hAnsiTheme="minorHAnsi"/>
                <w:szCs w:val="24"/>
              </w:rPr>
              <w:t xml:space="preserve"> uprave</w:t>
            </w:r>
            <w:r w:rsidR="004B245C">
              <w:rPr>
                <w:rFonts w:asciiTheme="minorHAnsi" w:hAnsiTheme="minorHAnsi"/>
                <w:szCs w:val="24"/>
              </w:rPr>
              <w:t xml:space="preserve">ny do </w:t>
            </w:r>
            <w:r w:rsidR="002367A5">
              <w:rPr>
                <w:rFonts w:asciiTheme="minorHAnsi" w:hAnsiTheme="minorHAnsi"/>
                <w:szCs w:val="24"/>
              </w:rPr>
              <w:t>zbytečně světlého tónu.</w:t>
            </w:r>
            <w:r w:rsidR="001B21BE">
              <w:rPr>
                <w:rFonts w:asciiTheme="minorHAnsi" w:hAnsiTheme="minorHAnsi"/>
                <w:szCs w:val="24"/>
              </w:rPr>
              <w:t xml:space="preserve"> G</w:t>
            </w:r>
            <w:r w:rsidR="00B16D72">
              <w:rPr>
                <w:rFonts w:asciiTheme="minorHAnsi" w:hAnsiTheme="minorHAnsi"/>
                <w:szCs w:val="24"/>
              </w:rPr>
              <w:t>rafická dokumentace je zpracována dobře.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5F080F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51744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Použité metody testování jednotlivých kroků i postupy prací jsou jasně formulované. V práci </w:t>
            </w:r>
            <w:r>
              <w:rPr>
                <w:rFonts w:asciiTheme="minorHAnsi" w:hAnsiTheme="minorHAnsi"/>
                <w:szCs w:val="24"/>
              </w:rPr>
              <w:lastRenderedPageBreak/>
              <w:t>pracuje</w:t>
            </w:r>
            <w:r w:rsidR="002367A5">
              <w:rPr>
                <w:rFonts w:asciiTheme="minorHAnsi" w:hAnsiTheme="minorHAnsi"/>
                <w:szCs w:val="24"/>
              </w:rPr>
              <w:t xml:space="preserve"> studentka</w:t>
            </w:r>
            <w:r>
              <w:rPr>
                <w:rFonts w:asciiTheme="minorHAnsi" w:hAnsiTheme="minorHAnsi"/>
                <w:szCs w:val="24"/>
              </w:rPr>
              <w:t xml:space="preserve"> s dostatečnou </w:t>
            </w:r>
            <w:r w:rsidR="00BC45D2">
              <w:rPr>
                <w:rFonts w:asciiTheme="minorHAnsi" w:hAnsiTheme="minorHAnsi"/>
                <w:szCs w:val="24"/>
              </w:rPr>
              <w:t>škálou literatury, a to jak v samotné dokumentaci, tak i v její rozšířené kapitole.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16D72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lastRenderedPageBreak/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2803D7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Formální úprava je v pořádku. </w:t>
            </w:r>
            <w:r w:rsidR="00B16D72">
              <w:rPr>
                <w:rFonts w:asciiTheme="minorHAnsi" w:hAnsiTheme="minorHAnsi"/>
                <w:szCs w:val="24"/>
              </w:rPr>
              <w:t xml:space="preserve">Text </w:t>
            </w:r>
            <w:r w:rsidR="00475B34">
              <w:rPr>
                <w:rFonts w:asciiTheme="minorHAnsi" w:hAnsiTheme="minorHAnsi"/>
                <w:szCs w:val="24"/>
              </w:rPr>
              <w:t>je logický, srozumitelný a čtivý</w:t>
            </w:r>
            <w:r w:rsidR="001B21BE">
              <w:rPr>
                <w:rFonts w:asciiTheme="minorHAnsi" w:hAnsiTheme="minorHAnsi"/>
                <w:szCs w:val="24"/>
              </w:rPr>
              <w:t>. Uží</w:t>
            </w:r>
            <w:r w:rsidR="00B16D72">
              <w:rPr>
                <w:rFonts w:asciiTheme="minorHAnsi" w:hAnsiTheme="minorHAnsi"/>
                <w:szCs w:val="24"/>
              </w:rPr>
              <w:t xml:space="preserve">vaná terminologie a úroveň odborného jazyka je </w:t>
            </w:r>
            <w:r w:rsidR="001B21BE">
              <w:rPr>
                <w:rFonts w:asciiTheme="minorHAnsi" w:hAnsiTheme="minorHAnsi"/>
                <w:szCs w:val="24"/>
              </w:rPr>
              <w:t xml:space="preserve">velmi </w:t>
            </w:r>
            <w:r w:rsidR="00B16D72">
              <w:rPr>
                <w:rFonts w:asciiTheme="minorHAnsi" w:hAnsiTheme="minorHAnsi"/>
                <w:szCs w:val="24"/>
              </w:rPr>
              <w:t>dobrá.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1B21BE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884377" w:rsidRDefault="00884377" w:rsidP="0051744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3E7E5B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5F080F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:rsidR="001C3F32" w:rsidRDefault="00A14B2A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Za slabší stránku</w:t>
            </w:r>
            <w:r w:rsidR="005F080F">
              <w:rPr>
                <w:rFonts w:asciiTheme="minorHAnsi" w:hAnsiTheme="minorHAnsi"/>
                <w:szCs w:val="24"/>
              </w:rPr>
              <w:t xml:space="preserve"> považuji pomalejší rytmus práce v terénu, což ale studentka poctivě nahrazuje pílí. Za velmi silnou stránku práce považuji pevnou, logickou a důslednou</w:t>
            </w:r>
            <w:r w:rsidR="004423E8">
              <w:rPr>
                <w:rFonts w:asciiTheme="minorHAnsi" w:hAnsiTheme="minorHAnsi"/>
                <w:szCs w:val="24"/>
              </w:rPr>
              <w:t xml:space="preserve"> stavbu textu</w:t>
            </w:r>
            <w:r w:rsidR="005F080F">
              <w:rPr>
                <w:rFonts w:asciiTheme="minorHAnsi" w:hAnsiTheme="minorHAnsi"/>
                <w:szCs w:val="24"/>
              </w:rPr>
              <w:t>. Práci v terénu hodnotím výborně, práci na dokumentaci hodnotím výborně a práci na rozšířené kapitole výborně.</w:t>
            </w:r>
            <w:r w:rsidR="00D87A15">
              <w:rPr>
                <w:rFonts w:asciiTheme="minorHAnsi" w:hAnsiTheme="minorHAnsi"/>
                <w:szCs w:val="24"/>
              </w:rPr>
              <w:t xml:space="preserve"> Celkově navrhuji hodnocení výborně.</w:t>
            </w:r>
          </w:p>
        </w:tc>
      </w:tr>
      <w:tr w:rsidR="00B63975" w:rsidRPr="00B63975" w:rsidTr="00B63975">
        <w:tc>
          <w:tcPr>
            <w:tcW w:w="9212" w:type="dxa"/>
          </w:tcPr>
          <w:p w:rsidR="00B63975" w:rsidRPr="00B63975" w:rsidRDefault="002E572F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:rsidR="00B63975" w:rsidRPr="000E2208" w:rsidRDefault="00151AF1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lastRenderedPageBreak/>
        <w:t>V Hostimi</w:t>
      </w:r>
      <w:r w:rsidR="009F1D91">
        <w:rPr>
          <w:rFonts w:asciiTheme="minorHAnsi" w:hAnsiTheme="minorHAnsi"/>
          <w:szCs w:val="24"/>
        </w:rPr>
        <w:t xml:space="preserve">   </w:t>
      </w:r>
      <w:r>
        <w:rPr>
          <w:rFonts w:asciiTheme="minorHAnsi" w:hAnsiTheme="minorHAnsi"/>
          <w:szCs w:val="24"/>
        </w:rPr>
        <w:t xml:space="preserve">                   </w:t>
      </w:r>
      <w:r w:rsidR="009F1D91">
        <w:rPr>
          <w:rFonts w:asciiTheme="minorHAnsi" w:hAnsiTheme="minorHAnsi"/>
          <w:szCs w:val="24"/>
        </w:rPr>
        <w:t>Datum:</w:t>
      </w:r>
      <w:r w:rsidR="004629D4">
        <w:rPr>
          <w:rFonts w:asciiTheme="minorHAnsi" w:hAnsiTheme="minorHAnsi"/>
          <w:szCs w:val="24"/>
        </w:rPr>
        <w:t xml:space="preserve"> 4.9</w:t>
      </w:r>
      <w:r>
        <w:rPr>
          <w:rFonts w:asciiTheme="minorHAnsi" w:hAnsiTheme="minorHAnsi"/>
          <w:szCs w:val="24"/>
        </w:rPr>
        <w:t>. 2018</w:t>
      </w:r>
      <w:r w:rsidR="009F1D91">
        <w:rPr>
          <w:rFonts w:asciiTheme="minorHAnsi" w:hAnsiTheme="minorHAnsi"/>
          <w:szCs w:val="24"/>
        </w:rPr>
        <w:t xml:space="preserve">            Podpis </w:t>
      </w:r>
      <w:r w:rsidR="003E7E5B">
        <w:rPr>
          <w:rFonts w:asciiTheme="minorHAnsi" w:hAnsiTheme="minorHAnsi"/>
          <w:szCs w:val="24"/>
        </w:rPr>
        <w:t>vedoucího</w:t>
      </w:r>
      <w:r w:rsidR="009F1D91">
        <w:rPr>
          <w:rFonts w:asciiTheme="minorHAnsi" w:hAnsiTheme="minorHAnsi"/>
          <w:szCs w:val="24"/>
        </w:rPr>
        <w:t>:…………………………..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6674" w:rsidRDefault="00696674" w:rsidP="000E2208">
      <w:pPr>
        <w:spacing w:before="0" w:line="240" w:lineRule="auto"/>
      </w:pPr>
      <w:r>
        <w:separator/>
      </w:r>
    </w:p>
  </w:endnote>
  <w:endnote w:type="continuationSeparator" w:id="0">
    <w:p w:rsidR="00696674" w:rsidRDefault="00696674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6674" w:rsidRDefault="00696674" w:rsidP="000E2208">
      <w:pPr>
        <w:spacing w:before="0" w:line="240" w:lineRule="auto"/>
      </w:pPr>
      <w:r>
        <w:separator/>
      </w:r>
    </w:p>
  </w:footnote>
  <w:footnote w:type="continuationSeparator" w:id="0">
    <w:p w:rsidR="00696674" w:rsidRDefault="00696674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3444D"/>
    <w:rsid w:val="00034ACD"/>
    <w:rsid w:val="00082877"/>
    <w:rsid w:val="000E2208"/>
    <w:rsid w:val="00116975"/>
    <w:rsid w:val="00127784"/>
    <w:rsid w:val="00151AF1"/>
    <w:rsid w:val="00174A94"/>
    <w:rsid w:val="001B18DB"/>
    <w:rsid w:val="001B21BE"/>
    <w:rsid w:val="001C3F32"/>
    <w:rsid w:val="00210F7A"/>
    <w:rsid w:val="00226B53"/>
    <w:rsid w:val="002367A5"/>
    <w:rsid w:val="002803D7"/>
    <w:rsid w:val="00295E17"/>
    <w:rsid w:val="002C1A4C"/>
    <w:rsid w:val="002E572F"/>
    <w:rsid w:val="002E71BC"/>
    <w:rsid w:val="0037784E"/>
    <w:rsid w:val="00387E4E"/>
    <w:rsid w:val="003E7E5B"/>
    <w:rsid w:val="0042122B"/>
    <w:rsid w:val="004423E8"/>
    <w:rsid w:val="004629D4"/>
    <w:rsid w:val="00475B34"/>
    <w:rsid w:val="00485BAA"/>
    <w:rsid w:val="00485C3D"/>
    <w:rsid w:val="004B1198"/>
    <w:rsid w:val="004B245C"/>
    <w:rsid w:val="00517442"/>
    <w:rsid w:val="0052722D"/>
    <w:rsid w:val="005427DE"/>
    <w:rsid w:val="00576068"/>
    <w:rsid w:val="005B4672"/>
    <w:rsid w:val="005F080F"/>
    <w:rsid w:val="006279F6"/>
    <w:rsid w:val="006417D2"/>
    <w:rsid w:val="006928A5"/>
    <w:rsid w:val="00692DD9"/>
    <w:rsid w:val="00696674"/>
    <w:rsid w:val="006F51CE"/>
    <w:rsid w:val="0075547D"/>
    <w:rsid w:val="00832F9B"/>
    <w:rsid w:val="00884377"/>
    <w:rsid w:val="0088609E"/>
    <w:rsid w:val="008D6D57"/>
    <w:rsid w:val="00902D61"/>
    <w:rsid w:val="009655AE"/>
    <w:rsid w:val="009D25E4"/>
    <w:rsid w:val="009F1D91"/>
    <w:rsid w:val="00A041B3"/>
    <w:rsid w:val="00A14B2A"/>
    <w:rsid w:val="00A631B6"/>
    <w:rsid w:val="00A90FEC"/>
    <w:rsid w:val="00AA2E19"/>
    <w:rsid w:val="00AE1C63"/>
    <w:rsid w:val="00B10726"/>
    <w:rsid w:val="00B16D72"/>
    <w:rsid w:val="00B63975"/>
    <w:rsid w:val="00B82D52"/>
    <w:rsid w:val="00BC45D2"/>
    <w:rsid w:val="00C758DE"/>
    <w:rsid w:val="00C86093"/>
    <w:rsid w:val="00CD68F1"/>
    <w:rsid w:val="00CD78B3"/>
    <w:rsid w:val="00CF3379"/>
    <w:rsid w:val="00D2027D"/>
    <w:rsid w:val="00D87A15"/>
    <w:rsid w:val="00DC6DDD"/>
    <w:rsid w:val="00DF326B"/>
    <w:rsid w:val="00DF35E8"/>
    <w:rsid w:val="00E66F37"/>
    <w:rsid w:val="00EE22AD"/>
    <w:rsid w:val="00F07235"/>
    <w:rsid w:val="00F358AB"/>
    <w:rsid w:val="00F4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366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2018-09-04T13:56:00Z</dcterms:created>
  <dcterms:modified xsi:type="dcterms:W3CDTF">2018-09-04T13:56:00Z</dcterms:modified>
</cp:coreProperties>
</file>