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7C8" w:rsidRPr="00145F5D" w:rsidRDefault="00D17D27" w:rsidP="00145F5D">
      <w:pPr>
        <w:jc w:val="center"/>
        <w:rPr>
          <w:sz w:val="40"/>
          <w:szCs w:val="40"/>
        </w:rPr>
      </w:pPr>
      <w:r w:rsidRPr="00145F5D">
        <w:rPr>
          <w:sz w:val="40"/>
          <w:szCs w:val="40"/>
        </w:rPr>
        <w:t>Posudek vedoucího diplomové práce</w:t>
      </w:r>
    </w:p>
    <w:p w:rsidR="00D17D27" w:rsidRDefault="00D17D27" w:rsidP="00145F5D">
      <w:pPr>
        <w:tabs>
          <w:tab w:val="left" w:pos="1418"/>
        </w:tabs>
        <w:spacing w:after="0"/>
      </w:pPr>
      <w:r>
        <w:t>Diplomant:</w:t>
      </w:r>
      <w:r w:rsidR="00145F5D">
        <w:tab/>
      </w:r>
      <w:r w:rsidRPr="00145F5D">
        <w:rPr>
          <w:b/>
        </w:rPr>
        <w:t xml:space="preserve">Bc. </w:t>
      </w:r>
      <w:r w:rsidR="003C46E5">
        <w:rPr>
          <w:b/>
        </w:rPr>
        <w:t>Petr</w:t>
      </w:r>
      <w:r w:rsidRPr="00145F5D">
        <w:rPr>
          <w:b/>
        </w:rPr>
        <w:t xml:space="preserve"> </w:t>
      </w:r>
      <w:r w:rsidR="003C46E5">
        <w:rPr>
          <w:b/>
        </w:rPr>
        <w:t>Kynych</w:t>
      </w:r>
    </w:p>
    <w:p w:rsidR="00D17D27" w:rsidRDefault="00D17D27">
      <w:r>
        <w:t xml:space="preserve">Název Práce: </w:t>
      </w:r>
      <w:r w:rsidR="00145F5D">
        <w:tab/>
      </w:r>
      <w:r w:rsidR="003C46E5" w:rsidRPr="003C46E5">
        <w:rPr>
          <w:b/>
        </w:rPr>
        <w:t xml:space="preserve">Vytvoření a verifikace modelu inverzního kyvadla v programu </w:t>
      </w:r>
      <w:proofErr w:type="spellStart"/>
      <w:r w:rsidR="003C46E5" w:rsidRPr="003C46E5">
        <w:rPr>
          <w:b/>
        </w:rPr>
        <w:t>SimMechanics</w:t>
      </w:r>
      <w:proofErr w:type="spellEnd"/>
    </w:p>
    <w:p w:rsidR="003C46E5" w:rsidRDefault="00123B86" w:rsidP="003C46E5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Cílem práce bylo </w:t>
      </w:r>
      <w:r w:rsidR="003C46E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vytvořit simulační model reálného zařízení v prostředí </w:t>
      </w:r>
      <w:proofErr w:type="spellStart"/>
      <w:r w:rsidR="003C46E5">
        <w:rPr>
          <w:rFonts w:asciiTheme="majorHAnsi" w:eastAsia="Times New Roman" w:hAnsiTheme="majorHAnsi" w:cs="Times New Roman"/>
          <w:sz w:val="24"/>
          <w:szCs w:val="24"/>
          <w:lang w:eastAsia="cs-CZ"/>
        </w:rPr>
        <w:t>SimMechanics</w:t>
      </w:r>
      <w:proofErr w:type="spellEnd"/>
      <w:r w:rsidR="003C46E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druhé generace.</w:t>
      </w:r>
      <w:r w:rsidR="003C46E5" w:rsidRPr="003C46E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3C46E5">
        <w:rPr>
          <w:rFonts w:asciiTheme="majorHAnsi" w:eastAsia="Times New Roman" w:hAnsiTheme="majorHAnsi" w:cs="Times New Roman"/>
          <w:sz w:val="24"/>
          <w:szCs w:val="24"/>
          <w:lang w:eastAsia="cs-CZ"/>
        </w:rPr>
        <w:t>Konkrétně se jednalo o laboratorní model inverzního kyvadla. Chování simulačního modelu inverzního kyvadla by mělo co nejlépe odpovídat chování reálného zařízení, proto byla nedílnou součástí práce i identifikace parametrů a následná verifikace modelu.</w:t>
      </w:r>
    </w:p>
    <w:p w:rsidR="003C46E5" w:rsidRDefault="003C46E5" w:rsidP="003C46E5">
      <w:pPr>
        <w:shd w:val="clear" w:color="auto" w:fill="FFFFFF"/>
        <w:spacing w:after="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Rozsah předkládané práce je </w:t>
      </w:r>
      <w:r w:rsidR="00123B86">
        <w:rPr>
          <w:rFonts w:asciiTheme="majorHAnsi" w:eastAsia="Times New Roman" w:hAnsiTheme="majorHAnsi" w:cs="Times New Roman"/>
          <w:sz w:val="24"/>
          <w:szCs w:val="24"/>
          <w:lang w:eastAsia="cs-CZ"/>
        </w:rPr>
        <w:t>5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6</w:t>
      </w:r>
      <w:r w:rsidR="00123B8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stran text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včetně příloh</w:t>
      </w:r>
      <w:r w:rsidR="00123B8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Její součástí je i CD, </w:t>
      </w:r>
      <w:r w:rsidR="00357476">
        <w:rPr>
          <w:rFonts w:asciiTheme="majorHAnsi" w:eastAsia="Times New Roman" w:hAnsiTheme="majorHAnsi" w:cs="Times New Roman"/>
          <w:sz w:val="24"/>
          <w:szCs w:val="24"/>
          <w:lang w:eastAsia="cs-CZ"/>
        </w:rPr>
        <w:t>které obsah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uje elektronickou verzi práce, </w:t>
      </w:r>
      <w:r w:rsidR="00907A3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simulační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model kyvadla, zapojení pro identifikaci 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a verifikaci </w:t>
      </w:r>
      <w:r w:rsidR="00907A3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tohoto 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>modelu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, naměřená data a ukázkovou animaci. </w:t>
      </w:r>
    </w:p>
    <w:p w:rsidR="00C7020A" w:rsidRDefault="00280AFC" w:rsidP="00280AFC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Celá práce je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>,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mimo úvod a závěr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>,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členěna do 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šesti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kapitol. 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 první kapitole je vysvětlen princip fungování inverzního kyvadla. Jsou zde rovněž představena jeho různá konstrukční řešení. Druhá kapitola je 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věnována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programu MATLAB a jeho 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nadstavbě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proofErr w:type="spellStart"/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>SimMec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ha</w:t>
      </w:r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>nics</w:t>
      </w:r>
      <w:proofErr w:type="spellEnd"/>
      <w:r w:rsidR="00C7020A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 rámci této kapitoly jsou vysvětleny základy práce v prostředí </w:t>
      </w:r>
      <w:proofErr w:type="spellStart"/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SimMechanics</w:t>
      </w:r>
      <w:proofErr w:type="spellEnd"/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 Ve třetí kapitole je provedena analýza laboratorního modelu inverzního kyvadla. Na základě této analýzy byl v prostředí </w:t>
      </w:r>
      <w:proofErr w:type="spellStart"/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SimMechanics</w:t>
      </w:r>
      <w:proofErr w:type="spellEnd"/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sestaven </w:t>
      </w:r>
      <w:r w:rsidR="00907A3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simulační </w:t>
      </w:r>
      <w:r w:rsidR="00A87F14">
        <w:rPr>
          <w:rFonts w:asciiTheme="majorHAnsi" w:eastAsia="Times New Roman" w:hAnsiTheme="majorHAnsi" w:cs="Times New Roman"/>
          <w:sz w:val="24"/>
          <w:szCs w:val="24"/>
          <w:lang w:eastAsia="cs-CZ"/>
        </w:rPr>
        <w:t>model, který je prezentován v kapitole čtyři. Pátá kapitola je věnována identifikaci parametrů tohoto modelu, šestá kapitole se pak věnuje jeho verifikaci.</w:t>
      </w:r>
    </w:p>
    <w:p w:rsidR="00114BDC" w:rsidRPr="00775EA1" w:rsidRDefault="00114BDC" w:rsidP="00114BDC">
      <w:pPr>
        <w:pStyle w:val="Nadpis1"/>
        <w:rPr>
          <w:rFonts w:eastAsia="Times New Roman"/>
          <w:color w:val="000000" w:themeColor="text1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 xml:space="preserve">Hodnocení odevzdané práce po formální </w:t>
      </w:r>
      <w:r w:rsidR="00A64876">
        <w:rPr>
          <w:rFonts w:eastAsia="Times New Roman"/>
          <w:color w:val="000000" w:themeColor="text1"/>
          <w:lang w:eastAsia="cs-CZ"/>
        </w:rPr>
        <w:t xml:space="preserve">a obsahové </w:t>
      </w:r>
      <w:r w:rsidRPr="00775EA1">
        <w:rPr>
          <w:rFonts w:eastAsia="Times New Roman"/>
          <w:color w:val="000000" w:themeColor="text1"/>
          <w:lang w:eastAsia="cs-CZ"/>
        </w:rPr>
        <w:t>stránce</w:t>
      </w:r>
    </w:p>
    <w:p w:rsidR="002009BD" w:rsidRDefault="007416F5" w:rsidP="00DB5A21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Stylistická </w:t>
      </w:r>
      <w:r w:rsidR="00B24660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i jazyková úroveň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celé práce je </w:t>
      </w:r>
      <w:r w:rsidR="00B24660">
        <w:rPr>
          <w:rFonts w:asciiTheme="majorHAnsi" w:eastAsia="Times New Roman" w:hAnsiTheme="majorHAnsi" w:cs="Times New Roman"/>
          <w:sz w:val="24"/>
          <w:szCs w:val="24"/>
          <w:lang w:eastAsia="cs-CZ"/>
        </w:rPr>
        <w:t>dobrá. Práce je logicky a přehledně strukturovaná. Kapitoly 1 až 4 jsou napsány srozumitelně a přehledně. Zbylé kapitoly jsou však slabší. Nejkřiklavějším příkladem je podřazená podkapitola 5.1.2. V práci se také vyskytuje několik typografických prohřešků.</w:t>
      </w:r>
      <w:r w:rsidR="007B2F2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Jako příklad lze uvést křížový odkaz</w:t>
      </w:r>
      <w:r w:rsidR="00B24660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na tabulku </w:t>
      </w:r>
      <w:r w:rsidR="007B2F2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2.1 na straně 23, či křížový odkaz na tabulku 2.3 na straně 28. Lépe zpracovaný by mohl být i seznam symbolů (stejný popis proměnných </w:t>
      </w:r>
      <w:r w:rsidR="007B2F26" w:rsidRPr="007B2F26">
        <w:rPr>
          <w:rFonts w:asciiTheme="majorHAnsi" w:eastAsia="Times New Roman" w:hAnsiTheme="majorHAnsi" w:cs="Times New Roman"/>
          <w:i/>
          <w:sz w:val="24"/>
          <w:szCs w:val="24"/>
          <w:lang w:eastAsia="cs-CZ"/>
        </w:rPr>
        <w:sym w:font="Symbol" w:char="F067"/>
      </w:r>
      <w:r w:rsidR="007B2F2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a </w:t>
      </w:r>
      <w:r w:rsidR="007B2F26" w:rsidRPr="007B2F26">
        <w:rPr>
          <w:rFonts w:asciiTheme="majorHAnsi" w:eastAsia="Times New Roman" w:hAnsiTheme="majorHAnsi" w:cs="Times New Roman"/>
          <w:i/>
          <w:sz w:val="24"/>
          <w:szCs w:val="24"/>
          <w:lang w:eastAsia="cs-CZ"/>
        </w:rPr>
        <w:sym w:font="Symbol" w:char="F06A"/>
      </w:r>
      <w:r w:rsidR="006F49EC" w:rsidRP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>;</w:t>
      </w:r>
      <w:r w:rsidR="007B2F2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chybí </w:t>
      </w:r>
      <w:r w:rsid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>proměnné</w:t>
      </w:r>
      <w:r w:rsidR="007B2F2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W, B a F).</w:t>
      </w:r>
    </w:p>
    <w:p w:rsidR="00114BDC" w:rsidRDefault="00114BDC" w:rsidP="00114BDC">
      <w:pPr>
        <w:pStyle w:val="Nadpis1"/>
        <w:rPr>
          <w:rFonts w:eastAsia="Times New Roman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>Hodnocení</w:t>
      </w:r>
      <w:r>
        <w:rPr>
          <w:rFonts w:eastAsia="Times New Roman"/>
          <w:lang w:eastAsia="cs-CZ"/>
        </w:rPr>
        <w:t xml:space="preserve"> </w:t>
      </w:r>
      <w:r w:rsidRPr="00775EA1">
        <w:rPr>
          <w:rFonts w:eastAsia="Times New Roman"/>
          <w:color w:val="000000" w:themeColor="text1"/>
          <w:lang w:eastAsia="cs-CZ"/>
        </w:rPr>
        <w:t>odevzdané práce po odborné stránce</w:t>
      </w:r>
    </w:p>
    <w:p w:rsidR="00DB5A21" w:rsidRDefault="00114BDC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Vzhledem k technickým problémům s laboratorním modelem nebylo možné realizovat práci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907A3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plně 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>v souladu s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 původním 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>zadáním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</w:t>
      </w:r>
      <w:r w:rsidR="00DB5A21">
        <w:rPr>
          <w:rFonts w:asciiTheme="majorHAnsi" w:eastAsia="Times New Roman" w:hAnsiTheme="majorHAnsi" w:cs="Times New Roman"/>
          <w:sz w:val="24"/>
          <w:szCs w:val="24"/>
          <w:lang w:eastAsia="cs-CZ"/>
        </w:rPr>
        <w:t>V rámci této práce byl sestaven simulační</w:t>
      </w:r>
      <w:r w:rsidR="00DB711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model</w:t>
      </w:r>
      <w:r w:rsidR="00DB5A21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celého inverzního kyvadla, vyjma pohonu vozíku. </w:t>
      </w:r>
      <w:r w:rsid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>Při následné identifikaci parametrů a verifikaci simulačního modelu byl tento fakt brán do úvah</w:t>
      </w:r>
      <w:r w:rsidR="00DB7112">
        <w:rPr>
          <w:rFonts w:asciiTheme="majorHAnsi" w:eastAsia="Times New Roman" w:hAnsiTheme="majorHAnsi" w:cs="Times New Roman"/>
          <w:sz w:val="24"/>
          <w:szCs w:val="24"/>
          <w:lang w:eastAsia="cs-CZ"/>
        </w:rPr>
        <w:t>y. Student vykonal maximum práce</w:t>
      </w:r>
      <w:r w:rsid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>, které současný stav laboratorního modelu umožňoval.</w:t>
      </w:r>
    </w:p>
    <w:p w:rsidR="00BA2D6F" w:rsidRDefault="00BA2D6F" w:rsidP="00AD1C68">
      <w:pPr>
        <w:pStyle w:val="Nadpis1"/>
        <w:rPr>
          <w:rFonts w:eastAsia="Times New Roman" w:cs="Times New Roman"/>
          <w:sz w:val="24"/>
          <w:szCs w:val="24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>Dotazy</w:t>
      </w:r>
    </w:p>
    <w:p w:rsidR="00F47C7A" w:rsidRDefault="00F47C7A" w:rsidP="00CF173F">
      <w:pPr>
        <w:pStyle w:val="Odstavecseseznamem"/>
        <w:numPr>
          <w:ilvl w:val="0"/>
          <w:numId w:val="1"/>
        </w:numPr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 w:rsidRPr="00F47C7A">
        <w:rPr>
          <w:rFonts w:asciiTheme="majorHAnsi" w:eastAsia="Times New Roman" w:hAnsiTheme="majorHAnsi" w:cs="Times New Roman"/>
          <w:sz w:val="24"/>
          <w:szCs w:val="24"/>
          <w:lang w:eastAsia="cs-CZ"/>
        </w:rPr>
        <w:t>Dalším logickým krokem je získání modelu pohonu vozíku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a jeho implementace do vámi navrženého simulačního modelu. Bude nutné provést nějaké </w:t>
      </w:r>
      <w:r w:rsidRPr="00F47C7A">
        <w:rPr>
          <w:rFonts w:asciiTheme="majorHAnsi" w:eastAsia="Times New Roman" w:hAnsiTheme="majorHAnsi" w:cs="Times New Roman"/>
          <w:sz w:val="24"/>
          <w:szCs w:val="24"/>
          <w:lang w:eastAsia="cs-CZ"/>
        </w:rPr>
        <w:t>úpravy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vašeho modelu? </w:t>
      </w:r>
      <w:r w:rsid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Existují jiná úskalí, </w:t>
      </w:r>
      <w:r w:rsidR="00782108">
        <w:rPr>
          <w:rFonts w:asciiTheme="majorHAnsi" w:eastAsia="Times New Roman" w:hAnsiTheme="majorHAnsi" w:cs="Times New Roman"/>
          <w:sz w:val="24"/>
          <w:szCs w:val="24"/>
          <w:lang w:eastAsia="cs-CZ"/>
        </w:rPr>
        <w:t>která</w:t>
      </w:r>
      <w:r w:rsid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782108">
        <w:rPr>
          <w:rFonts w:asciiTheme="majorHAnsi" w:eastAsia="Times New Roman" w:hAnsiTheme="majorHAnsi" w:cs="Times New Roman"/>
          <w:sz w:val="24"/>
          <w:szCs w:val="24"/>
          <w:lang w:eastAsia="cs-CZ"/>
        </w:rPr>
        <w:t>mohou ovlivnit tuto implementaci</w:t>
      </w:r>
      <w:r w:rsid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? </w:t>
      </w:r>
    </w:p>
    <w:p w:rsidR="00BA2D6F" w:rsidRPr="00891D63" w:rsidRDefault="00F47C7A" w:rsidP="00CF173F">
      <w:pPr>
        <w:pStyle w:val="Odstavecseseznamem"/>
        <w:numPr>
          <w:ilvl w:val="0"/>
          <w:numId w:val="1"/>
        </w:numPr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 w:rsidRP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Je možné </w:t>
      </w:r>
      <w:r w:rsid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vámi </w:t>
      </w:r>
      <w:r w:rsidRPr="00891D63">
        <w:rPr>
          <w:rFonts w:asciiTheme="majorHAnsi" w:eastAsia="Times New Roman" w:hAnsiTheme="majorHAnsi" w:cs="Times New Roman"/>
          <w:sz w:val="24"/>
          <w:szCs w:val="24"/>
          <w:lang w:eastAsia="cs-CZ"/>
        </w:rPr>
        <w:t>navržený model provozovat v reálném čase? Pokud ano, za jakých podmínek.</w:t>
      </w:r>
    </w:p>
    <w:p w:rsidR="002009BD" w:rsidRPr="00775EA1" w:rsidRDefault="00AD1C68" w:rsidP="00EE1D7D">
      <w:pPr>
        <w:pStyle w:val="Nadpis1"/>
        <w:rPr>
          <w:rFonts w:eastAsia="Times New Roman"/>
          <w:color w:val="000000" w:themeColor="text1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lastRenderedPageBreak/>
        <w:t>Závěrečné hodnocení</w:t>
      </w:r>
    </w:p>
    <w:p w:rsidR="00AD1C68" w:rsidRDefault="00AD1C68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Z technických důvodů nebylo možné </w:t>
      </w:r>
      <w:r w:rsid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sestavit simulační model, který by plně </w:t>
      </w:r>
      <w:r w:rsidR="00075C2D">
        <w:rPr>
          <w:rFonts w:asciiTheme="majorHAnsi" w:eastAsia="Times New Roman" w:hAnsiTheme="majorHAnsi" w:cs="Times New Roman"/>
          <w:sz w:val="24"/>
          <w:szCs w:val="24"/>
          <w:lang w:eastAsia="cs-CZ"/>
        </w:rPr>
        <w:t>vystihoval reálnou předlohu</w:t>
      </w:r>
      <w:r w:rsidR="006F49E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</w:t>
      </w:r>
      <w:r w:rsid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Ze stejných důvodů nebylo možné provést jeho kompletní verifikaci. Student tedy nemohl z objektivních důvodů realizovat práci plně v souladu s původním zadáním. I tak se </w:t>
      </w:r>
      <w:r w:rsidR="00075C2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ale </w:t>
      </w:r>
      <w:r w:rsid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>podařilo sestavit simulační model, který dobře odpovídá představě reálného chování laboratorního modelu. Velmi pozitivně hodnotím samostatnost studenta, který z mého pohledu plně prokázal schopnost</w:t>
      </w:r>
      <w:r w:rsidR="00C0404E" w:rsidRP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samostatně aplikovat teoretické znalosti na konkrétním praktickém problému. 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 přihlédnutím ke všem </w:t>
      </w:r>
      <w:r w:rsid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zmíněným faktům hodnotím </w:t>
      </w:r>
      <w:r w:rsidR="00075C2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jeho </w:t>
      </w:r>
      <w:r w:rsidR="00C0404E">
        <w:rPr>
          <w:rFonts w:asciiTheme="majorHAnsi" w:eastAsia="Times New Roman" w:hAnsiTheme="majorHAnsi" w:cs="Times New Roman"/>
          <w:sz w:val="24"/>
          <w:szCs w:val="24"/>
          <w:lang w:eastAsia="cs-CZ"/>
        </w:rPr>
        <w:t>práci stupněm</w:t>
      </w:r>
      <w:r w:rsidR="008E57D3" w:rsidRPr="008E57D3">
        <w:rPr>
          <w:rFonts w:asciiTheme="majorHAnsi" w:eastAsia="Times New Roman" w:hAnsiTheme="majorHAnsi" w:cs="Times New Roman"/>
          <w:color w:val="FF0000"/>
          <w:sz w:val="24"/>
          <w:szCs w:val="24"/>
          <w:lang w:eastAsia="cs-CZ"/>
        </w:rPr>
        <w:t xml:space="preserve"> </w:t>
      </w:r>
      <w:r w:rsidR="00C0404E">
        <w:rPr>
          <w:rFonts w:asciiTheme="majorHAnsi" w:eastAsia="Times New Roman" w:hAnsiTheme="majorHAnsi" w:cs="Times New Roman"/>
          <w:b/>
          <w:sz w:val="24"/>
          <w:szCs w:val="24"/>
          <w:lang w:eastAsia="cs-CZ"/>
        </w:rPr>
        <w:t>výborně mínus</w:t>
      </w:r>
      <w:r w:rsidR="008E57D3" w:rsidRPr="008E57D3">
        <w:rPr>
          <w:rFonts w:asciiTheme="majorHAnsi" w:eastAsia="Times New Roman" w:hAnsiTheme="majorHAnsi" w:cs="Times New Roman"/>
          <w:color w:val="FF0000"/>
          <w:sz w:val="24"/>
          <w:szCs w:val="24"/>
          <w:lang w:eastAsia="cs-CZ"/>
        </w:rPr>
        <w:t xml:space="preserve"> 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a </w:t>
      </w:r>
      <w:r w:rsidR="00A86F22" w:rsidRPr="00A86F22">
        <w:rPr>
          <w:rFonts w:asciiTheme="majorHAnsi" w:eastAsia="Times New Roman" w:hAnsiTheme="majorHAnsi" w:cs="Times New Roman"/>
          <w:b/>
          <w:sz w:val="24"/>
          <w:szCs w:val="24"/>
          <w:lang w:eastAsia="cs-CZ"/>
        </w:rPr>
        <w:t>doporučuju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ji k obhajobě. </w:t>
      </w:r>
    </w:p>
    <w:p w:rsidR="00AD1C68" w:rsidRDefault="00AD1C68" w:rsidP="0036170B">
      <w:pPr>
        <w:spacing w:after="1400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bookmarkStart w:id="0" w:name="_GoBack"/>
      <w:bookmarkEnd w:id="0"/>
    </w:p>
    <w:p w:rsidR="0036170B" w:rsidRDefault="006F49EC" w:rsidP="0036170B">
      <w:pPr>
        <w:tabs>
          <w:tab w:val="center" w:pos="6379"/>
        </w:tabs>
        <w:spacing w:after="0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V Pardubicích dne 30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května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201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6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ab/>
        <w:t>………………………………………</w:t>
      </w:r>
      <w:proofErr w:type="gramStart"/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>…..</w:t>
      </w:r>
      <w:proofErr w:type="gramEnd"/>
    </w:p>
    <w:p w:rsidR="0036170B" w:rsidRDefault="0036170B" w:rsidP="0036170B">
      <w:pPr>
        <w:tabs>
          <w:tab w:val="center" w:pos="6379"/>
        </w:tabs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ab/>
        <w:t>Ing. Pavel Škrabánek, Ph.D.</w:t>
      </w:r>
    </w:p>
    <w:p w:rsidR="00161D6D" w:rsidRDefault="00161D6D"/>
    <w:sectPr w:rsidR="00161D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E3333"/>
    <w:multiLevelType w:val="hybridMultilevel"/>
    <w:tmpl w:val="420EA9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D27"/>
    <w:rsid w:val="00007BF3"/>
    <w:rsid w:val="000539B8"/>
    <w:rsid w:val="00075C2D"/>
    <w:rsid w:val="000F7C01"/>
    <w:rsid w:val="00114BDC"/>
    <w:rsid w:val="00123B86"/>
    <w:rsid w:val="00145F5D"/>
    <w:rsid w:val="00161D6D"/>
    <w:rsid w:val="002009BD"/>
    <w:rsid w:val="0021023B"/>
    <w:rsid w:val="00221946"/>
    <w:rsid w:val="00280AFC"/>
    <w:rsid w:val="00357476"/>
    <w:rsid w:val="0036170B"/>
    <w:rsid w:val="003C46E5"/>
    <w:rsid w:val="003F3BA5"/>
    <w:rsid w:val="00420D8C"/>
    <w:rsid w:val="00421031"/>
    <w:rsid w:val="004576CA"/>
    <w:rsid w:val="004B170A"/>
    <w:rsid w:val="005F30B5"/>
    <w:rsid w:val="00632AD6"/>
    <w:rsid w:val="00643FA8"/>
    <w:rsid w:val="00695C45"/>
    <w:rsid w:val="006A5D83"/>
    <w:rsid w:val="006B3926"/>
    <w:rsid w:val="006E4CC3"/>
    <w:rsid w:val="006F49EC"/>
    <w:rsid w:val="007355FF"/>
    <w:rsid w:val="007416F5"/>
    <w:rsid w:val="007726ED"/>
    <w:rsid w:val="00775EA1"/>
    <w:rsid w:val="00782108"/>
    <w:rsid w:val="0079601A"/>
    <w:rsid w:val="007B2F26"/>
    <w:rsid w:val="008227C8"/>
    <w:rsid w:val="008662FD"/>
    <w:rsid w:val="00891D63"/>
    <w:rsid w:val="008E57D3"/>
    <w:rsid w:val="00907A3D"/>
    <w:rsid w:val="00A132A5"/>
    <w:rsid w:val="00A33BF7"/>
    <w:rsid w:val="00A60090"/>
    <w:rsid w:val="00A64876"/>
    <w:rsid w:val="00A6697C"/>
    <w:rsid w:val="00A8014B"/>
    <w:rsid w:val="00A86F22"/>
    <w:rsid w:val="00A87F14"/>
    <w:rsid w:val="00A90CFC"/>
    <w:rsid w:val="00AD1C68"/>
    <w:rsid w:val="00B24660"/>
    <w:rsid w:val="00BA2D6F"/>
    <w:rsid w:val="00C0404E"/>
    <w:rsid w:val="00C27C1D"/>
    <w:rsid w:val="00C434FF"/>
    <w:rsid w:val="00C53C7F"/>
    <w:rsid w:val="00C7020A"/>
    <w:rsid w:val="00CF173F"/>
    <w:rsid w:val="00CF2231"/>
    <w:rsid w:val="00D17D27"/>
    <w:rsid w:val="00DB5A21"/>
    <w:rsid w:val="00DB7112"/>
    <w:rsid w:val="00DE428D"/>
    <w:rsid w:val="00E43C92"/>
    <w:rsid w:val="00EE1C5C"/>
    <w:rsid w:val="00EE1D7D"/>
    <w:rsid w:val="00EE76AD"/>
    <w:rsid w:val="00F24B9C"/>
    <w:rsid w:val="00F431DD"/>
    <w:rsid w:val="00F47C7A"/>
    <w:rsid w:val="00F87E59"/>
    <w:rsid w:val="00FF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14B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14B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tavecseseznamem">
    <w:name w:val="List Paragraph"/>
    <w:basedOn w:val="Normln"/>
    <w:uiPriority w:val="34"/>
    <w:qFormat/>
    <w:rsid w:val="005F30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14B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14B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tavecseseznamem">
    <w:name w:val="List Paragraph"/>
    <w:basedOn w:val="Normln"/>
    <w:uiPriority w:val="34"/>
    <w:qFormat/>
    <w:rsid w:val="005F30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505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</dc:creator>
  <cp:lastModifiedBy>support_0</cp:lastModifiedBy>
  <cp:revision>15</cp:revision>
  <dcterms:created xsi:type="dcterms:W3CDTF">2015-09-04T08:52:00Z</dcterms:created>
  <dcterms:modified xsi:type="dcterms:W3CDTF">2016-05-31T04:25:00Z</dcterms:modified>
</cp:coreProperties>
</file>