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28D" w:rsidRPr="00451B66" w:rsidRDefault="0029228D" w:rsidP="0029228D">
      <w:pPr>
        <w:pStyle w:val="Nadpis1"/>
        <w:jc w:val="center"/>
        <w:rPr>
          <w:color w:val="000000" w:themeColor="text1"/>
        </w:rPr>
      </w:pPr>
      <w:r w:rsidRPr="00451B66">
        <w:rPr>
          <w:color w:val="000000" w:themeColor="text1"/>
        </w:rPr>
        <w:t>P O S U D E K  Bakalářské prác</w:t>
      </w:r>
      <w:r w:rsidR="00F57B8C" w:rsidRPr="00451B66">
        <w:rPr>
          <w:color w:val="000000" w:themeColor="text1"/>
        </w:rPr>
        <w:t>E</w:t>
      </w:r>
    </w:p>
    <w:p w:rsidR="00AD48EE" w:rsidRPr="00451B66" w:rsidRDefault="00AD48EE" w:rsidP="00AD48EE">
      <w:pPr>
        <w:rPr>
          <w:b/>
          <w:color w:val="000000" w:themeColor="text1"/>
        </w:rPr>
      </w:pPr>
    </w:p>
    <w:p w:rsidR="00CE619D" w:rsidRPr="00451B66" w:rsidRDefault="00082A4A" w:rsidP="00DB71BD">
      <w:pPr>
        <w:pStyle w:val="Default"/>
        <w:rPr>
          <w:color w:val="000000" w:themeColor="text1"/>
        </w:rPr>
      </w:pPr>
      <w:r w:rsidRPr="00451B66">
        <w:rPr>
          <w:color w:val="000000" w:themeColor="text1"/>
        </w:rPr>
        <w:t xml:space="preserve">Název tématu: </w:t>
      </w:r>
    </w:p>
    <w:p w:rsidR="00B26A0B" w:rsidRPr="008674D7" w:rsidRDefault="008674D7" w:rsidP="00DB71BD">
      <w:pPr>
        <w:rPr>
          <w:b/>
          <w:sz w:val="24"/>
          <w:szCs w:val="24"/>
        </w:rPr>
      </w:pPr>
      <w:proofErr w:type="spellStart"/>
      <w:r w:rsidRPr="008674D7">
        <w:rPr>
          <w:b/>
          <w:sz w:val="28"/>
          <w:szCs w:val="28"/>
        </w:rPr>
        <w:t>Auf</w:t>
      </w:r>
      <w:proofErr w:type="spellEnd"/>
      <w:r w:rsidRPr="008674D7">
        <w:rPr>
          <w:b/>
          <w:sz w:val="28"/>
          <w:szCs w:val="28"/>
        </w:rPr>
        <w:t xml:space="preserve"> den </w:t>
      </w:r>
      <w:proofErr w:type="spellStart"/>
      <w:r w:rsidRPr="008674D7">
        <w:rPr>
          <w:b/>
          <w:sz w:val="28"/>
          <w:szCs w:val="28"/>
        </w:rPr>
        <w:t>Spuren</w:t>
      </w:r>
      <w:proofErr w:type="spellEnd"/>
      <w:r w:rsidRPr="008674D7">
        <w:rPr>
          <w:b/>
          <w:sz w:val="28"/>
          <w:szCs w:val="28"/>
        </w:rPr>
        <w:t xml:space="preserve"> der </w:t>
      </w:r>
      <w:proofErr w:type="spellStart"/>
      <w:r w:rsidRPr="008674D7">
        <w:rPr>
          <w:b/>
          <w:sz w:val="28"/>
          <w:szCs w:val="28"/>
        </w:rPr>
        <w:t>Lausitzer</w:t>
      </w:r>
      <w:proofErr w:type="spellEnd"/>
      <w:r w:rsidRPr="008674D7">
        <w:rPr>
          <w:b/>
          <w:sz w:val="28"/>
          <w:szCs w:val="28"/>
        </w:rPr>
        <w:t xml:space="preserve"> </w:t>
      </w:r>
      <w:proofErr w:type="spellStart"/>
      <w:r w:rsidRPr="008674D7">
        <w:rPr>
          <w:b/>
          <w:sz w:val="28"/>
          <w:szCs w:val="28"/>
        </w:rPr>
        <w:t>Sorben</w:t>
      </w:r>
      <w:proofErr w:type="spellEnd"/>
      <w:r w:rsidRPr="008674D7">
        <w:rPr>
          <w:b/>
          <w:sz w:val="28"/>
          <w:szCs w:val="28"/>
        </w:rPr>
        <w:t xml:space="preserve"> </w:t>
      </w:r>
      <w:proofErr w:type="spellStart"/>
      <w:r w:rsidRPr="008674D7">
        <w:rPr>
          <w:b/>
          <w:sz w:val="28"/>
          <w:szCs w:val="28"/>
        </w:rPr>
        <w:t>allgemein</w:t>
      </w:r>
      <w:proofErr w:type="spellEnd"/>
      <w:r w:rsidRPr="008674D7">
        <w:rPr>
          <w:b/>
          <w:sz w:val="28"/>
          <w:szCs w:val="28"/>
        </w:rPr>
        <w:t xml:space="preserve"> </w:t>
      </w:r>
      <w:proofErr w:type="spellStart"/>
      <w:r w:rsidRPr="008674D7">
        <w:rPr>
          <w:b/>
          <w:sz w:val="28"/>
          <w:szCs w:val="28"/>
        </w:rPr>
        <w:t>und</w:t>
      </w:r>
      <w:proofErr w:type="spellEnd"/>
      <w:r w:rsidRPr="008674D7">
        <w:rPr>
          <w:b/>
          <w:sz w:val="28"/>
          <w:szCs w:val="28"/>
        </w:rPr>
        <w:t xml:space="preserve"> in Bautzen</w:t>
      </w:r>
    </w:p>
    <w:p w:rsidR="008674D7" w:rsidRDefault="00CE619D" w:rsidP="008674D7">
      <w:pPr>
        <w:pStyle w:val="Default"/>
      </w:pPr>
      <w:r w:rsidRPr="00AD48EE">
        <w:t>A</w:t>
      </w:r>
      <w:r w:rsidR="0029228D" w:rsidRPr="00AD48EE">
        <w:t>utor</w:t>
      </w:r>
      <w:r>
        <w:t xml:space="preserve">: </w:t>
      </w:r>
    </w:p>
    <w:p w:rsidR="008674D7" w:rsidRPr="008674D7" w:rsidRDefault="008674D7" w:rsidP="008674D7">
      <w:pPr>
        <w:rPr>
          <w:b/>
        </w:rPr>
      </w:pPr>
      <w:r w:rsidRPr="008674D7">
        <w:rPr>
          <w:b/>
        </w:rPr>
        <w:t xml:space="preserve">Christian Georg Herzog </w:t>
      </w:r>
    </w:p>
    <w:p w:rsidR="0029228D" w:rsidRPr="00AD48EE" w:rsidRDefault="0029228D" w:rsidP="008674D7">
      <w:pPr>
        <w:rPr>
          <w:b/>
          <w:sz w:val="24"/>
          <w:szCs w:val="24"/>
        </w:rPr>
      </w:pPr>
      <w:r w:rsidRPr="00AD48EE">
        <w:rPr>
          <w:sz w:val="24"/>
          <w:szCs w:val="24"/>
        </w:rPr>
        <w:t xml:space="preserve">vedoucí práce: </w:t>
      </w:r>
      <w:r w:rsidRPr="00AD48EE">
        <w:rPr>
          <w:b/>
          <w:sz w:val="24"/>
          <w:szCs w:val="24"/>
        </w:rPr>
        <w:t>Mgr. LENKA MATUŠKOVÁ</w:t>
      </w:r>
      <w:r w:rsidR="00B26A0B" w:rsidRPr="00AD48EE">
        <w:rPr>
          <w:b/>
          <w:sz w:val="24"/>
          <w:szCs w:val="24"/>
        </w:rPr>
        <w:t>, Ph.D.</w:t>
      </w:r>
    </w:p>
    <w:p w:rsidR="004225F1" w:rsidRPr="00451B66" w:rsidRDefault="006C173A" w:rsidP="00AA7DDD">
      <w:pPr>
        <w:spacing w:before="120" w:line="240" w:lineRule="atLeast"/>
        <w:jc w:val="both"/>
        <w:rPr>
          <w:sz w:val="24"/>
          <w:szCs w:val="24"/>
        </w:rPr>
      </w:pPr>
      <w:r w:rsidRPr="00451B66">
        <w:rPr>
          <w:sz w:val="24"/>
          <w:szCs w:val="24"/>
          <w:u w:val="single"/>
        </w:rPr>
        <w:t>Formální stránka</w:t>
      </w:r>
      <w:r w:rsidR="0039488A" w:rsidRPr="00451B66">
        <w:rPr>
          <w:sz w:val="24"/>
          <w:szCs w:val="24"/>
        </w:rPr>
        <w:t>:</w:t>
      </w:r>
      <w:r w:rsidR="00614E73" w:rsidRPr="00451B66">
        <w:rPr>
          <w:sz w:val="24"/>
          <w:szCs w:val="24"/>
        </w:rPr>
        <w:t xml:space="preserve"> </w:t>
      </w:r>
    </w:p>
    <w:p w:rsidR="00DB71BD" w:rsidRPr="00451B66" w:rsidRDefault="00DB71BD" w:rsidP="00DB71BD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Práce splňuje požadavky kladené na bakalářskou práci co do rozsahu a logické výstavby textu. </w:t>
      </w:r>
    </w:p>
    <w:p w:rsidR="00CE619D" w:rsidRPr="00451B66" w:rsidRDefault="00CE619D" w:rsidP="00CE619D">
      <w:pPr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Počet stran: </w:t>
      </w:r>
      <w:r w:rsidR="008674D7">
        <w:rPr>
          <w:color w:val="000000" w:themeColor="text1"/>
          <w:sz w:val="24"/>
          <w:szCs w:val="24"/>
        </w:rPr>
        <w:t>71. U seznamu literatury není rozlišeno mezi tištěnými a internetovými prameny. Tištěných pramenů je málo.</w:t>
      </w:r>
    </w:p>
    <w:p w:rsidR="006C173A" w:rsidRPr="00451B66" w:rsidRDefault="008A6F77" w:rsidP="00AA7DDD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Obsahová stránka:</w:t>
      </w:r>
    </w:p>
    <w:p w:rsidR="00757089" w:rsidRDefault="00757089" w:rsidP="00757089">
      <w:pPr>
        <w:pStyle w:val="Default"/>
      </w:pPr>
      <w:r w:rsidRPr="009C3570">
        <w:t>P</w:t>
      </w:r>
      <w:r w:rsidRPr="009C3570">
        <w:t xml:space="preserve">ráce se zabývá </w:t>
      </w:r>
      <w:r w:rsidR="009C3570" w:rsidRPr="009C3570">
        <w:t xml:space="preserve">dějinami a stopami </w:t>
      </w:r>
      <w:r w:rsidRPr="009C3570">
        <w:t>Lužických Srbů</w:t>
      </w:r>
      <w:r w:rsidR="009C3570" w:rsidRPr="009C3570">
        <w:t xml:space="preserve"> v okolí Bautzenu</w:t>
      </w:r>
      <w:r w:rsidRPr="009C3570">
        <w:t xml:space="preserve">. </w:t>
      </w:r>
      <w:r w:rsidRPr="009C3570">
        <w:t>V</w:t>
      </w:r>
      <w:r w:rsidRPr="009C3570">
        <w:t xml:space="preserve"> jednotlivých časových etapách</w:t>
      </w:r>
      <w:r w:rsidRPr="009C3570">
        <w:t xml:space="preserve"> </w:t>
      </w:r>
      <w:r w:rsidRPr="009C3570">
        <w:t xml:space="preserve">jsou </w:t>
      </w:r>
      <w:r w:rsidRPr="009C3570">
        <w:t>popsány h</w:t>
      </w:r>
      <w:r w:rsidRPr="009C3570">
        <w:t>istoricko-politické souvislosti a následky germanizace</w:t>
      </w:r>
      <w:r w:rsidRPr="009C3570">
        <w:t xml:space="preserve"> - tím se obsáhle zabývá celá kapitola 1. kapitola. Je zde ovšem čerpáno z jednoho pramene - </w:t>
      </w:r>
      <w:r w:rsidRPr="009C3570">
        <w:t xml:space="preserve">KUNZE, Peter, 1995. </w:t>
      </w:r>
      <w:r w:rsidRPr="009C3570">
        <w:rPr>
          <w:i/>
          <w:iCs/>
        </w:rPr>
        <w:t xml:space="preserve">Kurze </w:t>
      </w:r>
      <w:proofErr w:type="spellStart"/>
      <w:r w:rsidRPr="009C3570">
        <w:rPr>
          <w:i/>
          <w:iCs/>
        </w:rPr>
        <w:t>Geschichte</w:t>
      </w:r>
      <w:proofErr w:type="spellEnd"/>
      <w:r w:rsidRPr="009C3570">
        <w:rPr>
          <w:i/>
          <w:iCs/>
        </w:rPr>
        <w:t xml:space="preserve"> der </w:t>
      </w:r>
      <w:proofErr w:type="spellStart"/>
      <w:r w:rsidRPr="009C3570">
        <w:rPr>
          <w:i/>
          <w:iCs/>
        </w:rPr>
        <w:t>Sorben</w:t>
      </w:r>
      <w:proofErr w:type="spellEnd"/>
      <w:r w:rsidRPr="009C3570">
        <w:rPr>
          <w:i/>
          <w:iCs/>
        </w:rPr>
        <w:t xml:space="preserve">: </w:t>
      </w:r>
      <w:proofErr w:type="spellStart"/>
      <w:r w:rsidRPr="009C3570">
        <w:rPr>
          <w:i/>
          <w:iCs/>
        </w:rPr>
        <w:t>ein</w:t>
      </w:r>
      <w:proofErr w:type="spellEnd"/>
      <w:r w:rsidRPr="009C3570">
        <w:rPr>
          <w:i/>
          <w:iCs/>
        </w:rPr>
        <w:t xml:space="preserve"> </w:t>
      </w:r>
      <w:proofErr w:type="spellStart"/>
      <w:r w:rsidRPr="009C3570">
        <w:rPr>
          <w:i/>
          <w:iCs/>
        </w:rPr>
        <w:t>kulturhistorischer</w:t>
      </w:r>
      <w:proofErr w:type="spellEnd"/>
      <w:r w:rsidRPr="009C3570">
        <w:rPr>
          <w:i/>
          <w:iCs/>
        </w:rPr>
        <w:t xml:space="preserve"> </w:t>
      </w:r>
      <w:proofErr w:type="spellStart"/>
      <w:r w:rsidRPr="009C3570">
        <w:rPr>
          <w:i/>
          <w:iCs/>
        </w:rPr>
        <w:t>Überblick</w:t>
      </w:r>
      <w:proofErr w:type="spellEnd"/>
      <w:r w:rsidRPr="009C3570">
        <w:rPr>
          <w:i/>
          <w:iCs/>
        </w:rPr>
        <w:t xml:space="preserve"> in 10 </w:t>
      </w:r>
      <w:proofErr w:type="spellStart"/>
      <w:r w:rsidRPr="009C3570">
        <w:rPr>
          <w:i/>
          <w:iCs/>
        </w:rPr>
        <w:t>Kapiteln</w:t>
      </w:r>
      <w:proofErr w:type="spellEnd"/>
      <w:r w:rsidRPr="009C3570">
        <w:rPr>
          <w:i/>
          <w:iCs/>
        </w:rPr>
        <w:t xml:space="preserve">, </w:t>
      </w:r>
      <w:r w:rsidRPr="009C3570">
        <w:rPr>
          <w:iCs/>
        </w:rPr>
        <w:t xml:space="preserve">takže je tato kapitola kompilací z uvedené literatury. </w:t>
      </w:r>
      <w:r w:rsidRPr="009C3570">
        <w:t>Centrem lužických Srbů je město Bautzen</w:t>
      </w:r>
      <w:r w:rsidR="009C3570" w:rsidRPr="009C3570">
        <w:t>, na základě odborné literatury jsou zde po</w:t>
      </w:r>
      <w:r w:rsidRPr="009C3570">
        <w:t>p</w:t>
      </w:r>
      <w:r w:rsidR="009C3570" w:rsidRPr="009C3570">
        <w:t xml:space="preserve">isovány </w:t>
      </w:r>
      <w:r w:rsidRPr="009C3570">
        <w:t>historické události a kulturní zvláštnosti</w:t>
      </w:r>
      <w:r w:rsidR="009C3570" w:rsidRPr="009C3570">
        <w:t xml:space="preserve">, jedna </w:t>
      </w:r>
      <w:r w:rsidRPr="009C3570">
        <w:t xml:space="preserve">část se věnuje lidovým tradicím Lužických Srbů. </w:t>
      </w:r>
      <w:r w:rsidR="009C3570" w:rsidRPr="009C3570">
        <w:t>I když jsou tyty kapitoly obsáhlé, jde jen o parafráze literatury a spada</w:t>
      </w:r>
      <w:r w:rsidR="009C3570">
        <w:t xml:space="preserve">ly by tak </w:t>
      </w:r>
      <w:r w:rsidR="009C3570" w:rsidRPr="009C3570">
        <w:t>do teoretické části. Bakalářská práce však na teoretickou a praktickou část členěna není a chybí podrobnější rozpracování dnešní situace (kulturní, jazykové aj.) v Bautzenu na základě vlastního výzkumu, který tak v práci chybí.</w:t>
      </w:r>
    </w:p>
    <w:p w:rsidR="009C3570" w:rsidRDefault="009C3570" w:rsidP="00757089">
      <w:pPr>
        <w:pStyle w:val="Default"/>
      </w:pPr>
      <w:r>
        <w:t>Nebylo tak zcela splněno zadání:</w:t>
      </w:r>
    </w:p>
    <w:p w:rsidR="009C3570" w:rsidRPr="009C3570" w:rsidRDefault="009C3570" w:rsidP="00757089">
      <w:pPr>
        <w:pStyle w:val="Default"/>
      </w:pPr>
      <w:r w:rsidRPr="009C3570">
        <w:rPr>
          <w:noProof/>
        </w:rPr>
        <w:drawing>
          <wp:inline distT="0" distB="0" distL="0" distR="0">
            <wp:extent cx="5758180" cy="942110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978" cy="946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48EE" w:rsidRDefault="00AD48EE" w:rsidP="00C27709">
      <w:pPr>
        <w:spacing w:before="120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  <w:u w:val="single"/>
        </w:rPr>
        <w:t>Otázky k obhajobě:</w:t>
      </w:r>
    </w:p>
    <w:p w:rsidR="009C3570" w:rsidRPr="00007949" w:rsidRDefault="009C3570" w:rsidP="00C27709">
      <w:pPr>
        <w:spacing w:before="120"/>
        <w:jc w:val="both"/>
        <w:rPr>
          <w:sz w:val="24"/>
          <w:szCs w:val="24"/>
        </w:rPr>
      </w:pPr>
      <w:r w:rsidRPr="00007949">
        <w:rPr>
          <w:sz w:val="24"/>
          <w:szCs w:val="24"/>
        </w:rPr>
        <w:t>Vysvětlit problematiku dvojjazyčnosti v</w:t>
      </w:r>
      <w:r w:rsidR="00007949">
        <w:rPr>
          <w:sz w:val="24"/>
          <w:szCs w:val="24"/>
        </w:rPr>
        <w:t> </w:t>
      </w:r>
      <w:r w:rsidRPr="00007949">
        <w:rPr>
          <w:sz w:val="24"/>
          <w:szCs w:val="24"/>
        </w:rPr>
        <w:t>Bautzenu</w:t>
      </w:r>
      <w:r w:rsidR="00007949">
        <w:rPr>
          <w:sz w:val="24"/>
          <w:szCs w:val="24"/>
        </w:rPr>
        <w:t>.</w:t>
      </w:r>
    </w:p>
    <w:p w:rsidR="009C3570" w:rsidRPr="00007949" w:rsidRDefault="00007949" w:rsidP="00C27709">
      <w:pPr>
        <w:spacing w:before="120"/>
        <w:jc w:val="both"/>
        <w:rPr>
          <w:sz w:val="24"/>
          <w:szCs w:val="24"/>
        </w:rPr>
      </w:pPr>
      <w:r w:rsidRPr="00007949">
        <w:rPr>
          <w:sz w:val="24"/>
          <w:szCs w:val="24"/>
        </w:rPr>
        <w:t>Konkrétní příklady koexistence němčiny a lužické srbštiny</w:t>
      </w:r>
      <w:r>
        <w:rPr>
          <w:sz w:val="24"/>
          <w:szCs w:val="24"/>
        </w:rPr>
        <w:t>.</w:t>
      </w:r>
    </w:p>
    <w:p w:rsidR="00CE619D" w:rsidRPr="00451B66" w:rsidRDefault="00CE619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Jazyková stránka:</w:t>
      </w:r>
    </w:p>
    <w:p w:rsidR="009C3570" w:rsidRDefault="00CE619D" w:rsidP="00CE619D">
      <w:pPr>
        <w:pStyle w:val="Zkladntext"/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Z hlediska jazykového </w:t>
      </w:r>
      <w:r w:rsidR="009C3570">
        <w:rPr>
          <w:color w:val="000000" w:themeColor="text1"/>
          <w:szCs w:val="24"/>
        </w:rPr>
        <w:t>je práce na velmi dobré úrovni.</w:t>
      </w:r>
    </w:p>
    <w:p w:rsidR="00007949" w:rsidRDefault="00007949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451B66">
        <w:rPr>
          <w:sz w:val="24"/>
          <w:szCs w:val="24"/>
        </w:rPr>
        <w:t>ěkteré kapitoly mohly být rozpracovány podrobněji a přesněji a jít více do hloubky (</w:t>
      </w:r>
      <w:r>
        <w:rPr>
          <w:sz w:val="24"/>
          <w:szCs w:val="24"/>
        </w:rPr>
        <w:t xml:space="preserve">praktická část, neopírat se v tak </w:t>
      </w:r>
      <w:r w:rsidR="00BA2A0E">
        <w:rPr>
          <w:sz w:val="24"/>
          <w:szCs w:val="24"/>
        </w:rPr>
        <w:t>velké míře o literaturu a internetové zdroje, ale uvést i vlastní zkušenosti</w:t>
      </w:r>
      <w:r>
        <w:rPr>
          <w:sz w:val="24"/>
          <w:szCs w:val="24"/>
        </w:rPr>
        <w:t>,</w:t>
      </w:r>
      <w:r w:rsidR="00BA2A0E">
        <w:rPr>
          <w:sz w:val="24"/>
          <w:szCs w:val="24"/>
        </w:rPr>
        <w:t xml:space="preserve"> což zde chybí</w:t>
      </w:r>
      <w:r>
        <w:rPr>
          <w:sz w:val="24"/>
          <w:szCs w:val="24"/>
        </w:rPr>
        <w:t>)</w:t>
      </w:r>
      <w:bookmarkStart w:id="0" w:name="_GoBack"/>
      <w:bookmarkEnd w:id="0"/>
      <w:r w:rsidR="00BA2A0E">
        <w:rPr>
          <w:sz w:val="24"/>
          <w:szCs w:val="24"/>
        </w:rPr>
        <w:t>.</w:t>
      </w:r>
      <w:r w:rsidR="00451B66">
        <w:rPr>
          <w:sz w:val="24"/>
          <w:szCs w:val="24"/>
        </w:rPr>
        <w:t xml:space="preserve"> </w:t>
      </w:r>
    </w:p>
    <w:p w:rsidR="00451B66" w:rsidRDefault="00451B66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 možno pozitivně hodnotit snahu o </w:t>
      </w:r>
      <w:r w:rsidR="00BA2A0E">
        <w:rPr>
          <w:sz w:val="24"/>
          <w:szCs w:val="24"/>
        </w:rPr>
        <w:t>přehlednost a úplnost. Vzhledem k uvedeným skutečnostem je práce hodnocena známkou D.</w:t>
      </w:r>
    </w:p>
    <w:p w:rsidR="00451B66" w:rsidRDefault="00451B66" w:rsidP="00533473">
      <w:pPr>
        <w:spacing w:before="120" w:line="240" w:lineRule="atLeast"/>
        <w:jc w:val="both"/>
        <w:rPr>
          <w:sz w:val="24"/>
          <w:szCs w:val="24"/>
        </w:rPr>
      </w:pPr>
    </w:p>
    <w:p w:rsidR="0075309B" w:rsidRPr="00451B66" w:rsidRDefault="004225F1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</w:rPr>
        <w:t xml:space="preserve">Hodnocení: </w:t>
      </w:r>
      <w:r w:rsidR="00CE619D" w:rsidRPr="00451B66">
        <w:rPr>
          <w:sz w:val="24"/>
          <w:szCs w:val="24"/>
          <w:u w:val="single"/>
        </w:rPr>
        <w:t xml:space="preserve">velmi dobře mínus </w:t>
      </w:r>
      <w:r w:rsidR="00AA2AFA" w:rsidRPr="00451B66">
        <w:rPr>
          <w:sz w:val="24"/>
          <w:szCs w:val="24"/>
          <w:u w:val="single"/>
        </w:rPr>
        <w:t>–</w:t>
      </w:r>
      <w:r w:rsidR="00CE619D" w:rsidRPr="00451B66">
        <w:rPr>
          <w:sz w:val="24"/>
          <w:szCs w:val="24"/>
          <w:u w:val="single"/>
        </w:rPr>
        <w:t xml:space="preserve"> D</w:t>
      </w:r>
    </w:p>
    <w:p w:rsidR="0029228D" w:rsidRPr="00451B66" w:rsidRDefault="0029228D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 xml:space="preserve">Pardubice, </w:t>
      </w:r>
      <w:r w:rsidR="00856992" w:rsidRPr="00451B66">
        <w:rPr>
          <w:sz w:val="24"/>
          <w:szCs w:val="24"/>
        </w:rPr>
        <w:t>1</w:t>
      </w:r>
      <w:r w:rsidR="008855F3" w:rsidRPr="00451B66">
        <w:rPr>
          <w:sz w:val="24"/>
          <w:szCs w:val="24"/>
        </w:rPr>
        <w:t>9</w:t>
      </w:r>
      <w:r w:rsidR="00CE619D" w:rsidRPr="00451B66">
        <w:rPr>
          <w:sz w:val="24"/>
          <w:szCs w:val="24"/>
        </w:rPr>
        <w:t>. 8.20</w:t>
      </w:r>
      <w:r w:rsidR="00757089">
        <w:rPr>
          <w:sz w:val="24"/>
          <w:szCs w:val="24"/>
        </w:rPr>
        <w:t>20</w:t>
      </w:r>
    </w:p>
    <w:p w:rsidR="004273D8" w:rsidRPr="00451B66" w:rsidRDefault="004273D8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>Mgr. Lenka Matušková, Ph.D.</w:t>
      </w:r>
    </w:p>
    <w:sectPr w:rsidR="004273D8" w:rsidRPr="00451B6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8550C9"/>
    <w:multiLevelType w:val="hybridMultilevel"/>
    <w:tmpl w:val="C6D0C0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F3580"/>
    <w:multiLevelType w:val="hybridMultilevel"/>
    <w:tmpl w:val="2034B4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7" w15:restartNumberingAfterBreak="0">
    <w:nsid w:val="52C47230"/>
    <w:multiLevelType w:val="hybridMultilevel"/>
    <w:tmpl w:val="B4000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552220"/>
    <w:multiLevelType w:val="hybridMultilevel"/>
    <w:tmpl w:val="AA2C0A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823B85"/>
    <w:multiLevelType w:val="hybridMultilevel"/>
    <w:tmpl w:val="328A36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AD0A19"/>
    <w:multiLevelType w:val="hybridMultilevel"/>
    <w:tmpl w:val="486EF1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6"/>
  </w:num>
  <w:num w:numId="3">
    <w:abstractNumId w:val="3"/>
  </w:num>
  <w:num w:numId="4">
    <w:abstractNumId w:val="2"/>
  </w:num>
  <w:num w:numId="5">
    <w:abstractNumId w:val="4"/>
  </w:num>
  <w:num w:numId="6">
    <w:abstractNumId w:val="11"/>
  </w:num>
  <w:num w:numId="7">
    <w:abstractNumId w:val="12"/>
  </w:num>
  <w:num w:numId="8">
    <w:abstractNumId w:val="5"/>
  </w:num>
  <w:num w:numId="9">
    <w:abstractNumId w:val="7"/>
  </w:num>
  <w:num w:numId="10">
    <w:abstractNumId w:val="10"/>
  </w:num>
  <w:num w:numId="11">
    <w:abstractNumId w:val="1"/>
  </w:num>
  <w:num w:numId="12">
    <w:abstractNumId w:val="8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42B"/>
    <w:rsid w:val="00007949"/>
    <w:rsid w:val="00067720"/>
    <w:rsid w:val="00082A4A"/>
    <w:rsid w:val="001601EB"/>
    <w:rsid w:val="00176400"/>
    <w:rsid w:val="001B203E"/>
    <w:rsid w:val="001C4EAA"/>
    <w:rsid w:val="00226EE0"/>
    <w:rsid w:val="002668C0"/>
    <w:rsid w:val="0029228D"/>
    <w:rsid w:val="002C410B"/>
    <w:rsid w:val="0036442B"/>
    <w:rsid w:val="00365C96"/>
    <w:rsid w:val="0038621E"/>
    <w:rsid w:val="0039488A"/>
    <w:rsid w:val="003D33B9"/>
    <w:rsid w:val="004225F1"/>
    <w:rsid w:val="004273D8"/>
    <w:rsid w:val="00432303"/>
    <w:rsid w:val="00451B66"/>
    <w:rsid w:val="004E1F5B"/>
    <w:rsid w:val="004E211D"/>
    <w:rsid w:val="004F4F1F"/>
    <w:rsid w:val="00533473"/>
    <w:rsid w:val="00614E73"/>
    <w:rsid w:val="006C173A"/>
    <w:rsid w:val="007152D4"/>
    <w:rsid w:val="00725373"/>
    <w:rsid w:val="0075309B"/>
    <w:rsid w:val="00757089"/>
    <w:rsid w:val="00776B2F"/>
    <w:rsid w:val="007E796A"/>
    <w:rsid w:val="00856992"/>
    <w:rsid w:val="00856CD6"/>
    <w:rsid w:val="008674D7"/>
    <w:rsid w:val="00881B74"/>
    <w:rsid w:val="00882153"/>
    <w:rsid w:val="008855F3"/>
    <w:rsid w:val="008917AC"/>
    <w:rsid w:val="008A6F77"/>
    <w:rsid w:val="008C025E"/>
    <w:rsid w:val="008C15B1"/>
    <w:rsid w:val="008C7611"/>
    <w:rsid w:val="008E064C"/>
    <w:rsid w:val="0096763D"/>
    <w:rsid w:val="00996967"/>
    <w:rsid w:val="009B58CB"/>
    <w:rsid w:val="009C3570"/>
    <w:rsid w:val="009E3D95"/>
    <w:rsid w:val="009F2A02"/>
    <w:rsid w:val="009F4D2C"/>
    <w:rsid w:val="00A33F75"/>
    <w:rsid w:val="00A37C90"/>
    <w:rsid w:val="00A57B3F"/>
    <w:rsid w:val="00AA2AFA"/>
    <w:rsid w:val="00AA7DDD"/>
    <w:rsid w:val="00AD48EE"/>
    <w:rsid w:val="00B26A0B"/>
    <w:rsid w:val="00B44772"/>
    <w:rsid w:val="00B50034"/>
    <w:rsid w:val="00B67000"/>
    <w:rsid w:val="00B91FC9"/>
    <w:rsid w:val="00BA2A0E"/>
    <w:rsid w:val="00C15DA7"/>
    <w:rsid w:val="00C16555"/>
    <w:rsid w:val="00C27709"/>
    <w:rsid w:val="00C870D6"/>
    <w:rsid w:val="00CE619D"/>
    <w:rsid w:val="00D12757"/>
    <w:rsid w:val="00D66800"/>
    <w:rsid w:val="00D97B30"/>
    <w:rsid w:val="00DB71BD"/>
    <w:rsid w:val="00E01CED"/>
    <w:rsid w:val="00E225BF"/>
    <w:rsid w:val="00E33130"/>
    <w:rsid w:val="00E4049C"/>
    <w:rsid w:val="00ED7E47"/>
    <w:rsid w:val="00EE6D98"/>
    <w:rsid w:val="00F430E4"/>
    <w:rsid w:val="00F57B8C"/>
    <w:rsid w:val="00FC2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4167D9"/>
  <w15:docId w15:val="{1E7143EC-26B0-4D37-980F-BB16F920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DB71B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vedouci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vedouci.dotx</Template>
  <TotalTime>20</TotalTime>
  <Pages>1</Pages>
  <Words>295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UPa</dc:creator>
  <cp:lastModifiedBy>Matuskova Lenka</cp:lastModifiedBy>
  <cp:revision>4</cp:revision>
  <cp:lastPrinted>2014-05-26T10:32:00Z</cp:lastPrinted>
  <dcterms:created xsi:type="dcterms:W3CDTF">2020-08-24T13:04:00Z</dcterms:created>
  <dcterms:modified xsi:type="dcterms:W3CDTF">2020-08-24T13:24:00Z</dcterms:modified>
</cp:coreProperties>
</file>