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5E060E" w:rsidRPr="009076F8" w:rsidRDefault="00EE3CF0" w:rsidP="005E060E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u w:val="single"/>
          <w:lang w:val="cs-CZ" w:eastAsia="cs-CZ"/>
        </w:rPr>
        <mc:AlternateContent>
          <mc:Choice Requires="wps">
            <w:drawing>
              <wp:anchor distT="4294967291" distB="4294967291" distL="114300" distR="114300" simplePos="0" relativeHeight="251660288" behindDoc="0" locked="0" layoutInCell="1" allowOverlap="1" wp14:anchorId="2A11C9C2" wp14:editId="0775D84B">
                <wp:simplePos x="0" y="0"/>
                <wp:positionH relativeFrom="column">
                  <wp:posOffset>27305</wp:posOffset>
                </wp:positionH>
                <wp:positionV relativeFrom="paragraph">
                  <wp:posOffset>303529</wp:posOffset>
                </wp:positionV>
                <wp:extent cx="5715000" cy="0"/>
                <wp:effectExtent l="0" t="0" r="19050" b="19050"/>
                <wp:wrapNone/>
                <wp:docPr id="2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251660288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from="2.15pt,23.9pt" to="452.15pt,2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9t1EwIAACo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" strokeweight="1.5pt"/>
            </w:pict>
          </mc:Fallback>
        </mc:AlternateContent>
      </w:r>
      <w:r w:rsidR="005E060E" w:rsidRPr="009076F8">
        <w:rPr>
          <w:b/>
          <w:bCs/>
          <w:sz w:val="28"/>
          <w:szCs w:val="28"/>
        </w:rPr>
        <w:t>ORIGINAL</w:t>
      </w:r>
      <w:r w:rsidR="00737BD0">
        <w:rPr>
          <w:b/>
          <w:bCs/>
          <w:sz w:val="28"/>
          <w:szCs w:val="28"/>
        </w:rPr>
        <w:t xml:space="preserve"> </w:t>
      </w:r>
      <w:r w:rsidR="005E060E" w:rsidRPr="009076F8">
        <w:rPr>
          <w:b/>
          <w:bCs/>
          <w:sz w:val="28"/>
          <w:szCs w:val="28"/>
        </w:rPr>
        <w:t>PAPER</w:t>
      </w:r>
    </w:p>
    <w:p w:rsidR="005E060E" w:rsidRPr="009076F8" w:rsidRDefault="005E060E" w:rsidP="005E060E">
      <w:pPr>
        <w:spacing w:line="360" w:lineRule="auto"/>
        <w:jc w:val="center"/>
        <w:rPr>
          <w:sz w:val="28"/>
          <w:szCs w:val="28"/>
        </w:rPr>
      </w:pPr>
    </w:p>
    <w:p w:rsidR="00EF0CCC" w:rsidRPr="001A127F" w:rsidRDefault="00FA5796" w:rsidP="001A127F">
      <w:pPr>
        <w:pStyle w:val="TitleStyle"/>
        <w:spacing w:line="360" w:lineRule="auto"/>
        <w:rPr>
          <w:szCs w:val="24"/>
          <w:lang w:val="en-US"/>
        </w:rPr>
      </w:pPr>
      <w:r w:rsidRPr="001A127F">
        <w:rPr>
          <w:szCs w:val="24"/>
          <w:lang w:val="en-US"/>
        </w:rPr>
        <w:t>Possibilities</w:t>
      </w:r>
      <w:r w:rsidR="00737BD0">
        <w:rPr>
          <w:szCs w:val="24"/>
          <w:lang w:val="en-US"/>
        </w:rPr>
        <w:t xml:space="preserve"> </w:t>
      </w:r>
      <w:r w:rsidR="00CE5997">
        <w:rPr>
          <w:szCs w:val="24"/>
          <w:lang w:val="en-US"/>
        </w:rPr>
        <w:t xml:space="preserve">for </w:t>
      </w:r>
      <w:r w:rsidR="00CE5997" w:rsidRPr="001A127F">
        <w:rPr>
          <w:szCs w:val="24"/>
          <w:lang w:val="en-US"/>
        </w:rPr>
        <w:t xml:space="preserve">removal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chlorinated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Mordant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Blue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9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from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model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</w:t>
      </w:r>
    </w:p>
    <w:p w:rsidR="00EF0CCC" w:rsidRPr="001A127F" w:rsidRDefault="00EF0CCC" w:rsidP="001A127F">
      <w:pPr>
        <w:pStyle w:val="TitleStyle"/>
        <w:spacing w:line="360" w:lineRule="auto"/>
        <w:jc w:val="left"/>
        <w:rPr>
          <w:b w:val="0"/>
          <w:sz w:val="24"/>
          <w:szCs w:val="24"/>
          <w:lang w:val="en-US"/>
        </w:rPr>
      </w:pPr>
    </w:p>
    <w:p w:rsidR="00FA5796" w:rsidRPr="001A127F" w:rsidRDefault="00FA5796" w:rsidP="001A127F">
      <w:pPr>
        <w:pStyle w:val="AuthorsStyle"/>
        <w:spacing w:line="360" w:lineRule="auto"/>
        <w:rPr>
          <w:b/>
          <w:bCs/>
          <w:szCs w:val="24"/>
          <w:lang w:val="en-US"/>
        </w:rPr>
      </w:pPr>
      <w:r w:rsidRPr="001A127F">
        <w:rPr>
          <w:b/>
          <w:bCs/>
          <w:caps w:val="0"/>
          <w:szCs w:val="24"/>
          <w:vertAlign w:val="superscript"/>
          <w:lang w:val="en-US"/>
        </w:rPr>
        <w:t>a</w:t>
      </w:r>
      <w:r w:rsidRPr="001A127F">
        <w:rPr>
          <w:b/>
          <w:bCs/>
          <w:caps w:val="0"/>
          <w:szCs w:val="24"/>
          <w:lang w:val="en-US"/>
        </w:rPr>
        <w:t>Miroslav</w:t>
      </w:r>
      <w:r w:rsidR="00737BD0">
        <w:rPr>
          <w:b/>
          <w:bCs/>
          <w:caps w:val="0"/>
          <w:szCs w:val="24"/>
          <w:lang w:val="en-US"/>
        </w:rPr>
        <w:t xml:space="preserve"> </w:t>
      </w:r>
      <w:r w:rsidRPr="001A127F">
        <w:rPr>
          <w:b/>
          <w:bCs/>
          <w:caps w:val="0"/>
          <w:szCs w:val="24"/>
          <w:lang w:val="en-US"/>
        </w:rPr>
        <w:t>Šimek,</w:t>
      </w:r>
      <w:r w:rsidR="00091B23">
        <w:rPr>
          <w:b/>
          <w:bCs/>
          <w:caps w:val="0"/>
          <w:szCs w:val="24"/>
          <w:lang w:val="en-US"/>
        </w:rPr>
        <w:t xml:space="preserve"> </w:t>
      </w:r>
      <w:r w:rsidR="00091B23">
        <w:rPr>
          <w:b/>
          <w:bCs/>
          <w:caps w:val="0"/>
          <w:szCs w:val="24"/>
          <w:vertAlign w:val="superscript"/>
          <w:lang w:val="en-US"/>
        </w:rPr>
        <w:t>a</w:t>
      </w:r>
      <w:r w:rsidR="00091B23">
        <w:rPr>
          <w:b/>
          <w:bCs/>
          <w:caps w:val="0"/>
          <w:szCs w:val="24"/>
          <w:lang w:val="en-US"/>
        </w:rPr>
        <w:t>Petr Mikulášek,</w:t>
      </w:r>
      <w:r w:rsidR="00737BD0">
        <w:rPr>
          <w:b/>
          <w:bCs/>
          <w:caps w:val="0"/>
          <w:szCs w:val="24"/>
          <w:lang w:val="en-US"/>
        </w:rPr>
        <w:t xml:space="preserve"> </w:t>
      </w:r>
      <w:r w:rsidRPr="001A127F">
        <w:rPr>
          <w:b/>
          <w:bCs/>
          <w:caps w:val="0"/>
          <w:szCs w:val="24"/>
          <w:vertAlign w:val="superscript"/>
          <w:lang w:val="en-US"/>
        </w:rPr>
        <w:t>b</w:t>
      </w:r>
      <w:r w:rsidRPr="001A127F">
        <w:rPr>
          <w:b/>
          <w:bCs/>
          <w:caps w:val="0"/>
          <w:szCs w:val="24"/>
          <w:lang w:val="en-US"/>
        </w:rPr>
        <w:t>Petr</w:t>
      </w:r>
      <w:r w:rsidR="00737BD0">
        <w:rPr>
          <w:b/>
          <w:bCs/>
          <w:caps w:val="0"/>
          <w:szCs w:val="24"/>
          <w:lang w:val="en-US"/>
        </w:rPr>
        <w:t xml:space="preserve"> </w:t>
      </w:r>
      <w:r w:rsidRPr="001A127F">
        <w:rPr>
          <w:b/>
          <w:bCs/>
          <w:caps w:val="0"/>
          <w:szCs w:val="24"/>
          <w:lang w:val="en-US"/>
        </w:rPr>
        <w:t>Kalenda,</w:t>
      </w:r>
      <w:r w:rsidR="00737BD0">
        <w:rPr>
          <w:b/>
          <w:bCs/>
          <w:caps w:val="0"/>
          <w:szCs w:val="24"/>
          <w:lang w:val="en-US"/>
        </w:rPr>
        <w:t xml:space="preserve"> </w:t>
      </w:r>
      <w:r w:rsidRPr="001A127F">
        <w:rPr>
          <w:b/>
          <w:bCs/>
          <w:caps w:val="0"/>
          <w:szCs w:val="24"/>
          <w:vertAlign w:val="superscript"/>
          <w:lang w:val="en-US"/>
        </w:rPr>
        <w:t>a</w:t>
      </w:r>
      <w:r w:rsidRPr="001A127F">
        <w:rPr>
          <w:b/>
          <w:bCs/>
          <w:caps w:val="0"/>
          <w:szCs w:val="24"/>
          <w:lang w:val="en-US"/>
        </w:rPr>
        <w:t>Tomáš</w:t>
      </w:r>
      <w:r w:rsidR="00737BD0">
        <w:rPr>
          <w:b/>
          <w:bCs/>
          <w:caps w:val="0"/>
          <w:szCs w:val="24"/>
          <w:lang w:val="en-US"/>
        </w:rPr>
        <w:t xml:space="preserve"> </w:t>
      </w:r>
      <w:r w:rsidRPr="001A127F">
        <w:rPr>
          <w:b/>
          <w:bCs/>
          <w:caps w:val="0"/>
          <w:szCs w:val="24"/>
          <w:lang w:val="en-US"/>
        </w:rPr>
        <w:t>Weidlich</w:t>
      </w:r>
      <w:r w:rsidR="005E060E">
        <w:rPr>
          <w:rStyle w:val="Znakapoznpodarou"/>
          <w:b/>
          <w:bCs/>
          <w:caps w:val="0"/>
          <w:szCs w:val="24"/>
          <w:lang w:val="en-US"/>
        </w:rPr>
        <w:footnoteReference w:customMarkFollows="1" w:id="1"/>
        <w:t>*</w:t>
      </w:r>
    </w:p>
    <w:p w:rsidR="00EF0CCC" w:rsidRPr="001A127F" w:rsidRDefault="00EF0CCC" w:rsidP="001A127F">
      <w:pPr>
        <w:pStyle w:val="AuthorsStyle"/>
        <w:spacing w:line="360" w:lineRule="auto"/>
        <w:jc w:val="left"/>
        <w:rPr>
          <w:szCs w:val="24"/>
          <w:lang w:val="en-US"/>
        </w:rPr>
      </w:pPr>
    </w:p>
    <w:p w:rsidR="00FA5796" w:rsidRPr="001A127F" w:rsidRDefault="00EF0CCC" w:rsidP="001A127F">
      <w:pPr>
        <w:pStyle w:val="AffiliationStyle"/>
        <w:spacing w:line="360" w:lineRule="auto"/>
        <w:rPr>
          <w:iCs/>
          <w:szCs w:val="24"/>
          <w:lang w:val="en-US"/>
        </w:rPr>
      </w:pPr>
      <w:r w:rsidRPr="001A127F">
        <w:rPr>
          <w:i w:val="0"/>
          <w:iCs/>
          <w:szCs w:val="24"/>
          <w:vertAlign w:val="superscript"/>
          <w:lang w:val="en-US"/>
        </w:rPr>
        <w:t>a</w:t>
      </w:r>
      <w:r w:rsidR="00FA5796" w:rsidRPr="001A127F">
        <w:rPr>
          <w:iCs/>
          <w:szCs w:val="24"/>
          <w:lang w:val="en-US"/>
        </w:rPr>
        <w:t>Institute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of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Environmental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and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Chemical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Engineering,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Faculty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of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Chemical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Technology,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University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of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Pardubice,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Studentská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95,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532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10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Pardubice,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Czech</w:t>
      </w:r>
      <w:r w:rsidR="00737BD0">
        <w:rPr>
          <w:iCs/>
          <w:szCs w:val="24"/>
          <w:lang w:val="en-US"/>
        </w:rPr>
        <w:t xml:space="preserve"> </w:t>
      </w:r>
      <w:r w:rsidR="00FA5796" w:rsidRPr="001A127F">
        <w:rPr>
          <w:iCs/>
          <w:szCs w:val="24"/>
          <w:lang w:val="en-US"/>
        </w:rPr>
        <w:t>Republic</w:t>
      </w:r>
    </w:p>
    <w:p w:rsidR="00EF0CCC" w:rsidRPr="001A127F" w:rsidRDefault="00EF0CCC" w:rsidP="001A127F">
      <w:pPr>
        <w:pStyle w:val="AffiliationStyle"/>
        <w:spacing w:line="360" w:lineRule="auto"/>
        <w:jc w:val="left"/>
        <w:rPr>
          <w:i w:val="0"/>
          <w:szCs w:val="24"/>
          <w:lang w:val="en-US"/>
        </w:rPr>
      </w:pPr>
    </w:p>
    <w:p w:rsidR="00FA5796" w:rsidRPr="001A127F" w:rsidRDefault="00EF0CCC" w:rsidP="001A127F">
      <w:pPr>
        <w:pStyle w:val="AffiliationStyle"/>
        <w:spacing w:line="360" w:lineRule="auto"/>
        <w:rPr>
          <w:szCs w:val="24"/>
          <w:lang w:val="en-US"/>
        </w:rPr>
      </w:pPr>
      <w:r w:rsidRPr="001A127F">
        <w:rPr>
          <w:i w:val="0"/>
          <w:szCs w:val="24"/>
          <w:vertAlign w:val="superscript"/>
          <w:lang w:val="en-US"/>
        </w:rPr>
        <w:t>b</w:t>
      </w:r>
      <w:r w:rsidR="00FA5796" w:rsidRPr="001A127F">
        <w:rPr>
          <w:szCs w:val="24"/>
        </w:rPr>
        <w:t>Institute</w:t>
      </w:r>
      <w:r w:rsidR="00737BD0">
        <w:rPr>
          <w:szCs w:val="24"/>
        </w:rPr>
        <w:t xml:space="preserve"> </w:t>
      </w:r>
      <w:r w:rsidR="00FA5796"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="00FA5796" w:rsidRPr="001A127F">
        <w:rPr>
          <w:szCs w:val="24"/>
        </w:rPr>
        <w:t>Chemistry</w:t>
      </w:r>
      <w:r w:rsidR="00737BD0">
        <w:rPr>
          <w:szCs w:val="24"/>
        </w:rPr>
        <w:t xml:space="preserve"> </w:t>
      </w:r>
      <w:r w:rsidR="00FA5796"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="00FA5796" w:rsidRPr="001A127F">
        <w:rPr>
          <w:szCs w:val="24"/>
        </w:rPr>
        <w:t>Technology</w:t>
      </w:r>
      <w:r w:rsidR="00737BD0">
        <w:rPr>
          <w:szCs w:val="24"/>
        </w:rPr>
        <w:t xml:space="preserve"> </w:t>
      </w:r>
      <w:r w:rsidR="00FA5796"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="00FA5796" w:rsidRPr="001A127F">
        <w:rPr>
          <w:szCs w:val="24"/>
        </w:rPr>
        <w:t>Macromolecular</w:t>
      </w:r>
      <w:r w:rsidR="00737BD0">
        <w:rPr>
          <w:szCs w:val="24"/>
        </w:rPr>
        <w:t xml:space="preserve"> </w:t>
      </w:r>
      <w:r w:rsidR="00FA5796" w:rsidRPr="001A127F">
        <w:rPr>
          <w:szCs w:val="24"/>
        </w:rPr>
        <w:t>Materials,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Faculty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of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Chemical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Technology,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University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of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Pardubice,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Studentská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573,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532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10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Pardubice,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Czech</w:t>
      </w:r>
      <w:r w:rsidR="00737BD0">
        <w:rPr>
          <w:szCs w:val="24"/>
          <w:lang w:val="cs-CZ"/>
        </w:rPr>
        <w:t xml:space="preserve"> </w:t>
      </w:r>
      <w:r w:rsidR="00FA5796" w:rsidRPr="001A127F">
        <w:rPr>
          <w:szCs w:val="24"/>
          <w:lang w:val="cs-CZ"/>
        </w:rPr>
        <w:t>Republic</w:t>
      </w: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EF0CCC" w:rsidRPr="001A127F" w:rsidRDefault="00EF0CCC" w:rsidP="005E060E">
      <w:pPr>
        <w:pStyle w:val="ReceivedStyle"/>
        <w:spacing w:line="360" w:lineRule="auto"/>
        <w:rPr>
          <w:szCs w:val="24"/>
          <w:lang w:val="en-US"/>
        </w:rPr>
      </w:pPr>
      <w:r w:rsidRPr="001A127F">
        <w:rPr>
          <w:szCs w:val="24"/>
          <w:lang w:val="en-US"/>
        </w:rPr>
        <w:t>Received</w:t>
      </w:r>
      <w:r w:rsidR="00737BD0">
        <w:rPr>
          <w:szCs w:val="24"/>
          <w:lang w:val="en-US"/>
        </w:rPr>
        <w:t xml:space="preserve"> </w:t>
      </w:r>
      <w:r w:rsidR="005E060E" w:rsidRPr="005E060E">
        <w:rPr>
          <w:szCs w:val="24"/>
          <w:lang w:val="en-US"/>
        </w:rPr>
        <w:t>15</w:t>
      </w:r>
      <w:r w:rsidR="00737BD0">
        <w:rPr>
          <w:szCs w:val="24"/>
          <w:lang w:val="en-US"/>
        </w:rPr>
        <w:t xml:space="preserve"> </w:t>
      </w:r>
      <w:r w:rsidR="005E060E">
        <w:rPr>
          <w:szCs w:val="24"/>
          <w:lang w:val="en-US"/>
        </w:rPr>
        <w:t>June</w:t>
      </w:r>
      <w:r w:rsidR="00737BD0">
        <w:rPr>
          <w:szCs w:val="24"/>
          <w:lang w:val="en-US"/>
        </w:rPr>
        <w:t xml:space="preserve"> </w:t>
      </w:r>
      <w:r w:rsidR="005E060E">
        <w:rPr>
          <w:szCs w:val="24"/>
          <w:lang w:val="en-US"/>
        </w:rPr>
        <w:t>20</w:t>
      </w:r>
      <w:r w:rsidR="005E060E" w:rsidRPr="005E060E">
        <w:rPr>
          <w:szCs w:val="24"/>
          <w:lang w:val="en-US"/>
        </w:rPr>
        <w:t>15</w:t>
      </w:r>
      <w:r w:rsidR="005E060E">
        <w:rPr>
          <w:szCs w:val="24"/>
          <w:lang w:val="en-US"/>
        </w:rPr>
        <w:t>;</w:t>
      </w:r>
      <w:r w:rsidR="00737BD0">
        <w:rPr>
          <w:szCs w:val="24"/>
          <w:lang w:val="en-US"/>
        </w:rPr>
        <w:t xml:space="preserve"> </w:t>
      </w:r>
      <w:r w:rsidR="005E060E">
        <w:rPr>
          <w:szCs w:val="24"/>
          <w:lang w:val="en-US"/>
        </w:rPr>
        <w:t>Revised</w:t>
      </w:r>
      <w:r w:rsidR="00737BD0">
        <w:rPr>
          <w:szCs w:val="24"/>
          <w:lang w:val="en-US"/>
        </w:rPr>
        <w:t xml:space="preserve"> </w:t>
      </w:r>
      <w:r w:rsidR="005E060E" w:rsidRPr="005E060E">
        <w:rPr>
          <w:szCs w:val="24"/>
          <w:lang w:val="en-US"/>
        </w:rPr>
        <w:t>3</w:t>
      </w:r>
      <w:r w:rsidR="00737BD0">
        <w:rPr>
          <w:szCs w:val="24"/>
          <w:lang w:val="en-US"/>
        </w:rPr>
        <w:t xml:space="preserve"> </w:t>
      </w:r>
      <w:r w:rsidR="005E060E">
        <w:rPr>
          <w:szCs w:val="24"/>
          <w:lang w:val="en-US"/>
        </w:rPr>
        <w:t>September</w:t>
      </w:r>
      <w:r w:rsidR="00737BD0">
        <w:rPr>
          <w:szCs w:val="24"/>
          <w:lang w:val="en-US"/>
        </w:rPr>
        <w:t xml:space="preserve"> </w:t>
      </w:r>
      <w:r w:rsidR="005E060E">
        <w:rPr>
          <w:szCs w:val="24"/>
          <w:lang w:val="en-US"/>
        </w:rPr>
        <w:t>20</w:t>
      </w:r>
      <w:r w:rsidR="005E060E" w:rsidRPr="005E060E">
        <w:rPr>
          <w:szCs w:val="24"/>
          <w:lang w:val="en-US"/>
        </w:rPr>
        <w:t>15</w:t>
      </w:r>
      <w:r w:rsidR="005E060E">
        <w:rPr>
          <w:szCs w:val="24"/>
          <w:lang w:val="en-US"/>
        </w:rPr>
        <w:t>;</w:t>
      </w:r>
      <w:r w:rsidR="00737BD0">
        <w:rPr>
          <w:szCs w:val="24"/>
          <w:lang w:val="en-US"/>
        </w:rPr>
        <w:t xml:space="preserve"> </w:t>
      </w:r>
      <w:r w:rsidR="005E060E">
        <w:rPr>
          <w:szCs w:val="24"/>
          <w:lang w:val="en-US"/>
        </w:rPr>
        <w:t>Accepted</w:t>
      </w:r>
      <w:r w:rsidR="00737BD0">
        <w:rPr>
          <w:szCs w:val="24"/>
          <w:lang w:val="en-US"/>
        </w:rPr>
        <w:t xml:space="preserve"> </w:t>
      </w:r>
      <w:r w:rsidR="005E060E" w:rsidRPr="005E060E">
        <w:rPr>
          <w:szCs w:val="24"/>
          <w:lang w:val="en-US"/>
        </w:rPr>
        <w:t>19</w:t>
      </w:r>
      <w:r w:rsidR="00737BD0">
        <w:rPr>
          <w:szCs w:val="24"/>
          <w:lang w:val="en-US"/>
        </w:rPr>
        <w:t xml:space="preserve"> </w:t>
      </w:r>
      <w:r w:rsidR="005E060E">
        <w:rPr>
          <w:szCs w:val="24"/>
          <w:lang w:val="en-US"/>
        </w:rPr>
        <w:t>September</w:t>
      </w:r>
      <w:r w:rsidR="00737BD0">
        <w:rPr>
          <w:szCs w:val="24"/>
          <w:lang w:val="en-US"/>
        </w:rPr>
        <w:t xml:space="preserve"> </w:t>
      </w:r>
      <w:r w:rsidR="005E060E">
        <w:rPr>
          <w:szCs w:val="24"/>
          <w:lang w:val="en-US"/>
        </w:rPr>
        <w:t>20</w:t>
      </w:r>
      <w:r w:rsidR="005E060E" w:rsidRPr="005E060E">
        <w:rPr>
          <w:szCs w:val="24"/>
          <w:lang w:val="en-US"/>
        </w:rPr>
        <w:t>15</w:t>
      </w: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FA5796" w:rsidRPr="001A127F" w:rsidRDefault="00FA5796" w:rsidP="005E060E">
      <w:pPr>
        <w:pStyle w:val="MiscellaneousStyle"/>
        <w:spacing w:line="360" w:lineRule="auto"/>
        <w:ind w:left="0" w:firstLine="709"/>
        <w:rPr>
          <w:szCs w:val="24"/>
          <w:lang w:val="en-US"/>
        </w:rPr>
      </w:pPr>
      <w:r w:rsidRPr="001A127F">
        <w:rPr>
          <w:szCs w:val="24"/>
          <w:lang w:val="en-US"/>
        </w:rPr>
        <w:t>This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comparative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study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focused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different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methods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used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treatment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model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polluted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chlorinated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acid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Mordant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Blue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9.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 xml:space="preserve">Low-cost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commercially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available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liquids</w:t>
      </w:r>
      <w:r w:rsidR="00737BD0">
        <w:rPr>
          <w:szCs w:val="24"/>
          <w:lang w:val="en-US"/>
        </w:rPr>
        <w:t xml:space="preserve"> </w:t>
      </w:r>
      <w:r w:rsidR="005E060E">
        <w:rPr>
          <w:szCs w:val="24"/>
          <w:lang w:val="en-US"/>
        </w:rPr>
        <w:t>–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benzalkonium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chloride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Aliquat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336</w:t>
      </w:r>
      <w:r w:rsidR="00737BD0">
        <w:rPr>
          <w:szCs w:val="24"/>
          <w:lang w:val="en-US"/>
        </w:rPr>
        <w:t xml:space="preserve"> </w:t>
      </w:r>
      <w:r w:rsidR="005E060E">
        <w:rPr>
          <w:szCs w:val="24"/>
          <w:lang w:val="en-US"/>
        </w:rPr>
        <w:t>–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were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applied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liquid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</w:t>
      </w:r>
      <w:r w:rsidR="00F42FA4">
        <w:rPr>
          <w:szCs w:val="24"/>
          <w:lang w:val="en-US"/>
        </w:rPr>
        <w:t>-</w:t>
      </w:r>
      <w:r w:rsidR="00417CDE" w:rsidRPr="001A127F">
        <w:rPr>
          <w:szCs w:val="24"/>
          <w:lang w:val="en-US"/>
        </w:rPr>
        <w:t>exchanger</w:t>
      </w:r>
      <w:r w:rsidR="00417CDE">
        <w:rPr>
          <w:szCs w:val="24"/>
          <w:lang w:val="en-US"/>
        </w:rPr>
        <w:t xml:space="preserve">s </w:t>
      </w:r>
      <w:r w:rsidR="007A4807" w:rsidRPr="00500A47">
        <w:rPr>
          <w:szCs w:val="24"/>
          <w:lang w:val="en-US"/>
        </w:rPr>
        <w:t xml:space="preserve">to </w:t>
      </w:r>
      <w:r w:rsidRPr="00500A47">
        <w:rPr>
          <w:szCs w:val="24"/>
          <w:lang w:val="en-US"/>
        </w:rPr>
        <w:t>precipitat</w:t>
      </w:r>
      <w:r w:rsidR="007A4807" w:rsidRPr="00500A47">
        <w:rPr>
          <w:szCs w:val="24"/>
          <w:lang w:val="en-US"/>
        </w:rPr>
        <w:t>e</w:t>
      </w:r>
      <w:r w:rsidR="00737BD0">
        <w:rPr>
          <w:szCs w:val="24"/>
          <w:lang w:val="en-US"/>
        </w:rPr>
        <w:t xml:space="preserve"> </w:t>
      </w:r>
      <w:r w:rsidR="00500A47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Mordant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Blue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9</w:t>
      </w:r>
      <w:r w:rsidR="00737BD0">
        <w:rPr>
          <w:szCs w:val="24"/>
          <w:lang w:val="en-US"/>
        </w:rPr>
        <w:t xml:space="preserve"> </w:t>
      </w:r>
      <w:r w:rsidR="00500A47">
        <w:rPr>
          <w:szCs w:val="24"/>
          <w:lang w:val="en-US"/>
        </w:rPr>
        <w:t>by way 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</w:t>
      </w:r>
      <w:r w:rsidR="00CA47FF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pair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formation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between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bulky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ammonium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cations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liquids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anions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above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>decoloris</w:t>
      </w:r>
      <w:r w:rsidRPr="001A127F">
        <w:rPr>
          <w:szCs w:val="24"/>
          <w:lang w:val="en-US"/>
        </w:rPr>
        <w:t>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efficiency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ionic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liquid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application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effect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 xml:space="preserve">reduction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absorbance,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adsorbable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organic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halogens,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chemical</w:t>
      </w:r>
      <w:r w:rsidR="00737BD0">
        <w:rPr>
          <w:szCs w:val="24"/>
          <w:lang w:val="en-US"/>
        </w:rPr>
        <w:t xml:space="preserve"> </w:t>
      </w:r>
      <w:r w:rsidR="007A4807" w:rsidRPr="001A127F">
        <w:rPr>
          <w:szCs w:val="24"/>
          <w:lang w:val="en-US"/>
        </w:rPr>
        <w:t>oxygen</w:t>
      </w:r>
      <w:r w:rsidR="007A4807">
        <w:rPr>
          <w:szCs w:val="24"/>
          <w:lang w:val="en-US"/>
        </w:rPr>
        <w:t xml:space="preserve"> </w:t>
      </w:r>
      <w:r w:rsidR="007A4807" w:rsidRPr="001A127F">
        <w:rPr>
          <w:szCs w:val="24"/>
          <w:lang w:val="en-US"/>
        </w:rPr>
        <w:t>demand</w:t>
      </w:r>
      <w:r w:rsidR="007A4807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biological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oxygen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demand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were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compared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</w:t>
      </w:r>
      <w:r w:rsidR="00417CDE">
        <w:rPr>
          <w:szCs w:val="24"/>
          <w:lang w:val="en-US"/>
        </w:rPr>
        <w:t xml:space="preserve">he </w:t>
      </w:r>
      <w:r w:rsidR="007A4807" w:rsidRPr="000021B1">
        <w:rPr>
          <w:szCs w:val="24"/>
          <w:lang w:val="en-US"/>
        </w:rPr>
        <w:t>conventional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coagulation,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sorption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Fenton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oxidation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techniques.</w:t>
      </w:r>
    </w:p>
    <w:p w:rsidR="005E060E" w:rsidRPr="009076F8" w:rsidRDefault="005E060E" w:rsidP="005E060E">
      <w:pPr>
        <w:spacing w:line="360" w:lineRule="auto"/>
        <w:jc w:val="left"/>
        <w:rPr>
          <w:szCs w:val="24"/>
        </w:rPr>
      </w:pPr>
      <w:r w:rsidRPr="009076F8">
        <w:rPr>
          <w:szCs w:val="24"/>
        </w:rPr>
        <w:t>©</w:t>
      </w:r>
      <w:r w:rsidR="00737BD0">
        <w:rPr>
          <w:szCs w:val="24"/>
        </w:rPr>
        <w:t xml:space="preserve"> </w:t>
      </w:r>
      <w:r w:rsidRPr="009076F8">
        <w:rPr>
          <w:szCs w:val="24"/>
        </w:rPr>
        <w:t>2015</w:t>
      </w:r>
      <w:r w:rsidR="00737BD0">
        <w:rPr>
          <w:szCs w:val="24"/>
        </w:rPr>
        <w:t xml:space="preserve"> </w:t>
      </w:r>
      <w:r w:rsidRPr="009076F8">
        <w:rPr>
          <w:szCs w:val="24"/>
        </w:rPr>
        <w:t>Institute</w:t>
      </w:r>
      <w:r w:rsidR="00737BD0">
        <w:rPr>
          <w:szCs w:val="24"/>
        </w:rPr>
        <w:t xml:space="preserve"> </w:t>
      </w:r>
      <w:r w:rsidRPr="009076F8">
        <w:rPr>
          <w:szCs w:val="24"/>
        </w:rPr>
        <w:t>of</w:t>
      </w:r>
      <w:r w:rsidR="00737BD0">
        <w:rPr>
          <w:szCs w:val="24"/>
        </w:rPr>
        <w:t xml:space="preserve"> </w:t>
      </w:r>
      <w:r w:rsidRPr="009076F8">
        <w:rPr>
          <w:szCs w:val="24"/>
        </w:rPr>
        <w:t>Chemistry,</w:t>
      </w:r>
      <w:r w:rsidR="00737BD0">
        <w:rPr>
          <w:szCs w:val="24"/>
        </w:rPr>
        <w:t xml:space="preserve"> </w:t>
      </w:r>
      <w:r w:rsidRPr="009076F8">
        <w:rPr>
          <w:szCs w:val="24"/>
        </w:rPr>
        <w:t>Slovak</w:t>
      </w:r>
      <w:r w:rsidR="00737BD0">
        <w:rPr>
          <w:szCs w:val="24"/>
        </w:rPr>
        <w:t xml:space="preserve"> </w:t>
      </w:r>
      <w:r w:rsidRPr="009076F8">
        <w:rPr>
          <w:szCs w:val="24"/>
        </w:rPr>
        <w:t>Academy</w:t>
      </w:r>
      <w:r w:rsidR="00737BD0">
        <w:rPr>
          <w:szCs w:val="24"/>
        </w:rPr>
        <w:t xml:space="preserve"> </w:t>
      </w:r>
      <w:r w:rsidRPr="009076F8">
        <w:rPr>
          <w:szCs w:val="24"/>
        </w:rPr>
        <w:t>of</w:t>
      </w:r>
      <w:r w:rsidR="00737BD0">
        <w:rPr>
          <w:szCs w:val="24"/>
        </w:rPr>
        <w:t xml:space="preserve"> </w:t>
      </w:r>
      <w:r w:rsidRPr="009076F8">
        <w:rPr>
          <w:szCs w:val="24"/>
        </w:rPr>
        <w:t>Sciences</w:t>
      </w: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  <w:r w:rsidRPr="001A127F">
        <w:rPr>
          <w:b/>
          <w:bCs/>
          <w:szCs w:val="24"/>
          <w:lang w:val="en-US"/>
        </w:rPr>
        <w:t>Keywords: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AOX</w:t>
      </w:r>
      <w:r w:rsidR="005E060E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Fenton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oxidation</w:t>
      </w:r>
      <w:r w:rsidR="005E060E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adsorption</w:t>
      </w:r>
      <w:r w:rsidR="005E060E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ionic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liquid</w:t>
      </w:r>
      <w:r w:rsidR="005E060E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ion</w:t>
      </w:r>
      <w:r w:rsidR="00CA47FF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pair</w:t>
      </w:r>
      <w:r w:rsidR="005E060E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coagulation</w:t>
      </w: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EF0CCC" w:rsidRPr="001A127F" w:rsidRDefault="00EF0CCC" w:rsidP="005E060E">
      <w:pPr>
        <w:pStyle w:val="ChapterHeadingStyle"/>
        <w:spacing w:line="360" w:lineRule="auto"/>
        <w:outlineLvl w:val="9"/>
        <w:rPr>
          <w:szCs w:val="24"/>
          <w:lang w:val="en-US"/>
        </w:rPr>
      </w:pPr>
      <w:r w:rsidRPr="001A127F">
        <w:rPr>
          <w:szCs w:val="24"/>
          <w:lang w:val="en-US"/>
        </w:rPr>
        <w:lastRenderedPageBreak/>
        <w:t>Introduction</w:t>
      </w: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5E060E" w:rsidRDefault="00417CDE" w:rsidP="005E060E">
      <w:pPr>
        <w:spacing w:line="360" w:lineRule="auto"/>
        <w:ind w:firstLine="709"/>
        <w:rPr>
          <w:szCs w:val="24"/>
          <w:lang w:val="en-US"/>
        </w:rPr>
      </w:pPr>
      <w:r>
        <w:rPr>
          <w:szCs w:val="24"/>
          <w:lang w:val="en-US"/>
        </w:rPr>
        <w:t>The h</w:t>
      </w:r>
      <w:r w:rsidR="00FA5796" w:rsidRPr="001A127F">
        <w:rPr>
          <w:szCs w:val="24"/>
          <w:lang w:val="en-US"/>
        </w:rPr>
        <w:t>igh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water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solubility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textile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dyes,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which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essential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>
        <w:rPr>
          <w:szCs w:val="24"/>
          <w:lang w:val="en-US"/>
        </w:rPr>
        <w:t xml:space="preserve">the </w:t>
      </w:r>
      <w:r w:rsidR="00FA5796" w:rsidRPr="001A127F">
        <w:rPr>
          <w:szCs w:val="24"/>
          <w:lang w:val="en-US"/>
        </w:rPr>
        <w:t>simple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dyeing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textile</w:t>
      </w:r>
      <w:r>
        <w:rPr>
          <w:szCs w:val="24"/>
          <w:lang w:val="en-US"/>
        </w:rPr>
        <w:t>s</w:t>
      </w:r>
      <w:r w:rsidR="00FA5796" w:rsidRPr="001A127F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causes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particular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environmental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problem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associated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production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u</w:t>
      </w:r>
      <w:r>
        <w:rPr>
          <w:szCs w:val="24"/>
          <w:lang w:val="en-US"/>
        </w:rPr>
        <w:t>se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dyes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(Gordon</w:t>
      </w:r>
      <w:r w:rsidR="00737BD0">
        <w:rPr>
          <w:szCs w:val="24"/>
          <w:lang w:val="en-US"/>
        </w:rPr>
        <w:t xml:space="preserve"> </w:t>
      </w:r>
      <w:r w:rsidR="000D48F7" w:rsidRPr="000D48F7">
        <w:rPr>
          <w:szCs w:val="24"/>
          <w:lang w:val="en-US"/>
        </w:rPr>
        <w:t>&amp; Gregory</w:t>
      </w:r>
      <w:r w:rsidR="00FA5796" w:rsidRPr="001A127F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1983).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Waste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water</w:t>
      </w:r>
      <w:r w:rsidR="00737BD0">
        <w:rPr>
          <w:szCs w:val="24"/>
          <w:lang w:val="en-US"/>
        </w:rPr>
        <w:t xml:space="preserve"> </w:t>
      </w:r>
      <w:r w:rsidR="007A4807" w:rsidRPr="00500A47">
        <w:rPr>
          <w:szCs w:val="24"/>
          <w:lang w:val="en-US"/>
        </w:rPr>
        <w:t>effluents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from</w:t>
      </w:r>
      <w:r w:rsidR="00737BD0">
        <w:rPr>
          <w:szCs w:val="24"/>
          <w:lang w:val="en-US"/>
        </w:rPr>
        <w:t xml:space="preserve"> </w:t>
      </w:r>
      <w:r>
        <w:rPr>
          <w:szCs w:val="24"/>
          <w:lang w:val="en-US"/>
        </w:rPr>
        <w:t xml:space="preserve">the </w:t>
      </w:r>
      <w:r w:rsidR="00FA5796" w:rsidRPr="001A127F">
        <w:rPr>
          <w:szCs w:val="24"/>
          <w:lang w:val="en-US"/>
        </w:rPr>
        <w:t>production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application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these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dyes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are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highly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contaminated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residues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dissolved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dyes,</w:t>
      </w:r>
      <w:r w:rsidR="00737BD0">
        <w:rPr>
          <w:szCs w:val="24"/>
          <w:lang w:val="en-US"/>
        </w:rPr>
        <w:t xml:space="preserve"> </w:t>
      </w:r>
      <w:r>
        <w:rPr>
          <w:szCs w:val="24"/>
          <w:lang w:val="en-US"/>
        </w:rPr>
        <w:t xml:space="preserve">resulting in </w:t>
      </w:r>
      <w:r w:rsidR="00FA5796" w:rsidRPr="001A127F">
        <w:rPr>
          <w:szCs w:val="24"/>
          <w:lang w:val="en-US"/>
        </w:rPr>
        <w:t>their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dark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colo</w:t>
      </w:r>
      <w:r>
        <w:rPr>
          <w:szCs w:val="24"/>
          <w:lang w:val="en-US"/>
        </w:rPr>
        <w:t>u</w:t>
      </w:r>
      <w:r w:rsidR="00FA5796" w:rsidRPr="001A127F">
        <w:rPr>
          <w:szCs w:val="24"/>
          <w:lang w:val="en-US"/>
        </w:rPr>
        <w:t>r,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high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chemical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oxygen</w:t>
      </w:r>
      <w:r w:rsidR="00737BD0">
        <w:rPr>
          <w:szCs w:val="24"/>
          <w:lang w:val="en-US"/>
        </w:rPr>
        <w:t xml:space="preserve"> </w:t>
      </w:r>
      <w:r w:rsidR="00FA5796" w:rsidRPr="001A127F">
        <w:rPr>
          <w:szCs w:val="24"/>
          <w:lang w:val="en-US"/>
        </w:rPr>
        <w:t>de</w:t>
      </w:r>
      <w:r w:rsidR="005E060E">
        <w:rPr>
          <w:szCs w:val="24"/>
          <w:lang w:val="en-US"/>
        </w:rPr>
        <w:t>mand</w:t>
      </w:r>
      <w:r w:rsidR="00737BD0">
        <w:rPr>
          <w:szCs w:val="24"/>
          <w:lang w:val="en-US"/>
        </w:rPr>
        <w:t xml:space="preserve"> </w:t>
      </w:r>
      <w:r w:rsidR="005E060E">
        <w:rPr>
          <w:szCs w:val="24"/>
          <w:lang w:val="en-US"/>
        </w:rPr>
        <w:t>(COD)</w:t>
      </w:r>
      <w:r>
        <w:rPr>
          <w:szCs w:val="24"/>
          <w:lang w:val="en-US"/>
        </w:rPr>
        <w:t xml:space="preserve"> and</w:t>
      </w:r>
      <w:r w:rsidR="00737BD0">
        <w:rPr>
          <w:szCs w:val="24"/>
          <w:lang w:val="en-US"/>
        </w:rPr>
        <w:t xml:space="preserve"> </w:t>
      </w:r>
      <w:r w:rsidR="005E060E">
        <w:rPr>
          <w:szCs w:val="24"/>
          <w:lang w:val="en-US"/>
        </w:rPr>
        <w:t>low</w:t>
      </w:r>
      <w:r w:rsidR="00737BD0">
        <w:rPr>
          <w:szCs w:val="24"/>
          <w:lang w:val="en-US"/>
        </w:rPr>
        <w:t xml:space="preserve"> </w:t>
      </w:r>
      <w:r w:rsidR="005E060E">
        <w:rPr>
          <w:szCs w:val="24"/>
          <w:lang w:val="en-US"/>
        </w:rPr>
        <w:t>biodegradation.</w:t>
      </w:r>
    </w:p>
    <w:p w:rsidR="0045000D" w:rsidRDefault="00FA5796" w:rsidP="0045000D">
      <w:pPr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chlorinated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azo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Mordant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Blue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9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r w:rsidRPr="001A127F">
        <w:rPr>
          <w:i/>
          <w:szCs w:val="24"/>
          <w:lang w:val="en-US"/>
        </w:rPr>
        <w:t>IV</w:t>
      </w:r>
      <w:r w:rsidRPr="001A127F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Fig.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1)</w:t>
      </w:r>
      <w:r w:rsidR="00417CDE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based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 xml:space="preserve">a </w:t>
      </w:r>
      <w:r w:rsidRPr="001A127F">
        <w:rPr>
          <w:szCs w:val="24"/>
          <w:lang w:val="en-US"/>
        </w:rPr>
        <w:t>chlorophenol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>sulph</w:t>
      </w:r>
      <w:r w:rsidRPr="001A127F">
        <w:rPr>
          <w:szCs w:val="24"/>
          <w:lang w:val="en-US"/>
        </w:rPr>
        <w:t>onic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acid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r w:rsidRPr="001A127F">
        <w:rPr>
          <w:i/>
          <w:szCs w:val="24"/>
          <w:lang w:val="en-US"/>
        </w:rPr>
        <w:t>I</w:t>
      </w:r>
      <w:r w:rsidRPr="001A127F">
        <w:rPr>
          <w:szCs w:val="24"/>
          <w:lang w:val="en-US"/>
        </w:rPr>
        <w:t>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building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block</w:t>
      </w:r>
      <w:r w:rsidR="00417CDE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widely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used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colorant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 xml:space="preserve">a </w:t>
      </w:r>
      <w:r w:rsidRPr="001A127F">
        <w:rPr>
          <w:szCs w:val="24"/>
          <w:lang w:val="en-US"/>
        </w:rPr>
        <w:t>worldwide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annual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production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hundreds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ton</w:t>
      </w:r>
      <w:r w:rsidR="00417CDE">
        <w:rPr>
          <w:szCs w:val="24"/>
          <w:lang w:val="en-US"/>
        </w:rPr>
        <w:t>ne</w:t>
      </w:r>
      <w:r w:rsidRPr="001A127F">
        <w:rPr>
          <w:szCs w:val="24"/>
          <w:lang w:val="en-US"/>
        </w:rPr>
        <w:t>s.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Mordant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Blue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9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used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dyeing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wool,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silk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nylon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(World</w:t>
      </w:r>
      <w:r w:rsidR="00737BD0">
        <w:rPr>
          <w:szCs w:val="24"/>
          <w:lang w:val="en-US"/>
        </w:rPr>
        <w:t xml:space="preserve"> </w:t>
      </w:r>
      <w:r w:rsidR="00A76BE3" w:rsidRPr="001A127F">
        <w:rPr>
          <w:szCs w:val="24"/>
          <w:lang w:val="en-US"/>
        </w:rPr>
        <w:t>Dye</w:t>
      </w:r>
      <w:r w:rsidR="00A76BE3">
        <w:rPr>
          <w:szCs w:val="24"/>
          <w:lang w:val="en-US"/>
        </w:rPr>
        <w:t xml:space="preserve"> </w:t>
      </w:r>
      <w:r w:rsidR="00A76BE3" w:rsidRPr="001A127F">
        <w:rPr>
          <w:szCs w:val="24"/>
          <w:lang w:val="en-US"/>
        </w:rPr>
        <w:t>Va</w:t>
      </w:r>
      <w:r w:rsidRPr="001A127F">
        <w:rPr>
          <w:szCs w:val="24"/>
          <w:lang w:val="en-US"/>
        </w:rPr>
        <w:t>riety,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2015).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 w:eastAsia="cs-CZ"/>
        </w:rPr>
        <w:t>Halogenated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aromatic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compounds</w:t>
      </w:r>
      <w:r w:rsidR="00737BD0">
        <w:rPr>
          <w:szCs w:val="24"/>
          <w:lang w:val="en-US" w:eastAsia="cs-CZ"/>
        </w:rPr>
        <w:t xml:space="preserve"> </w:t>
      </w:r>
      <w:r w:rsidR="00417CDE">
        <w:rPr>
          <w:szCs w:val="24"/>
          <w:lang w:val="en-US" w:eastAsia="cs-CZ"/>
        </w:rPr>
        <w:t xml:space="preserve">such as </w:t>
      </w:r>
      <w:r w:rsidRPr="001A127F">
        <w:rPr>
          <w:szCs w:val="24"/>
          <w:lang w:val="en-US" w:eastAsia="cs-CZ"/>
        </w:rPr>
        <w:t>halogenophenols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are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known</w:t>
      </w:r>
      <w:r w:rsidR="00737BD0">
        <w:rPr>
          <w:szCs w:val="24"/>
          <w:lang w:val="en-US" w:eastAsia="cs-CZ"/>
        </w:rPr>
        <w:t xml:space="preserve"> </w:t>
      </w:r>
      <w:r w:rsidRPr="00500A47">
        <w:rPr>
          <w:szCs w:val="24"/>
          <w:lang w:val="en-US" w:eastAsia="cs-CZ"/>
        </w:rPr>
        <w:t>as</w:t>
      </w:r>
      <w:r w:rsidR="00737BD0" w:rsidRPr="00500A47">
        <w:rPr>
          <w:szCs w:val="24"/>
          <w:lang w:val="en-US" w:eastAsia="cs-CZ"/>
        </w:rPr>
        <w:t xml:space="preserve"> </w:t>
      </w:r>
      <w:r w:rsidR="007A4807" w:rsidRPr="000021B1">
        <w:rPr>
          <w:szCs w:val="24"/>
          <w:lang w:val="en-US" w:eastAsia="cs-CZ"/>
        </w:rPr>
        <w:t xml:space="preserve">resistant </w:t>
      </w:r>
      <w:r w:rsidRPr="00500A47">
        <w:rPr>
          <w:szCs w:val="24"/>
          <w:lang w:val="en-US" w:eastAsia="cs-CZ"/>
        </w:rPr>
        <w:t>to</w:t>
      </w:r>
      <w:r w:rsidR="00737BD0" w:rsidRPr="00500A47">
        <w:rPr>
          <w:szCs w:val="24"/>
          <w:lang w:val="en-US" w:eastAsia="cs-CZ"/>
        </w:rPr>
        <w:t xml:space="preserve"> </w:t>
      </w:r>
      <w:r w:rsidRPr="00500A47">
        <w:rPr>
          <w:szCs w:val="24"/>
          <w:lang w:val="en-US" w:eastAsia="cs-CZ"/>
        </w:rPr>
        <w:t>the</w:t>
      </w:r>
      <w:r w:rsidR="00737BD0" w:rsidRPr="00500A47">
        <w:rPr>
          <w:szCs w:val="24"/>
          <w:lang w:val="en-US" w:eastAsia="cs-CZ"/>
        </w:rPr>
        <w:t xml:space="preserve"> </w:t>
      </w:r>
      <w:r w:rsidRPr="00500A47">
        <w:rPr>
          <w:szCs w:val="24"/>
          <w:lang w:val="en-US" w:eastAsia="cs-CZ"/>
        </w:rPr>
        <w:t>biological</w:t>
      </w:r>
      <w:r w:rsidR="00737BD0" w:rsidRPr="00500A47">
        <w:rPr>
          <w:szCs w:val="24"/>
          <w:lang w:val="en-US" w:eastAsia="cs-CZ"/>
        </w:rPr>
        <w:t xml:space="preserve"> </w:t>
      </w:r>
      <w:r w:rsidRPr="00500A47">
        <w:rPr>
          <w:szCs w:val="24"/>
          <w:lang w:val="en-US" w:eastAsia="cs-CZ"/>
        </w:rPr>
        <w:t>treatment</w:t>
      </w:r>
      <w:r w:rsidR="00737BD0" w:rsidRPr="00500A47">
        <w:rPr>
          <w:szCs w:val="24"/>
          <w:lang w:val="en-US" w:eastAsia="cs-CZ"/>
        </w:rPr>
        <w:t xml:space="preserve"> </w:t>
      </w:r>
      <w:r w:rsidRPr="00500A47">
        <w:rPr>
          <w:szCs w:val="24"/>
          <w:lang w:val="en-US" w:eastAsia="cs-CZ"/>
        </w:rPr>
        <w:t>and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their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removal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from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waste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water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often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improve</w:t>
      </w:r>
      <w:r w:rsidR="00460C08">
        <w:rPr>
          <w:szCs w:val="24"/>
          <w:lang w:val="en-US" w:eastAsia="cs-CZ"/>
        </w:rPr>
        <w:t>s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biodegradability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(Weidlich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et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al.,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2013,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2015).</w:t>
      </w:r>
      <w:r w:rsidR="00737BD0">
        <w:rPr>
          <w:szCs w:val="24"/>
          <w:lang w:val="en-US" w:eastAsia="cs-CZ"/>
        </w:rPr>
        <w:t xml:space="preserve"> </w:t>
      </w:r>
      <w:r w:rsidR="00460C08">
        <w:rPr>
          <w:szCs w:val="24"/>
          <w:lang w:val="en-US"/>
        </w:rPr>
        <w:t>The l</w:t>
      </w:r>
      <w:r w:rsidRPr="001A127F">
        <w:rPr>
          <w:szCs w:val="24"/>
          <w:lang w:val="en-US"/>
        </w:rPr>
        <w:t>imited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biodegradation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impurities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dissolved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="00460C08">
        <w:rPr>
          <w:szCs w:val="24"/>
          <w:lang w:val="en-US"/>
        </w:rPr>
        <w:t>characteris</w:t>
      </w:r>
      <w:r w:rsidRPr="001A127F">
        <w:rPr>
          <w:szCs w:val="24"/>
          <w:lang w:val="en-US"/>
        </w:rPr>
        <w:t>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="00460C08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ratio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7A4807">
        <w:rPr>
          <w:szCs w:val="24"/>
          <w:lang w:val="en-US"/>
        </w:rPr>
        <w:t>b</w:t>
      </w:r>
      <w:r w:rsidRPr="001A127F">
        <w:rPr>
          <w:szCs w:val="24"/>
          <w:lang w:val="en-US"/>
        </w:rPr>
        <w:t>iological</w:t>
      </w:r>
      <w:r w:rsidR="00737BD0">
        <w:rPr>
          <w:szCs w:val="24"/>
          <w:lang w:val="en-US"/>
        </w:rPr>
        <w:t xml:space="preserve"> </w:t>
      </w:r>
      <w:r w:rsidR="007A4807">
        <w:rPr>
          <w:szCs w:val="24"/>
          <w:lang w:val="en-US"/>
        </w:rPr>
        <w:t>o</w:t>
      </w:r>
      <w:r w:rsidRPr="001A127F">
        <w:rPr>
          <w:szCs w:val="24"/>
          <w:lang w:val="en-US"/>
        </w:rPr>
        <w:t>xygen</w:t>
      </w:r>
      <w:r w:rsidR="00737BD0">
        <w:rPr>
          <w:szCs w:val="24"/>
          <w:lang w:val="en-US"/>
        </w:rPr>
        <w:t xml:space="preserve"> </w:t>
      </w:r>
      <w:r w:rsidR="007A4807">
        <w:rPr>
          <w:szCs w:val="24"/>
          <w:lang w:val="en-US"/>
        </w:rPr>
        <w:t>d</w:t>
      </w:r>
      <w:r w:rsidRPr="001A127F">
        <w:rPr>
          <w:szCs w:val="24"/>
          <w:lang w:val="en-US"/>
        </w:rPr>
        <w:t>emand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(BOD)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versus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COD.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production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application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halogenated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textile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dyes</w:t>
      </w:r>
      <w:r w:rsidR="00737BD0">
        <w:rPr>
          <w:szCs w:val="24"/>
          <w:lang w:val="en-US"/>
        </w:rPr>
        <w:t xml:space="preserve"> </w:t>
      </w:r>
      <w:r w:rsidR="00460C08">
        <w:rPr>
          <w:szCs w:val="24"/>
          <w:lang w:val="en-US"/>
        </w:rPr>
        <w:t xml:space="preserve">such as </w:t>
      </w:r>
      <w:r w:rsidRPr="001A127F">
        <w:rPr>
          <w:szCs w:val="24"/>
          <w:lang w:val="en-US"/>
        </w:rPr>
        <w:t>Mordant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Blue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9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also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associated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="00460C08" w:rsidRPr="001A127F">
        <w:rPr>
          <w:szCs w:val="24"/>
          <w:lang w:val="en-US"/>
        </w:rPr>
        <w:t>increasing</w:t>
      </w:r>
      <w:r w:rsidR="00460C08">
        <w:rPr>
          <w:szCs w:val="24"/>
          <w:lang w:val="en-US"/>
        </w:rPr>
        <w:t xml:space="preserve"> the </w:t>
      </w:r>
      <w:r w:rsidRPr="001A127F">
        <w:rPr>
          <w:szCs w:val="24"/>
          <w:lang w:val="en-US"/>
        </w:rPr>
        <w:t>parameter</w:t>
      </w:r>
      <w:r w:rsidR="00737BD0">
        <w:rPr>
          <w:szCs w:val="24"/>
          <w:lang w:val="en-US"/>
        </w:rPr>
        <w:t xml:space="preserve"> </w:t>
      </w:r>
      <w:r w:rsidR="00460C08" w:rsidRPr="001A127F">
        <w:rPr>
          <w:szCs w:val="24"/>
          <w:lang w:val="en-US"/>
        </w:rPr>
        <w:t>of</w:t>
      </w:r>
      <w:r w:rsidR="00460C08">
        <w:rPr>
          <w:szCs w:val="24"/>
          <w:lang w:val="en-US"/>
        </w:rPr>
        <w:t xml:space="preserve"> </w:t>
      </w:r>
      <w:r w:rsidR="007A4807">
        <w:rPr>
          <w:szCs w:val="24"/>
          <w:lang w:val="en-US"/>
        </w:rPr>
        <w:t>a</w:t>
      </w:r>
      <w:r w:rsidRPr="001A127F">
        <w:rPr>
          <w:szCs w:val="24"/>
          <w:lang w:val="en-US"/>
        </w:rPr>
        <w:t>ds</w:t>
      </w:r>
      <w:r w:rsidR="0045000D">
        <w:rPr>
          <w:szCs w:val="24"/>
          <w:lang w:val="en-US"/>
        </w:rPr>
        <w:t>orbable</w:t>
      </w:r>
      <w:r w:rsidR="00737BD0">
        <w:rPr>
          <w:szCs w:val="24"/>
          <w:lang w:val="en-US"/>
        </w:rPr>
        <w:t xml:space="preserve"> </w:t>
      </w:r>
      <w:r w:rsidR="007A4807">
        <w:rPr>
          <w:szCs w:val="24"/>
          <w:lang w:val="en-US"/>
        </w:rPr>
        <w:t>o</w:t>
      </w:r>
      <w:r w:rsidR="0045000D">
        <w:rPr>
          <w:szCs w:val="24"/>
          <w:lang w:val="en-US"/>
        </w:rPr>
        <w:t>rganic</w:t>
      </w:r>
      <w:r w:rsidR="00737BD0">
        <w:rPr>
          <w:szCs w:val="24"/>
          <w:lang w:val="en-US"/>
        </w:rPr>
        <w:t xml:space="preserve"> </w:t>
      </w:r>
      <w:r w:rsidR="007A4807">
        <w:rPr>
          <w:szCs w:val="24"/>
          <w:lang w:val="en-US"/>
        </w:rPr>
        <w:t>h</w:t>
      </w:r>
      <w:r w:rsidR="0045000D">
        <w:rPr>
          <w:szCs w:val="24"/>
          <w:lang w:val="en-US"/>
        </w:rPr>
        <w:t>alogens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(AOX).</w:t>
      </w:r>
    </w:p>
    <w:p w:rsidR="0045000D" w:rsidRDefault="00FA5796" w:rsidP="0045000D">
      <w:pPr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production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 w:rsidRPr="00A76BE3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based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="00460C08">
        <w:rPr>
          <w:szCs w:val="24"/>
          <w:lang w:val="en-US"/>
        </w:rPr>
        <w:t>the diazotis</w:t>
      </w:r>
      <w:r w:rsidRPr="001A127F">
        <w:rPr>
          <w:szCs w:val="24"/>
          <w:lang w:val="en-US"/>
        </w:rPr>
        <w:t>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3-amin</w:t>
      </w:r>
      <w:r w:rsidR="00460C08">
        <w:rPr>
          <w:szCs w:val="24"/>
          <w:lang w:val="en-US"/>
        </w:rPr>
        <w:t>o-5-chloro-2-hydroxybenzene-sulph</w:t>
      </w:r>
      <w:r w:rsidRPr="001A127F">
        <w:rPr>
          <w:szCs w:val="24"/>
          <w:lang w:val="en-US"/>
        </w:rPr>
        <w:t>onic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acid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r w:rsidRPr="001A127F">
        <w:rPr>
          <w:i/>
          <w:szCs w:val="24"/>
          <w:lang w:val="en-US"/>
        </w:rPr>
        <w:t>I</w:t>
      </w:r>
      <w:r w:rsidRPr="001A127F">
        <w:rPr>
          <w:szCs w:val="24"/>
          <w:lang w:val="en-US"/>
        </w:rPr>
        <w:t>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dissolved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using</w:t>
      </w:r>
      <w:r w:rsidR="00737BD0">
        <w:rPr>
          <w:szCs w:val="24"/>
          <w:lang w:val="en-US"/>
        </w:rPr>
        <w:t xml:space="preserve"> </w:t>
      </w:r>
      <w:r w:rsidRPr="0045000D">
        <w:rPr>
          <w:szCs w:val="24"/>
          <w:lang w:val="en-US"/>
        </w:rPr>
        <w:t>in-situ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prepared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nitrous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acid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at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0–</w:t>
      </w:r>
      <w:r w:rsidRPr="001A127F">
        <w:rPr>
          <w:szCs w:val="24"/>
          <w:lang w:val="en-US"/>
        </w:rPr>
        <w:t>5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°C.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diazonium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salt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r w:rsidRPr="001A127F">
        <w:rPr>
          <w:i/>
          <w:szCs w:val="24"/>
          <w:lang w:val="en-US"/>
        </w:rPr>
        <w:t>II</w:t>
      </w:r>
      <w:r w:rsidRPr="001A127F">
        <w:rPr>
          <w:szCs w:val="24"/>
          <w:lang w:val="en-US"/>
        </w:rPr>
        <w:t>)</w:t>
      </w:r>
      <w:r w:rsidR="00737BD0">
        <w:rPr>
          <w:szCs w:val="24"/>
          <w:lang w:val="en-US"/>
        </w:rPr>
        <w:t xml:space="preserve"> </w:t>
      </w:r>
      <w:r w:rsidR="00460C08">
        <w:rPr>
          <w:szCs w:val="24"/>
          <w:lang w:val="en-US"/>
        </w:rPr>
        <w:t xml:space="preserve">thus </w:t>
      </w:r>
      <w:r w:rsidR="00460C08" w:rsidRPr="001A127F">
        <w:rPr>
          <w:szCs w:val="24"/>
          <w:lang w:val="en-US"/>
        </w:rPr>
        <w:t xml:space="preserve">produced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coupled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="00460C08">
        <w:rPr>
          <w:szCs w:val="24"/>
          <w:lang w:val="en-US"/>
        </w:rPr>
        <w:t>5-hydroxynaphtalene-1-sulph</w:t>
      </w:r>
      <w:r w:rsidRPr="001A127F">
        <w:rPr>
          <w:szCs w:val="24"/>
          <w:lang w:val="en-US"/>
        </w:rPr>
        <w:t>onic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acid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r w:rsidRPr="001A127F">
        <w:rPr>
          <w:i/>
          <w:szCs w:val="24"/>
          <w:lang w:val="en-US"/>
        </w:rPr>
        <w:t>III</w:t>
      </w:r>
      <w:r w:rsidRPr="001A127F">
        <w:rPr>
          <w:szCs w:val="24"/>
          <w:lang w:val="en-US"/>
        </w:rPr>
        <w:t>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next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reaction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step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(Meindersma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al.,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2007,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see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Supplementary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data).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produc</w:t>
      </w:r>
      <w:r w:rsidR="00460C08">
        <w:rPr>
          <w:szCs w:val="24"/>
          <w:lang w:val="en-US"/>
        </w:rPr>
        <w:t>t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(solubility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50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</w:t>
      </w:r>
      <w:r w:rsidR="0045000D">
        <w:rPr>
          <w:szCs w:val="24"/>
          <w:vertAlign w:val="superscript"/>
          <w:lang w:val="en-US"/>
        </w:rPr>
        <w:t>–1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80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vertAlign w:val="superscript"/>
          <w:lang w:val="en-US"/>
        </w:rPr>
        <w:t>o</w:t>
      </w:r>
      <w:r w:rsidRPr="001A127F">
        <w:rPr>
          <w:szCs w:val="24"/>
          <w:lang w:val="en-US"/>
        </w:rPr>
        <w:t>C)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conventionally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isolated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from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reaction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mixture</w:t>
      </w:r>
      <w:r w:rsidR="00737BD0">
        <w:rPr>
          <w:szCs w:val="24"/>
          <w:lang w:val="en-US"/>
        </w:rPr>
        <w:t xml:space="preserve"> </w:t>
      </w:r>
      <w:r w:rsidR="00460C08">
        <w:rPr>
          <w:szCs w:val="24"/>
          <w:lang w:val="en-US"/>
        </w:rPr>
        <w:t xml:space="preserve">using the </w:t>
      </w:r>
      <w:r w:rsidRPr="00500A47">
        <w:rPr>
          <w:szCs w:val="24"/>
          <w:lang w:val="en-US"/>
        </w:rPr>
        <w:t>salting</w:t>
      </w:r>
      <w:r w:rsidR="00460C08" w:rsidRPr="00500A47">
        <w:rPr>
          <w:szCs w:val="24"/>
          <w:lang w:val="en-US"/>
        </w:rPr>
        <w:t>-</w:t>
      </w:r>
      <w:r w:rsidRPr="00500A47">
        <w:rPr>
          <w:szCs w:val="24"/>
          <w:lang w:val="en-US"/>
        </w:rPr>
        <w:t>out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proces</w:t>
      </w:r>
      <w:r w:rsidR="0045000D">
        <w:rPr>
          <w:szCs w:val="24"/>
          <w:lang w:val="en-US"/>
        </w:rPr>
        <w:t>s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(addition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excess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NaCl).</w:t>
      </w:r>
    </w:p>
    <w:p w:rsidR="0045000D" w:rsidRDefault="00FA5796" w:rsidP="0045000D">
      <w:pPr>
        <w:spacing w:line="360" w:lineRule="auto"/>
        <w:ind w:firstLine="709"/>
        <w:rPr>
          <w:szCs w:val="24"/>
        </w:rPr>
      </w:pPr>
      <w:r w:rsidRPr="001A127F">
        <w:rPr>
          <w:szCs w:val="24"/>
        </w:rPr>
        <w:t>Waste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waters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contaminated</w:t>
      </w:r>
      <w:r w:rsidR="00737BD0">
        <w:rPr>
          <w:szCs w:val="24"/>
        </w:rPr>
        <w:t xml:space="preserve"> </w:t>
      </w:r>
      <w:r w:rsidR="00500A47">
        <w:rPr>
          <w:szCs w:val="24"/>
        </w:rPr>
        <w:t>with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azo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dyes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can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be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treated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by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three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common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methods.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first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method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is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based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on</w:t>
      </w:r>
      <w:r w:rsidR="00737BD0">
        <w:rPr>
          <w:szCs w:val="24"/>
        </w:rPr>
        <w:t xml:space="preserve"> </w:t>
      </w:r>
      <w:r w:rsidR="00460C08">
        <w:rPr>
          <w:szCs w:val="24"/>
        </w:rPr>
        <w:t xml:space="preserve">the </w:t>
      </w:r>
      <w:r w:rsidRPr="001A127F">
        <w:rPr>
          <w:szCs w:val="24"/>
        </w:rPr>
        <w:t>physical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treatment,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usually</w:t>
      </w:r>
      <w:r w:rsidR="00737BD0">
        <w:rPr>
          <w:szCs w:val="24"/>
        </w:rPr>
        <w:t xml:space="preserve"> </w:t>
      </w:r>
      <w:r w:rsidR="0081486B" w:rsidRPr="00500A47">
        <w:rPr>
          <w:szCs w:val="24"/>
        </w:rPr>
        <w:t xml:space="preserve">by </w:t>
      </w:r>
      <w:r w:rsidR="00460C08" w:rsidRPr="000021B1">
        <w:rPr>
          <w:szCs w:val="24"/>
        </w:rPr>
        <w:t>t</w:t>
      </w:r>
      <w:r w:rsidR="00460C08">
        <w:rPr>
          <w:szCs w:val="24"/>
        </w:rPr>
        <w:t xml:space="preserve">he </w:t>
      </w:r>
      <w:r w:rsidRPr="001A127F">
        <w:rPr>
          <w:szCs w:val="24"/>
        </w:rPr>
        <w:t>adsorption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dissolved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dyes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on</w:t>
      </w:r>
      <w:r w:rsidR="00737BD0">
        <w:rPr>
          <w:szCs w:val="24"/>
        </w:rPr>
        <w:t xml:space="preserve"> </w:t>
      </w:r>
      <w:r w:rsidR="00460C08">
        <w:rPr>
          <w:szCs w:val="24"/>
        </w:rPr>
        <w:t xml:space="preserve">the </w:t>
      </w:r>
      <w:r w:rsidRPr="001A127F">
        <w:rPr>
          <w:szCs w:val="24"/>
        </w:rPr>
        <w:t>appropriate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sorbent,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e.g.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charcoal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(Borodkin,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1987)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or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carbonaceous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nanomaterials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(Natarajan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et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al.,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2014,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references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cited</w:t>
      </w:r>
      <w:r w:rsidR="00737BD0">
        <w:rPr>
          <w:szCs w:val="24"/>
        </w:rPr>
        <w:t xml:space="preserve"> </w:t>
      </w:r>
      <w:r w:rsidR="00460C08">
        <w:rPr>
          <w:szCs w:val="24"/>
        </w:rPr>
        <w:t>t</w:t>
      </w:r>
      <w:r w:rsidRPr="001A127F">
        <w:rPr>
          <w:szCs w:val="24"/>
        </w:rPr>
        <w:t>herein).</w:t>
      </w:r>
    </w:p>
    <w:p w:rsidR="0045000D" w:rsidRDefault="00FA5796" w:rsidP="0045000D">
      <w:pPr>
        <w:spacing w:line="360" w:lineRule="auto"/>
        <w:ind w:firstLine="709"/>
        <w:rPr>
          <w:szCs w:val="24"/>
        </w:rPr>
      </w:pP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second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method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based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chemical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destruction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dissolved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dyes</w:t>
      </w:r>
      <w:r w:rsidR="00460C08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commonly</w:t>
      </w:r>
      <w:r w:rsidR="00737BD0">
        <w:rPr>
          <w:szCs w:val="24"/>
          <w:lang w:val="en-US"/>
        </w:rPr>
        <w:t xml:space="preserve"> </w:t>
      </w:r>
      <w:r w:rsidR="0081486B" w:rsidRPr="00500A47">
        <w:rPr>
          <w:szCs w:val="24"/>
          <w:lang w:val="en-US"/>
        </w:rPr>
        <w:t>via</w:t>
      </w:r>
      <w:r w:rsidR="00737BD0">
        <w:rPr>
          <w:szCs w:val="24"/>
          <w:lang w:val="en-US"/>
        </w:rPr>
        <w:t xml:space="preserve"> </w:t>
      </w:r>
      <w:r w:rsidR="00460C08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oxidation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reaction,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example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Fenton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oxidation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(Koprivanac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al.,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2005)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photo</w:t>
      </w:r>
      <w:r w:rsidR="00460C08">
        <w:rPr>
          <w:szCs w:val="24"/>
          <w:lang w:val="en-US"/>
        </w:rPr>
        <w:t>-</w:t>
      </w:r>
      <w:r w:rsidRPr="001A127F">
        <w:rPr>
          <w:szCs w:val="24"/>
          <w:lang w:val="en-US"/>
        </w:rPr>
        <w:t>oxidation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</w:rPr>
        <w:t>(Tayade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et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al.,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2009,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references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cited</w:t>
      </w:r>
      <w:r w:rsidR="00737BD0">
        <w:rPr>
          <w:szCs w:val="24"/>
        </w:rPr>
        <w:t xml:space="preserve"> </w:t>
      </w:r>
      <w:r w:rsidR="00460C08">
        <w:rPr>
          <w:szCs w:val="24"/>
        </w:rPr>
        <w:t>t</w:t>
      </w:r>
      <w:r w:rsidRPr="001A127F">
        <w:rPr>
          <w:szCs w:val="24"/>
        </w:rPr>
        <w:t>herein).</w:t>
      </w:r>
    </w:p>
    <w:p w:rsidR="0045000D" w:rsidRDefault="00FA5796" w:rsidP="0045000D">
      <w:pPr>
        <w:spacing w:line="360" w:lineRule="auto"/>
        <w:ind w:firstLine="709"/>
        <w:rPr>
          <w:szCs w:val="24"/>
        </w:rPr>
      </w:pP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third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method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</w:t>
      </w:r>
      <w:r w:rsidR="00460C08">
        <w:rPr>
          <w:szCs w:val="24"/>
          <w:lang w:val="en-US"/>
        </w:rPr>
        <w:t>s</w:t>
      </w:r>
      <w:r w:rsidRPr="001A127F">
        <w:rPr>
          <w:szCs w:val="24"/>
          <w:lang w:val="en-US"/>
        </w:rPr>
        <w:t>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biodegradation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techniques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r w:rsidR="00A76BE3" w:rsidRPr="001A127F">
        <w:rPr>
          <w:bCs/>
          <w:szCs w:val="24"/>
          <w:lang w:val="cs-CZ"/>
        </w:rPr>
        <w:t>Pakshirajan</w:t>
      </w:r>
      <w:r w:rsidR="00A76BE3">
        <w:rPr>
          <w:bCs/>
          <w:szCs w:val="24"/>
          <w:lang w:val="cs-CZ"/>
        </w:rPr>
        <w:t xml:space="preserve"> &amp; </w:t>
      </w:r>
      <w:r w:rsidR="00A76BE3" w:rsidRPr="001A127F">
        <w:rPr>
          <w:bCs/>
          <w:szCs w:val="24"/>
          <w:lang w:val="cs-CZ"/>
        </w:rPr>
        <w:t>Singh,</w:t>
      </w:r>
      <w:r w:rsidR="00A76BE3">
        <w:rPr>
          <w:bCs/>
          <w:szCs w:val="24"/>
          <w:lang w:val="cs-CZ"/>
        </w:rPr>
        <w:t xml:space="preserve"> </w:t>
      </w:r>
      <w:r w:rsidR="00A76BE3" w:rsidRPr="001A127F">
        <w:rPr>
          <w:bCs/>
          <w:szCs w:val="24"/>
          <w:lang w:val="cs-CZ"/>
        </w:rPr>
        <w:t>2010</w:t>
      </w:r>
      <w:r w:rsidR="00A76BE3">
        <w:rPr>
          <w:bCs/>
          <w:szCs w:val="24"/>
          <w:lang w:val="cs-CZ"/>
        </w:rPr>
        <w:t xml:space="preserve">; </w:t>
      </w:r>
      <w:r w:rsidRPr="001A127F">
        <w:rPr>
          <w:szCs w:val="24"/>
        </w:rPr>
        <w:t>Álvarez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et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al.,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2013</w:t>
      </w:r>
      <w:r w:rsidR="00A76BE3">
        <w:rPr>
          <w:szCs w:val="24"/>
        </w:rPr>
        <w:t>;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references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cited</w:t>
      </w:r>
      <w:r w:rsidR="00737BD0">
        <w:rPr>
          <w:szCs w:val="24"/>
        </w:rPr>
        <w:t xml:space="preserve"> </w:t>
      </w:r>
      <w:r w:rsidR="00460C08">
        <w:rPr>
          <w:szCs w:val="24"/>
        </w:rPr>
        <w:t>t</w:t>
      </w:r>
      <w:r w:rsidRPr="001A127F">
        <w:rPr>
          <w:szCs w:val="24"/>
        </w:rPr>
        <w:t>herein).</w:t>
      </w:r>
    </w:p>
    <w:p w:rsidR="00FA5796" w:rsidRPr="001A127F" w:rsidRDefault="00FA5796" w:rsidP="0045000D">
      <w:pPr>
        <w:spacing w:line="360" w:lineRule="auto"/>
        <w:ind w:firstLine="709"/>
        <w:rPr>
          <w:szCs w:val="24"/>
        </w:rPr>
      </w:pPr>
      <w:r w:rsidRPr="001A127F">
        <w:rPr>
          <w:szCs w:val="24"/>
          <w:lang w:val="en-US"/>
        </w:rPr>
        <w:lastRenderedPageBreak/>
        <w:t>Less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common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methods</w:t>
      </w:r>
      <w:r w:rsidR="00737BD0">
        <w:rPr>
          <w:szCs w:val="24"/>
          <w:lang w:val="en-US"/>
        </w:rPr>
        <w:t xml:space="preserve"> </w:t>
      </w:r>
      <w:r w:rsidR="00460C08">
        <w:rPr>
          <w:szCs w:val="24"/>
          <w:lang w:val="en-US"/>
        </w:rPr>
        <w:t xml:space="preserve">include </w:t>
      </w:r>
      <w:r w:rsidRPr="001A127F">
        <w:rPr>
          <w:szCs w:val="24"/>
          <w:lang w:val="en-US"/>
        </w:rPr>
        <w:t>membrane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separation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(Mikulášek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al.,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2010),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</w:t>
      </w:r>
      <w:r w:rsidR="0081486B">
        <w:rPr>
          <w:szCs w:val="24"/>
          <w:lang w:val="en-US"/>
        </w:rPr>
        <w:t>-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exchange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(Wawrzkiewicz,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2012)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or</w:t>
      </w:r>
      <w:r w:rsidR="00737BD0">
        <w:rPr>
          <w:szCs w:val="24"/>
          <w:lang w:val="en-US"/>
        </w:rPr>
        <w:t xml:space="preserve"> </w:t>
      </w:r>
      <w:r w:rsidR="00460C08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precipitation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</w:t>
      </w:r>
      <w:r w:rsidR="000021B1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pairs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caused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="00460C08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addition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suitable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cationic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tenzides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contaminated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(Weidlich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&amp;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Mart</w:t>
      </w:r>
      <w:r w:rsidR="00A76BE3">
        <w:rPr>
          <w:szCs w:val="24"/>
          <w:lang w:val="en-US"/>
        </w:rPr>
        <w:t>í</w:t>
      </w:r>
      <w:r w:rsidRPr="001A127F">
        <w:rPr>
          <w:szCs w:val="24"/>
          <w:lang w:val="en-US"/>
        </w:rPr>
        <w:t>nková,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2012,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2013).</w:t>
      </w: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EF0CCC" w:rsidRPr="001A127F" w:rsidRDefault="00EF0CCC" w:rsidP="0045000D">
      <w:pPr>
        <w:pStyle w:val="ChapterHeadingStyle"/>
        <w:spacing w:line="360" w:lineRule="auto"/>
        <w:outlineLvl w:val="9"/>
        <w:rPr>
          <w:caps/>
          <w:szCs w:val="24"/>
          <w:lang w:val="en-US"/>
        </w:rPr>
      </w:pPr>
      <w:r w:rsidRPr="001A127F">
        <w:rPr>
          <w:szCs w:val="24"/>
          <w:lang w:val="en-US"/>
        </w:rPr>
        <w:t>Theoretical</w:t>
      </w: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584402" w:rsidRPr="001A127F" w:rsidRDefault="00584402" w:rsidP="001A127F">
      <w:pPr>
        <w:spacing w:line="360" w:lineRule="auto"/>
        <w:jc w:val="left"/>
        <w:rPr>
          <w:b/>
          <w:i/>
          <w:szCs w:val="24"/>
          <w:lang w:val="en-US"/>
        </w:rPr>
      </w:pPr>
      <w:r w:rsidRPr="001A127F">
        <w:rPr>
          <w:b/>
          <w:i/>
          <w:szCs w:val="24"/>
          <w:lang w:val="en-US"/>
        </w:rPr>
        <w:t>Application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of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ionic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liquids</w:t>
      </w:r>
      <w:r w:rsidR="0081486B" w:rsidRPr="00500A47">
        <w:rPr>
          <w:b/>
          <w:i/>
          <w:szCs w:val="24"/>
          <w:lang w:val="en-US"/>
        </w:rPr>
        <w:t>/to</w:t>
      </w:r>
      <w:r w:rsidR="00737BD0" w:rsidRPr="00500A47">
        <w:rPr>
          <w:b/>
          <w:i/>
          <w:szCs w:val="24"/>
          <w:lang w:val="en-US"/>
        </w:rPr>
        <w:t xml:space="preserve"> </w:t>
      </w:r>
      <w:r w:rsidRPr="00500A47">
        <w:rPr>
          <w:b/>
          <w:i/>
          <w:szCs w:val="24"/>
          <w:lang w:val="en-US"/>
        </w:rPr>
        <w:t>precipitation</w:t>
      </w:r>
      <w:r w:rsidR="00737BD0" w:rsidRPr="00500A47">
        <w:rPr>
          <w:b/>
          <w:i/>
          <w:szCs w:val="24"/>
          <w:lang w:val="en-US"/>
        </w:rPr>
        <w:t xml:space="preserve"> </w:t>
      </w:r>
      <w:r w:rsidRPr="00500A47">
        <w:rPr>
          <w:b/>
          <w:i/>
          <w:szCs w:val="24"/>
          <w:lang w:val="en-US"/>
        </w:rPr>
        <w:t>of</w:t>
      </w:r>
      <w:r w:rsidR="00737BD0" w:rsidRPr="00500A47">
        <w:rPr>
          <w:b/>
          <w:i/>
          <w:szCs w:val="24"/>
          <w:lang w:val="en-US"/>
        </w:rPr>
        <w:t xml:space="preserve"> </w:t>
      </w:r>
      <w:r w:rsidRPr="00500A47">
        <w:rPr>
          <w:b/>
          <w:i/>
          <w:szCs w:val="24"/>
          <w:lang w:val="en-US"/>
        </w:rPr>
        <w:t>acid</w:t>
      </w:r>
      <w:r w:rsidR="00737BD0" w:rsidRPr="00500A47">
        <w:rPr>
          <w:b/>
          <w:i/>
          <w:szCs w:val="24"/>
          <w:lang w:val="en-US"/>
        </w:rPr>
        <w:t xml:space="preserve"> </w:t>
      </w:r>
      <w:r w:rsidRPr="00500A47">
        <w:rPr>
          <w:b/>
          <w:i/>
          <w:szCs w:val="24"/>
          <w:lang w:val="en-US"/>
        </w:rPr>
        <w:t>dyes</w:t>
      </w:r>
      <w:r w:rsidR="00737BD0" w:rsidRPr="00500A47">
        <w:rPr>
          <w:b/>
          <w:i/>
          <w:szCs w:val="24"/>
          <w:lang w:val="en-US"/>
        </w:rPr>
        <w:t xml:space="preserve"> </w:t>
      </w:r>
      <w:r w:rsidRPr="00500A47">
        <w:rPr>
          <w:b/>
          <w:i/>
          <w:szCs w:val="24"/>
          <w:lang w:val="en-US"/>
        </w:rPr>
        <w:t>from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waste</w:t>
      </w:r>
      <w:r w:rsidR="0081486B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water</w:t>
      </w:r>
    </w:p>
    <w:p w:rsidR="00584402" w:rsidRPr="0045000D" w:rsidRDefault="00584402" w:rsidP="001A127F">
      <w:pPr>
        <w:spacing w:line="360" w:lineRule="auto"/>
        <w:jc w:val="left"/>
        <w:rPr>
          <w:szCs w:val="24"/>
          <w:lang w:val="en-US"/>
        </w:rPr>
      </w:pPr>
    </w:p>
    <w:p w:rsidR="0045000D" w:rsidRDefault="00584402" w:rsidP="0045000D">
      <w:pPr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Acid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molecules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usually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substituted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sul</w:t>
      </w:r>
      <w:r w:rsidR="00460C08">
        <w:rPr>
          <w:szCs w:val="24"/>
          <w:lang w:val="en-US"/>
        </w:rPr>
        <w:t>ph</w:t>
      </w:r>
      <w:r w:rsidRPr="001A127F">
        <w:rPr>
          <w:szCs w:val="24"/>
          <w:lang w:val="en-US"/>
        </w:rPr>
        <w:t>o</w:t>
      </w:r>
      <w:r w:rsidR="0081486B">
        <w:rPr>
          <w:szCs w:val="24"/>
          <w:lang w:val="en-US"/>
        </w:rPr>
        <w:t>-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carboxy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group</w:t>
      </w:r>
      <w:r w:rsidR="00737BD0">
        <w:rPr>
          <w:szCs w:val="24"/>
          <w:lang w:val="en-US"/>
        </w:rPr>
        <w:t xml:space="preserve"> </w:t>
      </w:r>
      <w:r w:rsidR="00460C08">
        <w:rPr>
          <w:szCs w:val="24"/>
          <w:lang w:val="en-US"/>
        </w:rPr>
        <w:t>render</w:t>
      </w:r>
      <w:r w:rsidRPr="001A127F">
        <w:rPr>
          <w:szCs w:val="24"/>
          <w:lang w:val="en-US"/>
        </w:rPr>
        <w:t>ing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Researchers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from</w:t>
      </w:r>
      <w:r w:rsidR="00737BD0">
        <w:rPr>
          <w:szCs w:val="24"/>
          <w:lang w:val="en-US"/>
        </w:rPr>
        <w:t xml:space="preserve"> </w:t>
      </w:r>
      <w:r w:rsidR="00460C08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University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Pardubice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claimed</w:t>
      </w:r>
      <w:r w:rsidR="00737BD0">
        <w:rPr>
          <w:szCs w:val="24"/>
          <w:lang w:val="en-US"/>
        </w:rPr>
        <w:t xml:space="preserve"> </w:t>
      </w:r>
      <w:r w:rsidR="00500A47">
        <w:rPr>
          <w:szCs w:val="24"/>
          <w:lang w:val="en-US"/>
        </w:rPr>
        <w:t>a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new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highly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efficient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method</w:t>
      </w:r>
      <w:r w:rsidR="00737BD0">
        <w:rPr>
          <w:szCs w:val="24"/>
          <w:lang w:val="en-US"/>
        </w:rPr>
        <w:t xml:space="preserve"> </w:t>
      </w:r>
      <w:r w:rsidRPr="00500A47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simple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acid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from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</w:t>
      </w:r>
      <w:r w:rsidR="00CA47FF">
        <w:rPr>
          <w:szCs w:val="24"/>
          <w:lang w:val="en-US"/>
        </w:rPr>
        <w:t>n a</w:t>
      </w:r>
      <w:r w:rsidRPr="001A127F">
        <w:rPr>
          <w:szCs w:val="24"/>
          <w:lang w:val="en-US"/>
        </w:rPr>
        <w:t>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(Weidlich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&amp;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Mart</w:t>
      </w:r>
      <w:r w:rsidR="00A76BE3">
        <w:rPr>
          <w:szCs w:val="24"/>
          <w:lang w:val="en-US"/>
        </w:rPr>
        <w:t>í</w:t>
      </w:r>
      <w:r w:rsidRPr="001A127F">
        <w:rPr>
          <w:szCs w:val="24"/>
          <w:lang w:val="en-US"/>
        </w:rPr>
        <w:t>nková,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2013).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method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based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addition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quaternary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ammonium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salt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="00CA47FF">
        <w:rPr>
          <w:szCs w:val="24"/>
          <w:lang w:val="en-US"/>
        </w:rPr>
        <w:t xml:space="preserve">a </w:t>
      </w:r>
      <w:r w:rsidRPr="001A127F">
        <w:rPr>
          <w:szCs w:val="24"/>
          <w:lang w:val="en-US"/>
        </w:rPr>
        <w:t>bulky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lipophilic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="00CA47FF">
        <w:rPr>
          <w:szCs w:val="24"/>
          <w:lang w:val="en-US"/>
        </w:rPr>
        <w:t xml:space="preserve">a </w:t>
      </w:r>
      <w:r w:rsidRPr="001A127F">
        <w:rPr>
          <w:szCs w:val="24"/>
          <w:lang w:val="en-US"/>
        </w:rPr>
        <w:t>small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inorganic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(ionic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liquid</w:t>
      </w:r>
      <w:r w:rsidR="0045000D" w:rsidRPr="001A127F">
        <w:rPr>
          <w:szCs w:val="24"/>
          <w:lang w:eastAsia="cs-CZ"/>
        </w:rPr>
        <w:t>;</w:t>
      </w:r>
      <w:r w:rsidR="00737BD0">
        <w:rPr>
          <w:szCs w:val="24"/>
          <w:lang w:eastAsia="cs-CZ"/>
        </w:rPr>
        <w:t xml:space="preserve"> </w:t>
      </w:r>
      <w:r w:rsidR="0045000D" w:rsidRPr="001A127F">
        <w:rPr>
          <w:szCs w:val="24"/>
          <w:lang w:eastAsia="cs-CZ"/>
        </w:rPr>
        <w:t>Seddon,</w:t>
      </w:r>
      <w:r w:rsidR="00737BD0">
        <w:rPr>
          <w:szCs w:val="24"/>
          <w:lang w:eastAsia="cs-CZ"/>
        </w:rPr>
        <w:t xml:space="preserve"> </w:t>
      </w:r>
      <w:r w:rsidR="0045000D" w:rsidRPr="001A127F">
        <w:rPr>
          <w:szCs w:val="24"/>
          <w:lang w:eastAsia="cs-CZ"/>
        </w:rPr>
        <w:t>1997</w:t>
      </w:r>
      <w:r w:rsidRPr="001A127F">
        <w:rPr>
          <w:szCs w:val="24"/>
          <w:lang w:val="en-US"/>
        </w:rPr>
        <w:t>;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eastAsia="cs-CZ"/>
        </w:rPr>
        <w:t>Freemantle,</w:t>
      </w:r>
      <w:r w:rsidR="00737BD0">
        <w:rPr>
          <w:szCs w:val="24"/>
          <w:lang w:eastAsia="cs-CZ"/>
        </w:rPr>
        <w:t xml:space="preserve"> </w:t>
      </w:r>
      <w:r w:rsidRPr="001A127F">
        <w:rPr>
          <w:szCs w:val="24"/>
          <w:lang w:eastAsia="cs-CZ"/>
        </w:rPr>
        <w:t>1998</w:t>
      </w:r>
      <w:r w:rsidRPr="001A127F">
        <w:rPr>
          <w:szCs w:val="24"/>
          <w:lang w:val="en-US"/>
        </w:rPr>
        <w:t>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solution,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which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accompanied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="00CA47F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exchange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subsequent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formation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pairs.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smooth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CA47F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waxy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precipitate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CA47F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pair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based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addition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inorganic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flocculant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(Al</w:t>
      </w:r>
      <w:r w:rsidRPr="001A127F">
        <w:rPr>
          <w:szCs w:val="24"/>
          <w:vertAlign w:val="superscript"/>
          <w:lang w:val="en-US"/>
        </w:rPr>
        <w:t>3+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</w:t>
      </w:r>
      <w:r w:rsidRPr="001A127F">
        <w:rPr>
          <w:szCs w:val="24"/>
          <w:vertAlign w:val="superscript"/>
          <w:lang w:val="en-US"/>
        </w:rPr>
        <w:t>3+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salt)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="00CA47F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subsequent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sorption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CA47F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pair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produced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flakes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CA47FF">
        <w:rPr>
          <w:szCs w:val="24"/>
          <w:lang w:val="en-US"/>
        </w:rPr>
        <w:t xml:space="preserve">an </w:t>
      </w:r>
      <w:r w:rsidRPr="001A127F">
        <w:rPr>
          <w:szCs w:val="24"/>
          <w:lang w:val="en-US"/>
        </w:rPr>
        <w:t>appropriate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metal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hydroxide.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flocculated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material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sedimentation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and/or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filtration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(Weidlich</w:t>
      </w:r>
      <w:r w:rsidR="00737BD0">
        <w:rPr>
          <w:szCs w:val="24"/>
          <w:lang w:val="en-US"/>
        </w:rPr>
        <w:t xml:space="preserve"> </w:t>
      </w:r>
      <w:r w:rsidR="0045000D">
        <w:rPr>
          <w:szCs w:val="24"/>
          <w:lang w:val="en-US"/>
        </w:rPr>
        <w:t>&amp;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Mart</w:t>
      </w:r>
      <w:r w:rsidR="00A76BE3">
        <w:rPr>
          <w:szCs w:val="24"/>
          <w:lang w:val="en-US"/>
        </w:rPr>
        <w:t>í</w:t>
      </w:r>
      <w:r w:rsidRPr="001A127F">
        <w:rPr>
          <w:szCs w:val="24"/>
          <w:lang w:val="en-US"/>
        </w:rPr>
        <w:t>nková,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2013).</w:t>
      </w:r>
    </w:p>
    <w:p w:rsidR="00584402" w:rsidRPr="001A127F" w:rsidRDefault="00CA47FF" w:rsidP="0045000D">
      <w:pPr>
        <w:spacing w:line="360" w:lineRule="auto"/>
        <w:ind w:firstLine="709"/>
        <w:rPr>
          <w:szCs w:val="24"/>
          <w:lang w:val="en-US"/>
        </w:rPr>
      </w:pPr>
      <w:r>
        <w:rPr>
          <w:szCs w:val="24"/>
          <w:lang w:val="en-US"/>
        </w:rPr>
        <w:t>T</w:t>
      </w:r>
      <w:r w:rsidR="00584402" w:rsidRPr="001A127F">
        <w:rPr>
          <w:szCs w:val="24"/>
          <w:lang w:val="en-US"/>
        </w:rPr>
        <w:t>he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formation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ion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pairs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described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following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equations:</w:t>
      </w:r>
    </w:p>
    <w:p w:rsidR="0045000D" w:rsidRPr="00E26429" w:rsidRDefault="0045000D" w:rsidP="0045000D">
      <w:pPr>
        <w:pStyle w:val="TextStyle"/>
        <w:spacing w:line="360" w:lineRule="auto"/>
        <w:ind w:firstLine="0"/>
        <w:rPr>
          <w:lang w:val="en-US"/>
        </w:rPr>
      </w:pPr>
    </w:p>
    <w:p w:rsidR="0045000D" w:rsidRPr="00E26429" w:rsidRDefault="0045000D" w:rsidP="0045000D">
      <w:pPr>
        <w:pStyle w:val="EquationStyle"/>
        <w:spacing w:line="360" w:lineRule="auto"/>
        <w:rPr>
          <w:lang w:val="en-US"/>
        </w:rPr>
      </w:pPr>
      <w:r w:rsidRPr="00E26429">
        <w:rPr>
          <w:lang w:val="en-US"/>
        </w:rPr>
        <w:tab/>
      </w:r>
      <w:r w:rsidRPr="001A127F">
        <w:rPr>
          <w:szCs w:val="24"/>
          <w:lang w:val="pt-BR"/>
        </w:rPr>
        <w:t>dye</w:t>
      </w:r>
      <w:r w:rsidR="00E106BB">
        <w:rPr>
          <w:szCs w:val="24"/>
          <w:lang w:val="pt-BR"/>
        </w:rPr>
        <w:t>—</w:t>
      </w:r>
      <m:oMath>
        <m:sSubSup>
          <m:sSubSupPr>
            <m:ctrlPr>
              <w:rPr>
                <w:rFonts w:ascii="Cambria Math" w:hAnsi="Cambria Math"/>
                <w:i/>
                <w:szCs w:val="24"/>
                <w:lang w:val="pt-BR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Cs w:val="24"/>
                <w:lang w:val="pt-BR"/>
              </w:rPr>
              <m:t>SO</m:t>
            </m:r>
          </m:e>
          <m:sub>
            <m:r>
              <w:rPr>
                <w:rFonts w:ascii="Cambria Math" w:hAnsi="Cambria Math"/>
                <w:szCs w:val="24"/>
                <w:lang w:val="pt-BR"/>
              </w:rPr>
              <m:t>3</m:t>
            </m:r>
          </m:sub>
          <m:sup>
            <m:r>
              <w:rPr>
                <w:rFonts w:ascii="Cambria Math" w:hAnsi="Cambria Math"/>
                <w:szCs w:val="24"/>
                <w:lang w:val="pt-BR"/>
              </w:rPr>
              <m:t>-</m:t>
            </m:r>
          </m:sup>
        </m:sSubSup>
      </m:oMath>
      <w:r w:rsidRPr="001A127F">
        <w:rPr>
          <w:szCs w:val="24"/>
          <w:lang w:val="pt-BR"/>
        </w:rPr>
        <w:t>Na</w:t>
      </w:r>
      <w:r w:rsidRPr="001A127F">
        <w:rPr>
          <w:szCs w:val="24"/>
          <w:vertAlign w:val="superscript"/>
          <w:lang w:val="pt-BR"/>
        </w:rPr>
        <w:t>+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+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R</w:t>
      </w:r>
      <w:r w:rsidRPr="001A127F">
        <w:rPr>
          <w:szCs w:val="24"/>
          <w:vertAlign w:val="subscript"/>
          <w:lang w:val="pt-BR"/>
        </w:rPr>
        <w:t>4</w:t>
      </w:r>
      <w:r w:rsidRPr="001A127F">
        <w:rPr>
          <w:szCs w:val="24"/>
          <w:lang w:val="pt-BR"/>
        </w:rPr>
        <w:t>N</w:t>
      </w:r>
      <w:r w:rsidRPr="001A127F">
        <w:rPr>
          <w:szCs w:val="24"/>
          <w:vertAlign w:val="superscript"/>
          <w:lang w:val="pt-BR"/>
        </w:rPr>
        <w:t>+</w:t>
      </w:r>
      <w:r w:rsidRPr="001A127F">
        <w:rPr>
          <w:szCs w:val="24"/>
          <w:lang w:val="pt-BR"/>
        </w:rPr>
        <w:t>X</w:t>
      </w:r>
      <w:r w:rsidR="00E106BB">
        <w:rPr>
          <w:szCs w:val="24"/>
          <w:vertAlign w:val="superscript"/>
          <w:lang w:val="pt-BR"/>
        </w:rPr>
        <w:t>–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→</w:t>
      </w:r>
      <w:r w:rsidR="00737BD0">
        <w:rPr>
          <w:szCs w:val="24"/>
          <w:lang w:val="pt-BR"/>
        </w:rPr>
        <w:t xml:space="preserve"> </w:t>
      </w:r>
      <w:r w:rsidR="00E106BB" w:rsidRPr="001A127F">
        <w:rPr>
          <w:szCs w:val="24"/>
          <w:lang w:val="pt-BR"/>
        </w:rPr>
        <w:t>dye</w:t>
      </w:r>
      <w:r w:rsidR="00E106BB">
        <w:rPr>
          <w:szCs w:val="24"/>
          <w:lang w:val="pt-BR"/>
        </w:rPr>
        <w:t>—</w:t>
      </w:r>
      <m:oMath>
        <m:sSubSup>
          <m:sSubSupPr>
            <m:ctrlPr>
              <w:rPr>
                <w:rFonts w:ascii="Cambria Math" w:hAnsi="Cambria Math"/>
                <w:i/>
                <w:szCs w:val="24"/>
                <w:lang w:val="pt-BR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Cs w:val="24"/>
                <w:lang w:val="pt-BR"/>
              </w:rPr>
              <m:t>SO</m:t>
            </m:r>
          </m:e>
          <m:sub>
            <m:r>
              <w:rPr>
                <w:rFonts w:ascii="Cambria Math" w:hAnsi="Cambria Math"/>
                <w:szCs w:val="24"/>
                <w:lang w:val="pt-BR"/>
              </w:rPr>
              <m:t>3</m:t>
            </m:r>
          </m:sub>
          <m:sup>
            <m:r>
              <w:rPr>
                <w:rFonts w:ascii="Cambria Math" w:hAnsi="Cambria Math"/>
                <w:szCs w:val="24"/>
                <w:lang w:val="pt-BR"/>
              </w:rPr>
              <m:t>-</m:t>
            </m:r>
          </m:sup>
        </m:sSubSup>
      </m:oMath>
      <w:r w:rsidRPr="001A127F">
        <w:rPr>
          <w:szCs w:val="24"/>
          <w:lang w:val="pt-BR"/>
        </w:rPr>
        <w:t>R</w:t>
      </w:r>
      <w:r w:rsidRPr="001A127F">
        <w:rPr>
          <w:szCs w:val="24"/>
          <w:vertAlign w:val="subscript"/>
          <w:lang w:val="pt-BR"/>
        </w:rPr>
        <w:t>4</w:t>
      </w:r>
      <w:r w:rsidRPr="001A127F">
        <w:rPr>
          <w:szCs w:val="24"/>
          <w:lang w:val="pt-BR"/>
        </w:rPr>
        <w:t>N</w:t>
      </w:r>
      <w:r w:rsidRPr="001A127F">
        <w:rPr>
          <w:szCs w:val="24"/>
          <w:vertAlign w:val="superscript"/>
          <w:lang w:val="pt-BR"/>
        </w:rPr>
        <w:t>+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↓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+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Na</w:t>
      </w:r>
      <w:r w:rsidRPr="001A127F">
        <w:rPr>
          <w:szCs w:val="24"/>
          <w:vertAlign w:val="superscript"/>
          <w:lang w:val="pt-BR"/>
        </w:rPr>
        <w:t>+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+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X</w:t>
      </w:r>
      <w:r w:rsidR="00E106BB">
        <w:rPr>
          <w:szCs w:val="24"/>
          <w:vertAlign w:val="superscript"/>
          <w:lang w:val="pt-BR"/>
        </w:rPr>
        <w:t>–</w:t>
      </w:r>
      <w:r w:rsidRPr="00E26429">
        <w:rPr>
          <w:lang w:val="en-US"/>
        </w:rPr>
        <w:tab/>
        <w:t>(</w:t>
      </w:r>
      <w:r w:rsidRPr="00E26429">
        <w:rPr>
          <w:iCs/>
          <w:lang w:val="en-US"/>
        </w:rPr>
        <w:t>1</w:t>
      </w:r>
      <w:r w:rsidRPr="00E26429">
        <w:rPr>
          <w:lang w:val="en-US"/>
        </w:rPr>
        <w:t>)</w:t>
      </w:r>
    </w:p>
    <w:p w:rsidR="0045000D" w:rsidRPr="00E26429" w:rsidRDefault="0045000D" w:rsidP="0045000D">
      <w:pPr>
        <w:pStyle w:val="EquationStyle"/>
        <w:spacing w:line="360" w:lineRule="auto"/>
        <w:rPr>
          <w:lang w:val="en-US"/>
        </w:rPr>
      </w:pPr>
      <w:r w:rsidRPr="00E26429">
        <w:rPr>
          <w:lang w:val="en-US"/>
        </w:rPr>
        <w:tab/>
      </w:r>
      <w:r w:rsidR="00E106BB" w:rsidRPr="001A127F">
        <w:rPr>
          <w:szCs w:val="24"/>
          <w:lang w:val="pt-BR"/>
        </w:rPr>
        <w:t>dye</w:t>
      </w:r>
      <w:r w:rsidR="00E106BB">
        <w:rPr>
          <w:szCs w:val="24"/>
          <w:lang w:val="pt-BR"/>
        </w:rPr>
        <w:t>—</w:t>
      </w:r>
      <m:oMath>
        <m:sSubSup>
          <m:sSubSupPr>
            <m:ctrlPr>
              <w:rPr>
                <w:rFonts w:ascii="Cambria Math" w:hAnsi="Cambria Math"/>
                <w:i/>
                <w:szCs w:val="24"/>
                <w:lang w:val="pt-BR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Cs w:val="24"/>
                <w:lang w:val="pt-BR"/>
              </w:rPr>
              <m:t>SO</m:t>
            </m:r>
          </m:e>
          <m:sub>
            <m:r>
              <w:rPr>
                <w:rFonts w:ascii="Cambria Math" w:hAnsi="Cambria Math"/>
                <w:szCs w:val="24"/>
                <w:lang w:val="pt-BR"/>
              </w:rPr>
              <m:t>3</m:t>
            </m:r>
          </m:sub>
          <m:sup>
            <m:r>
              <w:rPr>
                <w:rFonts w:ascii="Cambria Math" w:hAnsi="Cambria Math"/>
                <w:szCs w:val="24"/>
                <w:lang w:val="pt-BR"/>
              </w:rPr>
              <m:t>-</m:t>
            </m:r>
          </m:sup>
        </m:sSubSup>
      </m:oMath>
      <w:r w:rsidRPr="001A127F">
        <w:rPr>
          <w:szCs w:val="24"/>
          <w:lang w:val="pt-BR"/>
        </w:rPr>
        <w:t>Na</w:t>
      </w:r>
      <w:r w:rsidRPr="001A127F">
        <w:rPr>
          <w:szCs w:val="24"/>
          <w:vertAlign w:val="superscript"/>
          <w:lang w:val="pt-BR"/>
        </w:rPr>
        <w:t>+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+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R</w:t>
      </w:r>
      <w:r w:rsidRPr="001A127F">
        <w:rPr>
          <w:szCs w:val="24"/>
          <w:vertAlign w:val="subscript"/>
          <w:lang w:val="pt-BR"/>
        </w:rPr>
        <w:t>4</w:t>
      </w:r>
      <w:r w:rsidRPr="001A127F">
        <w:rPr>
          <w:szCs w:val="24"/>
          <w:lang w:val="pt-BR"/>
        </w:rPr>
        <w:t>P</w:t>
      </w:r>
      <w:r w:rsidRPr="001A127F">
        <w:rPr>
          <w:szCs w:val="24"/>
          <w:vertAlign w:val="superscript"/>
          <w:lang w:val="pt-BR"/>
        </w:rPr>
        <w:t>+</w:t>
      </w:r>
      <w:r w:rsidRPr="001A127F">
        <w:rPr>
          <w:szCs w:val="24"/>
          <w:lang w:val="pt-BR"/>
        </w:rPr>
        <w:t>X</w:t>
      </w:r>
      <w:r w:rsidR="00E106BB">
        <w:rPr>
          <w:szCs w:val="24"/>
          <w:vertAlign w:val="superscript"/>
          <w:lang w:val="pt-BR"/>
        </w:rPr>
        <w:t>–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→</w:t>
      </w:r>
      <w:r w:rsidR="00737BD0">
        <w:rPr>
          <w:szCs w:val="24"/>
          <w:lang w:val="pt-BR"/>
        </w:rPr>
        <w:t xml:space="preserve"> </w:t>
      </w:r>
      <w:r w:rsidR="00E106BB" w:rsidRPr="001A127F">
        <w:rPr>
          <w:szCs w:val="24"/>
          <w:lang w:val="pt-BR"/>
        </w:rPr>
        <w:t>dye</w:t>
      </w:r>
      <w:r w:rsidR="00E106BB">
        <w:rPr>
          <w:szCs w:val="24"/>
          <w:lang w:val="pt-BR"/>
        </w:rPr>
        <w:t>—</w:t>
      </w:r>
      <m:oMath>
        <m:sSubSup>
          <m:sSubSupPr>
            <m:ctrlPr>
              <w:rPr>
                <w:rFonts w:ascii="Cambria Math" w:hAnsi="Cambria Math"/>
                <w:i/>
                <w:szCs w:val="24"/>
                <w:lang w:val="pt-BR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Cs w:val="24"/>
                <w:lang w:val="pt-BR"/>
              </w:rPr>
              <m:t>SO</m:t>
            </m:r>
          </m:e>
          <m:sub>
            <m:r>
              <w:rPr>
                <w:rFonts w:ascii="Cambria Math" w:hAnsi="Cambria Math"/>
                <w:szCs w:val="24"/>
                <w:lang w:val="pt-BR"/>
              </w:rPr>
              <m:t>3</m:t>
            </m:r>
          </m:sub>
          <m:sup>
            <m:r>
              <w:rPr>
                <w:rFonts w:ascii="Cambria Math" w:hAnsi="Cambria Math"/>
                <w:szCs w:val="24"/>
                <w:lang w:val="pt-BR"/>
              </w:rPr>
              <m:t>-</m:t>
            </m:r>
          </m:sup>
        </m:sSubSup>
      </m:oMath>
      <w:r w:rsidRPr="001A127F">
        <w:rPr>
          <w:szCs w:val="24"/>
          <w:lang w:val="pt-BR"/>
        </w:rPr>
        <w:t>R</w:t>
      </w:r>
      <w:r w:rsidRPr="001A127F">
        <w:rPr>
          <w:szCs w:val="24"/>
          <w:vertAlign w:val="subscript"/>
          <w:lang w:val="pt-BR"/>
        </w:rPr>
        <w:t>4</w:t>
      </w:r>
      <w:r w:rsidRPr="001A127F">
        <w:rPr>
          <w:szCs w:val="24"/>
          <w:lang w:val="pt-BR"/>
        </w:rPr>
        <w:t>P</w:t>
      </w:r>
      <w:r w:rsidRPr="001A127F">
        <w:rPr>
          <w:szCs w:val="24"/>
          <w:vertAlign w:val="superscript"/>
          <w:lang w:val="pt-BR"/>
        </w:rPr>
        <w:t>+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↓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+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Na</w:t>
      </w:r>
      <w:r w:rsidRPr="001A127F">
        <w:rPr>
          <w:szCs w:val="24"/>
          <w:vertAlign w:val="superscript"/>
          <w:lang w:val="pt-BR"/>
        </w:rPr>
        <w:t>+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+</w:t>
      </w:r>
      <w:r w:rsidR="00737BD0">
        <w:rPr>
          <w:szCs w:val="24"/>
          <w:lang w:val="pt-BR"/>
        </w:rPr>
        <w:t xml:space="preserve"> </w:t>
      </w:r>
      <w:r w:rsidRPr="001A127F">
        <w:rPr>
          <w:szCs w:val="24"/>
          <w:lang w:val="pt-BR"/>
        </w:rPr>
        <w:t>X</w:t>
      </w:r>
      <w:r w:rsidR="00E106BB">
        <w:rPr>
          <w:szCs w:val="24"/>
          <w:vertAlign w:val="superscript"/>
          <w:lang w:val="pt-BR"/>
        </w:rPr>
        <w:t>–</w:t>
      </w:r>
      <w:r w:rsidRPr="00E26429">
        <w:rPr>
          <w:lang w:val="en-US"/>
        </w:rPr>
        <w:tab/>
        <w:t>(2)</w:t>
      </w:r>
    </w:p>
    <w:p w:rsidR="0045000D" w:rsidRPr="00E26429" w:rsidRDefault="0045000D" w:rsidP="0045000D">
      <w:pPr>
        <w:pStyle w:val="TextStyle"/>
        <w:spacing w:line="360" w:lineRule="auto"/>
        <w:ind w:firstLine="0"/>
        <w:rPr>
          <w:lang w:val="en-US"/>
        </w:rPr>
      </w:pPr>
    </w:p>
    <w:p w:rsidR="00EF0CCC" w:rsidRPr="001A127F" w:rsidRDefault="00584402" w:rsidP="00E106BB">
      <w:pPr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efficiency</w:t>
      </w:r>
      <w:r w:rsidR="00737BD0">
        <w:rPr>
          <w:szCs w:val="24"/>
          <w:lang w:val="en-US"/>
        </w:rPr>
        <w:t xml:space="preserve"> </w:t>
      </w:r>
      <w:r w:rsidR="00CA47FF">
        <w:rPr>
          <w:szCs w:val="24"/>
          <w:lang w:val="en-US"/>
        </w:rPr>
        <w:t>is high</w:t>
      </w:r>
      <w:r w:rsidRPr="001A127F">
        <w:rPr>
          <w:szCs w:val="24"/>
          <w:lang w:val="en-US"/>
        </w:rPr>
        <w:t>ly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depend</w:t>
      </w:r>
      <w:r w:rsidR="00CA47FF">
        <w:rPr>
          <w:szCs w:val="24"/>
          <w:lang w:val="en-US"/>
        </w:rPr>
        <w:t>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="00CA47F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mass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CA47F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quaternary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ammonium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phosp</w:t>
      </w:r>
      <w:r w:rsidR="0081486B">
        <w:rPr>
          <w:szCs w:val="24"/>
          <w:lang w:val="en-US"/>
        </w:rPr>
        <w:t>h</w:t>
      </w:r>
      <w:r w:rsidRPr="001A127F">
        <w:rPr>
          <w:szCs w:val="24"/>
          <w:lang w:val="en-US"/>
        </w:rPr>
        <w:t>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used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pair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formation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r w:rsidRPr="001A127F">
        <w:rPr>
          <w:szCs w:val="24"/>
          <w:lang w:val="cs-CZ"/>
        </w:rPr>
        <w:t>Chun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et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al.,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2001).</w:t>
      </w:r>
      <w:r w:rsidR="00737BD0">
        <w:rPr>
          <w:szCs w:val="24"/>
          <w:lang w:val="cs-CZ"/>
        </w:rPr>
        <w:t xml:space="preserve"> </w:t>
      </w:r>
      <w:r w:rsidR="00CA47FF">
        <w:rPr>
          <w:szCs w:val="24"/>
          <w:lang w:val="cs-CZ"/>
        </w:rPr>
        <w:t>U</w:t>
      </w:r>
      <w:r w:rsidRPr="001A127F">
        <w:rPr>
          <w:szCs w:val="24"/>
          <w:lang w:val="cs-CZ"/>
        </w:rPr>
        <w:t>sing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the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same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anion,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the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solubility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of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quaternary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ammonium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salts</w:t>
      </w:r>
      <w:r w:rsidR="00737BD0">
        <w:rPr>
          <w:szCs w:val="24"/>
          <w:lang w:val="cs-CZ"/>
        </w:rPr>
        <w:t xml:space="preserve"> </w:t>
      </w:r>
      <w:r w:rsidR="0081486B" w:rsidRPr="005F6566">
        <w:rPr>
          <w:szCs w:val="24"/>
          <w:lang w:val="cs-CZ"/>
        </w:rPr>
        <w:t>in water</w:t>
      </w:r>
      <w:r w:rsidR="0081486B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can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be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reduced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by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enhancing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the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alkyl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chain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leng</w:t>
      </w:r>
      <w:r w:rsidR="00CA47FF">
        <w:rPr>
          <w:szCs w:val="24"/>
          <w:lang w:val="cs-CZ"/>
        </w:rPr>
        <w:t>t</w:t>
      </w:r>
      <w:r w:rsidRPr="001A127F">
        <w:rPr>
          <w:szCs w:val="24"/>
          <w:lang w:val="cs-CZ"/>
        </w:rPr>
        <w:t>h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in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t</w:t>
      </w:r>
      <w:r w:rsidR="00CA47FF">
        <w:rPr>
          <w:szCs w:val="24"/>
          <w:lang w:val="cs-CZ"/>
        </w:rPr>
        <w:t>he t</w:t>
      </w:r>
      <w:r w:rsidRPr="001A127F">
        <w:rPr>
          <w:szCs w:val="24"/>
          <w:lang w:val="cs-CZ"/>
        </w:rPr>
        <w:t>etraalkylammonium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cation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(</w:t>
      </w:r>
      <w:r w:rsidRPr="001A127F">
        <w:rPr>
          <w:szCs w:val="24"/>
          <w:lang w:val="en-US"/>
        </w:rPr>
        <w:t>Zhu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al.,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2015</w:t>
      </w:r>
      <w:r w:rsidRPr="001A127F">
        <w:rPr>
          <w:szCs w:val="24"/>
          <w:lang w:val="cs-CZ"/>
        </w:rPr>
        <w:t>).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It</w:t>
      </w:r>
      <w:r w:rsidR="00737BD0">
        <w:rPr>
          <w:szCs w:val="24"/>
          <w:lang w:val="cs-CZ"/>
        </w:rPr>
        <w:t xml:space="preserve"> </w:t>
      </w:r>
      <w:r w:rsidR="00CA47FF" w:rsidRPr="005F6566">
        <w:rPr>
          <w:szCs w:val="24"/>
          <w:lang w:val="cs-CZ"/>
        </w:rPr>
        <w:t>s</w:t>
      </w:r>
      <w:r w:rsidR="00CA47FF">
        <w:rPr>
          <w:szCs w:val="24"/>
          <w:lang w:val="cs-CZ"/>
        </w:rPr>
        <w:t xml:space="preserve">hould be noted </w:t>
      </w:r>
      <w:r w:rsidRPr="001A127F">
        <w:rPr>
          <w:szCs w:val="24"/>
          <w:lang w:val="cs-CZ"/>
        </w:rPr>
        <w:t>that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the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cost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and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toxicity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of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ammonium</w:t>
      </w:r>
      <w:r w:rsidR="00CA47FF">
        <w:rPr>
          <w:szCs w:val="24"/>
          <w:lang w:val="cs-CZ"/>
        </w:rPr>
        <w:t>-</w:t>
      </w:r>
      <w:r w:rsidRPr="001A127F">
        <w:rPr>
          <w:szCs w:val="24"/>
          <w:lang w:val="cs-CZ"/>
        </w:rPr>
        <w:t>based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ionic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liquids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are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lower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than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those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of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imidazolium,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phosphonium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or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pyridinium</w:t>
      </w:r>
      <w:r w:rsidR="00CA47FF">
        <w:rPr>
          <w:szCs w:val="24"/>
          <w:lang w:val="cs-CZ"/>
        </w:rPr>
        <w:t>-</w:t>
      </w:r>
      <w:r w:rsidRPr="001A127F">
        <w:rPr>
          <w:szCs w:val="24"/>
          <w:lang w:val="cs-CZ"/>
        </w:rPr>
        <w:t>based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ionic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liquids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(</w:t>
      </w:r>
      <w:r w:rsidR="00091B23">
        <w:rPr>
          <w:szCs w:val="24"/>
          <w:lang w:val="cs-CZ"/>
        </w:rPr>
        <w:t>Sun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et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al.,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2011).</w:t>
      </w: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C768BF" w:rsidRPr="001A127F" w:rsidRDefault="00C768BF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EF0CCC" w:rsidRPr="001A127F" w:rsidRDefault="00EF0CCC" w:rsidP="00E106BB">
      <w:pPr>
        <w:pStyle w:val="ChapterHeadingStyle"/>
        <w:spacing w:line="360" w:lineRule="auto"/>
        <w:outlineLvl w:val="9"/>
        <w:rPr>
          <w:szCs w:val="24"/>
          <w:lang w:val="en-US"/>
        </w:rPr>
      </w:pPr>
      <w:r w:rsidRPr="001A127F">
        <w:rPr>
          <w:szCs w:val="24"/>
          <w:lang w:val="en-US"/>
        </w:rPr>
        <w:t>Experimental</w:t>
      </w: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737BD0" w:rsidRDefault="00584402" w:rsidP="00737BD0">
      <w:pPr>
        <w:pStyle w:val="TextStyle"/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lastRenderedPageBreak/>
        <w:t>Mordant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Blue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9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r w:rsidR="00737BD0">
        <w:rPr>
          <w:szCs w:val="24"/>
          <w:lang w:val="en-US"/>
        </w:rPr>
        <w:t>d</w:t>
      </w:r>
      <w:r w:rsidRPr="001A127F">
        <w:rPr>
          <w:szCs w:val="24"/>
          <w:lang w:val="en-US"/>
        </w:rPr>
        <w:t>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content</w:t>
      </w:r>
      <w:r w:rsidR="00737BD0">
        <w:rPr>
          <w:szCs w:val="24"/>
          <w:lang w:val="en-US"/>
        </w:rPr>
        <w:t xml:space="preserve">: </w:t>
      </w:r>
      <w:r w:rsidRPr="001A127F">
        <w:rPr>
          <w:szCs w:val="24"/>
          <w:lang w:val="en-US"/>
        </w:rPr>
        <w:t>50</w:t>
      </w:r>
      <w:r w:rsidR="00737BD0">
        <w:rPr>
          <w:szCs w:val="24"/>
          <w:lang w:val="en-US"/>
        </w:rPr>
        <w:t xml:space="preserve"> mass </w:t>
      </w:r>
      <w:r w:rsidRPr="001A127F">
        <w:rPr>
          <w:szCs w:val="24"/>
          <w:lang w:val="en-US"/>
        </w:rPr>
        <w:t>%),</w:t>
      </w:r>
      <w:r w:rsidR="00737BD0">
        <w:rPr>
          <w:szCs w:val="24"/>
          <w:lang w:val="en-US"/>
        </w:rPr>
        <w:t xml:space="preserve"> a</w:t>
      </w:r>
      <w:r w:rsidRPr="001A127F">
        <w:rPr>
          <w:szCs w:val="24"/>
          <w:lang w:val="en-US"/>
        </w:rPr>
        <w:t>lkyldimethylbenzylammonium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chloride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(benzalkonium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chloride),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benzyltriethylammonium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chloride,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1-butyl-1-methylpyrrolidinium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chloride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Aliquat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336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r w:rsidR="00737BD0">
        <w:rPr>
          <w:szCs w:val="24"/>
          <w:lang w:val="en-US"/>
        </w:rPr>
        <w:t>t</w:t>
      </w:r>
      <w:r w:rsidRPr="001A127F">
        <w:rPr>
          <w:szCs w:val="24"/>
          <w:lang w:val="en-US"/>
        </w:rPr>
        <w:t>rioctylmethylammonium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chloride)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were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purchased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from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Sigma</w:t>
      </w:r>
      <w:r w:rsidR="00737BD0">
        <w:rPr>
          <w:szCs w:val="24"/>
          <w:lang w:val="en-US"/>
        </w:rPr>
        <w:t>–</w:t>
      </w:r>
      <w:r w:rsidRPr="001A127F">
        <w:rPr>
          <w:szCs w:val="24"/>
          <w:lang w:val="en-US"/>
        </w:rPr>
        <w:t>Aldrich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(USA).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Sulphuric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acid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(96</w:t>
      </w:r>
      <w:r w:rsidR="00737BD0">
        <w:rPr>
          <w:szCs w:val="24"/>
          <w:lang w:val="en-US"/>
        </w:rPr>
        <w:t xml:space="preserve"> mass </w:t>
      </w:r>
      <w:r w:rsidRPr="001A127F">
        <w:rPr>
          <w:szCs w:val="24"/>
          <w:lang w:val="en-US"/>
        </w:rPr>
        <w:t>%),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sodium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hydroxide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(p.a.)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hydrogen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peroxide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(30</w:t>
      </w:r>
      <w:r w:rsidR="00737BD0">
        <w:rPr>
          <w:szCs w:val="24"/>
          <w:lang w:val="en-US"/>
        </w:rPr>
        <w:t xml:space="preserve"> mass </w:t>
      </w:r>
      <w:r w:rsidRPr="001A127F">
        <w:rPr>
          <w:szCs w:val="24"/>
          <w:lang w:val="en-US"/>
        </w:rPr>
        <w:t>%)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were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supplied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Lach-Ner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(Czech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Republic).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Ferrous</w:t>
      </w:r>
      <w:r w:rsidR="00737BD0"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>sulph</w:t>
      </w:r>
      <w:r w:rsidRPr="001A127F">
        <w:rPr>
          <w:szCs w:val="24"/>
          <w:lang w:val="en-US"/>
        </w:rPr>
        <w:t>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heptahydrate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40</w:t>
      </w:r>
      <w:r w:rsidR="00737BD0">
        <w:rPr>
          <w:szCs w:val="24"/>
          <w:lang w:val="en-US"/>
        </w:rPr>
        <w:t xml:space="preserve"> mass </w:t>
      </w:r>
      <w:r w:rsidRPr="001A127F">
        <w:rPr>
          <w:szCs w:val="24"/>
          <w:lang w:val="en-US"/>
        </w:rPr>
        <w:t>%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ferric</w:t>
      </w:r>
      <w:r w:rsidR="00737BD0"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>sulph</w:t>
      </w:r>
      <w:r w:rsidRPr="001A127F">
        <w:rPr>
          <w:szCs w:val="24"/>
          <w:lang w:val="en-US"/>
        </w:rPr>
        <w:t>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</w:t>
      </w:r>
      <w:r w:rsidR="00496A95">
        <w:rPr>
          <w:szCs w:val="24"/>
          <w:lang w:val="en-US"/>
        </w:rPr>
        <w:t>ere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supplied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="00737BD0" w:rsidRPr="001A127F">
        <w:rPr>
          <w:szCs w:val="24"/>
          <w:lang w:val="en-US"/>
        </w:rPr>
        <w:t>Lachema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(Czech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Republic</w:t>
      </w:r>
      <w:r w:rsidR="00737BD0">
        <w:rPr>
          <w:szCs w:val="24"/>
          <w:lang w:val="en-US"/>
        </w:rPr>
        <w:t>). Charcoal–</w:t>
      </w:r>
      <w:r w:rsidRPr="001A127F">
        <w:rPr>
          <w:szCs w:val="24"/>
          <w:lang w:val="en-US"/>
        </w:rPr>
        <w:t>Hydraffin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supplied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="00737BD0" w:rsidRPr="001A127F">
        <w:rPr>
          <w:szCs w:val="24"/>
          <w:lang w:val="en-US"/>
        </w:rPr>
        <w:t>Donau</w:t>
      </w:r>
      <w:r w:rsidR="00737BD0">
        <w:rPr>
          <w:szCs w:val="24"/>
          <w:lang w:val="en-US"/>
        </w:rPr>
        <w:t xml:space="preserve"> </w:t>
      </w:r>
      <w:r w:rsidR="00737BD0" w:rsidRPr="001A127F">
        <w:rPr>
          <w:szCs w:val="24"/>
          <w:lang w:val="en-US"/>
        </w:rPr>
        <w:t>Carbon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smartTag w:uri="urn:schemas-microsoft-com:office:smarttags" w:element="place">
        <w:smartTag w:uri="urn:schemas-microsoft-com:office:smarttags" w:element="country-region">
          <w:r w:rsidRPr="001A127F">
            <w:rPr>
              <w:szCs w:val="24"/>
              <w:lang w:val="en-US"/>
            </w:rPr>
            <w:t>Germany</w:t>
          </w:r>
        </w:smartTag>
      </w:smartTag>
      <w:r w:rsidRPr="001A127F">
        <w:rPr>
          <w:szCs w:val="24"/>
          <w:lang w:val="en-US"/>
        </w:rPr>
        <w:t>).</w:t>
      </w:r>
    </w:p>
    <w:p w:rsidR="00737BD0" w:rsidRDefault="00584402" w:rsidP="00737BD0">
      <w:pPr>
        <w:pStyle w:val="TextStyle"/>
        <w:spacing w:line="360" w:lineRule="auto"/>
        <w:ind w:firstLine="709"/>
        <w:rPr>
          <w:szCs w:val="24"/>
          <w:lang w:val="en-US" w:eastAsia="cs-CZ"/>
        </w:rPr>
      </w:pP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stock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(model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prepared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dissolving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commercial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 w:eastAsia="cs-CZ"/>
        </w:rPr>
        <w:t>The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0.4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mM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aqueous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solution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of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Mordant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Blue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9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(100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mL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of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1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mM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stock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solution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diluted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to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250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mL)</w:t>
      </w:r>
      <w:r w:rsidR="00737BD0">
        <w:rPr>
          <w:szCs w:val="24"/>
          <w:lang w:val="en-US" w:eastAsia="cs-CZ"/>
        </w:rPr>
        <w:t xml:space="preserve"> </w:t>
      </w:r>
      <w:r w:rsidR="00496A95">
        <w:rPr>
          <w:szCs w:val="24"/>
          <w:lang w:val="en-US" w:eastAsia="cs-CZ"/>
        </w:rPr>
        <w:t>attain</w:t>
      </w:r>
      <w:r w:rsidRPr="001A127F">
        <w:rPr>
          <w:szCs w:val="24"/>
          <w:lang w:val="en-US" w:eastAsia="cs-CZ"/>
        </w:rPr>
        <w:t>ed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the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ratio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of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BOD/COD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=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0.32</w:t>
      </w:r>
      <w:r w:rsidR="00496A95">
        <w:rPr>
          <w:szCs w:val="24"/>
          <w:lang w:val="en-US" w:eastAsia="cs-CZ"/>
        </w:rPr>
        <w:t>;</w:t>
      </w:r>
      <w:r w:rsidR="005B7681">
        <w:rPr>
          <w:szCs w:val="24"/>
          <w:lang w:val="en-US" w:eastAsia="cs-CZ"/>
        </w:rPr>
        <w:t xml:space="preserve"> </w:t>
      </w:r>
      <w:r w:rsidR="00496A95">
        <w:rPr>
          <w:szCs w:val="24"/>
          <w:lang w:val="en-US" w:eastAsia="cs-CZ"/>
        </w:rPr>
        <w:t>this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means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that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the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dye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i/>
          <w:szCs w:val="24"/>
          <w:lang w:val="en-US" w:eastAsia="cs-CZ"/>
        </w:rPr>
        <w:t>IV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is</w:t>
      </w:r>
      <w:r w:rsidR="00737BD0">
        <w:rPr>
          <w:szCs w:val="24"/>
          <w:lang w:val="en-US" w:eastAsia="cs-CZ"/>
        </w:rPr>
        <w:t xml:space="preserve"> </w:t>
      </w:r>
      <w:r w:rsidR="005F6566">
        <w:rPr>
          <w:szCs w:val="24"/>
          <w:lang w:val="en-US" w:eastAsia="cs-CZ"/>
        </w:rPr>
        <w:t xml:space="preserve">fairly </w:t>
      </w:r>
      <w:r w:rsidRPr="001A127F">
        <w:rPr>
          <w:szCs w:val="24"/>
          <w:lang w:val="en-US" w:eastAsia="cs-CZ"/>
        </w:rPr>
        <w:t>biodegradable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(Weidlich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et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al.,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2015),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COD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=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110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mg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L</w:t>
      </w:r>
      <w:r w:rsidR="00737BD0">
        <w:rPr>
          <w:szCs w:val="24"/>
          <w:vertAlign w:val="superscript"/>
          <w:lang w:val="en-US" w:eastAsia="cs-CZ"/>
        </w:rPr>
        <w:t>–</w:t>
      </w:r>
      <w:r w:rsidRPr="001A127F">
        <w:rPr>
          <w:szCs w:val="24"/>
          <w:vertAlign w:val="superscript"/>
          <w:lang w:val="en-US" w:eastAsia="cs-CZ"/>
        </w:rPr>
        <w:t>1</w:t>
      </w:r>
      <w:r w:rsidRPr="001A127F">
        <w:rPr>
          <w:szCs w:val="24"/>
          <w:lang w:val="en-US" w:eastAsia="cs-CZ"/>
        </w:rPr>
        <w:t>,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BOD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=</w:t>
      </w:r>
      <w:r w:rsidR="00737BD0">
        <w:rPr>
          <w:szCs w:val="24"/>
          <w:lang w:val="en-US" w:eastAsia="cs-CZ"/>
        </w:rPr>
        <w:t xml:space="preserve"> </w:t>
      </w:r>
      <w:r w:rsidRPr="005F6566">
        <w:rPr>
          <w:szCs w:val="24"/>
          <w:lang w:val="en-US" w:eastAsia="cs-CZ"/>
        </w:rPr>
        <w:t>35.23</w:t>
      </w:r>
      <w:r w:rsidR="00737BD0" w:rsidRPr="005F6566">
        <w:rPr>
          <w:szCs w:val="24"/>
          <w:lang w:val="en-US" w:eastAsia="cs-CZ"/>
        </w:rPr>
        <w:t xml:space="preserve"> </w:t>
      </w:r>
      <w:r w:rsidRPr="005F6566">
        <w:rPr>
          <w:szCs w:val="24"/>
          <w:lang w:val="en-US" w:eastAsia="cs-CZ"/>
        </w:rPr>
        <w:t>110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mg</w:t>
      </w:r>
      <w:r w:rsidR="00737BD0">
        <w:rPr>
          <w:szCs w:val="24"/>
          <w:lang w:val="en-US" w:eastAsia="cs-CZ"/>
        </w:rPr>
        <w:t xml:space="preserve"> </w:t>
      </w:r>
      <w:r w:rsidRPr="001A127F">
        <w:rPr>
          <w:szCs w:val="24"/>
          <w:lang w:val="en-US" w:eastAsia="cs-CZ"/>
        </w:rPr>
        <w:t>L</w:t>
      </w:r>
      <w:r w:rsidR="00737BD0">
        <w:rPr>
          <w:szCs w:val="24"/>
          <w:vertAlign w:val="superscript"/>
          <w:lang w:val="en-US" w:eastAsia="cs-CZ"/>
        </w:rPr>
        <w:t>–</w:t>
      </w:r>
      <w:r w:rsidRPr="001A127F">
        <w:rPr>
          <w:szCs w:val="24"/>
          <w:vertAlign w:val="superscript"/>
          <w:lang w:val="en-US" w:eastAsia="cs-CZ"/>
        </w:rPr>
        <w:t>1</w:t>
      </w:r>
      <w:r w:rsidR="00737BD0">
        <w:rPr>
          <w:szCs w:val="24"/>
          <w:lang w:val="en-US" w:eastAsia="cs-CZ"/>
        </w:rPr>
        <w:t>.</w:t>
      </w:r>
    </w:p>
    <w:p w:rsidR="00737BD0" w:rsidRDefault="00737BD0" w:rsidP="00737BD0">
      <w:pPr>
        <w:pStyle w:val="TextStyle"/>
        <w:spacing w:line="360" w:lineRule="auto"/>
        <w:ind w:firstLine="709"/>
        <w:rPr>
          <w:szCs w:val="24"/>
          <w:lang w:val="en-US"/>
        </w:rPr>
      </w:pPr>
      <w:r>
        <w:rPr>
          <w:szCs w:val="24"/>
          <w:lang w:val="en-US" w:eastAsia="cs-CZ"/>
        </w:rPr>
        <w:t>R</w:t>
      </w:r>
      <w:r w:rsidR="00584402" w:rsidRPr="001A127F">
        <w:rPr>
          <w:szCs w:val="24"/>
          <w:lang w:val="en-US"/>
        </w:rPr>
        <w:t>emoval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>
        <w:rPr>
          <w:szCs w:val="24"/>
          <w:lang w:val="en-US"/>
        </w:rPr>
        <w:t xml:space="preserve"> </w:t>
      </w:r>
      <w:r w:rsidR="00584402" w:rsidRPr="001A127F">
        <w:rPr>
          <w:i/>
          <w:szCs w:val="24"/>
          <w:lang w:val="en-US"/>
        </w:rPr>
        <w:t>IV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from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model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waste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water: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100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mL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1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mM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stock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solution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>
        <w:rPr>
          <w:szCs w:val="24"/>
          <w:lang w:val="en-US"/>
        </w:rPr>
        <w:t xml:space="preserve"> </w:t>
      </w:r>
      <w:r w:rsidR="00584402" w:rsidRPr="001A127F">
        <w:rPr>
          <w:i/>
          <w:szCs w:val="24"/>
          <w:lang w:val="en-US"/>
        </w:rPr>
        <w:t>IV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poured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into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beaker,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solution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diluted</w:t>
      </w:r>
      <w:r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 xml:space="preserve">with </w:t>
      </w:r>
      <w:r w:rsidR="00584402" w:rsidRPr="001A127F">
        <w:rPr>
          <w:szCs w:val="24"/>
          <w:lang w:val="en-US"/>
        </w:rPr>
        <w:t>50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mL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de</w:t>
      </w:r>
      <w:r w:rsidR="008F09D2">
        <w:rPr>
          <w:szCs w:val="24"/>
        </w:rPr>
        <w:t>ioni</w:t>
      </w:r>
      <w:r w:rsidR="008F09D2" w:rsidRPr="008F09D2">
        <w:rPr>
          <w:szCs w:val="24"/>
        </w:rPr>
        <w:t>sed</w:t>
      </w:r>
      <w:r w:rsidR="008F09D2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water,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reagents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were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added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and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vigorously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magnetically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stirred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using</w:t>
      </w:r>
      <w:r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 xml:space="preserve">a </w:t>
      </w:r>
      <w:r w:rsidR="00047DD7">
        <w:rPr>
          <w:szCs w:val="24"/>
          <w:lang w:val="en-US"/>
        </w:rPr>
        <w:t>m</w:t>
      </w:r>
      <w:r w:rsidR="00584402" w:rsidRPr="001A127F">
        <w:rPr>
          <w:szCs w:val="24"/>
          <w:lang w:val="en-US"/>
        </w:rPr>
        <w:t>agnetic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stirrer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Heidolph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MR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3020</w:t>
      </w:r>
      <w:r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 xml:space="preserve">in </w:t>
      </w:r>
      <w:r w:rsidR="00584402" w:rsidRPr="001A127F">
        <w:rPr>
          <w:szCs w:val="24"/>
          <w:lang w:val="en-US"/>
        </w:rPr>
        <w:t>each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decolori</w:t>
      </w:r>
      <w:r w:rsidR="00496A95">
        <w:rPr>
          <w:szCs w:val="24"/>
          <w:lang w:val="en-US"/>
        </w:rPr>
        <w:t>s</w:t>
      </w:r>
      <w:r>
        <w:rPr>
          <w:szCs w:val="24"/>
          <w:lang w:val="en-US"/>
        </w:rPr>
        <w:t>ation experiment</w:t>
      </w:r>
      <w:r w:rsidR="00496A95">
        <w:rPr>
          <w:szCs w:val="24"/>
          <w:lang w:val="en-US"/>
        </w:rPr>
        <w:t xml:space="preserve"> </w:t>
      </w:r>
      <w:r w:rsidR="00496A95" w:rsidRPr="001A127F">
        <w:rPr>
          <w:szCs w:val="24"/>
          <w:lang w:val="en-US"/>
        </w:rPr>
        <w:t xml:space="preserve">lasting </w:t>
      </w:r>
      <w:r w:rsidR="00496A95">
        <w:rPr>
          <w:szCs w:val="24"/>
          <w:lang w:val="en-US"/>
        </w:rPr>
        <w:t xml:space="preserve">for </w:t>
      </w:r>
      <w:r w:rsidR="00496A95" w:rsidRPr="001A127F">
        <w:rPr>
          <w:szCs w:val="24"/>
          <w:lang w:val="en-US"/>
        </w:rPr>
        <w:t>60</w:t>
      </w:r>
      <w:r w:rsidR="00496A95">
        <w:rPr>
          <w:szCs w:val="24"/>
          <w:lang w:val="en-US"/>
        </w:rPr>
        <w:t xml:space="preserve"> </w:t>
      </w:r>
      <w:r w:rsidR="00496A95" w:rsidRPr="001A127F">
        <w:rPr>
          <w:szCs w:val="24"/>
          <w:lang w:val="en-US"/>
        </w:rPr>
        <w:t>min</w:t>
      </w:r>
      <w:r>
        <w:rPr>
          <w:szCs w:val="24"/>
          <w:lang w:val="en-US"/>
        </w:rPr>
        <w:t xml:space="preserve">. </w:t>
      </w:r>
      <w:r w:rsidR="00496A95">
        <w:rPr>
          <w:szCs w:val="24"/>
          <w:lang w:val="en-US"/>
        </w:rPr>
        <w:t xml:space="preserve">Following the </w:t>
      </w:r>
      <w:r w:rsidR="00584402" w:rsidRPr="001A127F">
        <w:rPr>
          <w:szCs w:val="24"/>
          <w:lang w:val="en-US"/>
        </w:rPr>
        <w:t>action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reagents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or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sorbents</w:t>
      </w:r>
      <w:r w:rsidR="00496A95">
        <w:rPr>
          <w:szCs w:val="24"/>
          <w:lang w:val="en-US"/>
        </w:rPr>
        <w:t xml:space="preserve"> for 60 min</w:t>
      </w:r>
      <w:r w:rsidR="00584402" w:rsidRPr="001A127F">
        <w:rPr>
          <w:szCs w:val="24"/>
          <w:lang w:val="en-US"/>
        </w:rPr>
        <w:t>,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pH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aqueous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mixture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adjusted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to</w:t>
      </w:r>
      <w:r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 xml:space="preserve">the </w:t>
      </w:r>
      <w:r w:rsidR="00584402" w:rsidRPr="001A127F">
        <w:rPr>
          <w:szCs w:val="24"/>
          <w:lang w:val="en-US"/>
        </w:rPr>
        <w:t>desired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value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by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adding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either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8</w:t>
      </w:r>
      <w:r>
        <w:rPr>
          <w:szCs w:val="24"/>
          <w:lang w:val="en-US"/>
        </w:rPr>
        <w:t xml:space="preserve"> mass </w:t>
      </w:r>
      <w:r w:rsidR="00584402" w:rsidRPr="001A127F">
        <w:rPr>
          <w:szCs w:val="24"/>
          <w:lang w:val="en-US"/>
        </w:rPr>
        <w:t>%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H</w:t>
      </w:r>
      <w:r w:rsidR="00584402" w:rsidRPr="001A127F">
        <w:rPr>
          <w:szCs w:val="24"/>
          <w:vertAlign w:val="subscript"/>
          <w:lang w:val="en-US"/>
        </w:rPr>
        <w:t>2</w:t>
      </w:r>
      <w:r w:rsidR="00584402" w:rsidRPr="001A127F">
        <w:rPr>
          <w:szCs w:val="24"/>
          <w:lang w:val="en-US"/>
        </w:rPr>
        <w:t>SO</w:t>
      </w:r>
      <w:r w:rsidR="00584402" w:rsidRPr="001A127F">
        <w:rPr>
          <w:szCs w:val="24"/>
          <w:vertAlign w:val="subscript"/>
          <w:lang w:val="en-US"/>
        </w:rPr>
        <w:t>4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or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2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</w:t>
      </w:r>
      <w:r>
        <w:rPr>
          <w:szCs w:val="24"/>
          <w:lang w:val="en-US"/>
        </w:rPr>
        <w:t xml:space="preserve"> NaOH </w:t>
      </w:r>
      <w:r w:rsidR="00584402" w:rsidRPr="001A127F">
        <w:rPr>
          <w:szCs w:val="24"/>
          <w:lang w:val="en-US"/>
        </w:rPr>
        <w:t>aqueous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solution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and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measured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using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pH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meter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(Gryf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208L).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total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volume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aqueous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mixture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made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up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to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200</w:t>
      </w:r>
      <w:r>
        <w:rPr>
          <w:szCs w:val="24"/>
          <w:lang w:val="en-US"/>
        </w:rPr>
        <w:t xml:space="preserve"> mL </w:t>
      </w:r>
      <w:r w:rsidR="00584402" w:rsidRPr="001A127F">
        <w:rPr>
          <w:szCs w:val="24"/>
          <w:lang w:val="en-US"/>
        </w:rPr>
        <w:t>or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250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mL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(see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footnotes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in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tables)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and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filtered.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efficiency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 xml:space="preserve">the </w:t>
      </w:r>
      <w:r w:rsidR="00584402" w:rsidRPr="001A127F">
        <w:rPr>
          <w:szCs w:val="24"/>
          <w:lang w:val="en-US"/>
        </w:rPr>
        <w:t>dye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removal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monitored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by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measur</w:t>
      </w:r>
      <w:r w:rsidR="00496A95">
        <w:rPr>
          <w:szCs w:val="24"/>
          <w:lang w:val="en-US"/>
        </w:rPr>
        <w:t>ing the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VIS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spectra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(absorbance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at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absorption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maximum</w:t>
      </w:r>
      <w:r>
        <w:rPr>
          <w:szCs w:val="24"/>
          <w:lang w:val="en-US"/>
        </w:rPr>
        <w:t xml:space="preserve">, </w:t>
      </w:r>
      <w:r w:rsidR="00584402" w:rsidRPr="00737BD0">
        <w:rPr>
          <w:i/>
          <w:szCs w:val="24"/>
          <w:lang w:val="en-US"/>
        </w:rPr>
        <w:t>A</w:t>
      </w:r>
      <w:r w:rsidR="00584402" w:rsidRPr="001A127F">
        <w:rPr>
          <w:szCs w:val="24"/>
          <w:vertAlign w:val="subscript"/>
          <w:lang w:val="en-US"/>
        </w:rPr>
        <w:t>max</w:t>
      </w:r>
      <w:r w:rsidR="00584402" w:rsidRPr="001A127F">
        <w:rPr>
          <w:szCs w:val="24"/>
          <w:lang w:val="en-US"/>
        </w:rPr>
        <w:t>)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and</w:t>
      </w:r>
      <w:r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 xml:space="preserve">the </w:t>
      </w:r>
      <w:r w:rsidR="00584402" w:rsidRPr="001A127F">
        <w:rPr>
          <w:szCs w:val="24"/>
          <w:lang w:val="en-US"/>
        </w:rPr>
        <w:t>AOX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parameters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in</w:t>
      </w:r>
      <w:r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 xml:space="preserve">the </w:t>
      </w:r>
      <w:r w:rsidR="00584402" w:rsidRPr="001A127F">
        <w:rPr>
          <w:szCs w:val="24"/>
          <w:lang w:val="en-US"/>
        </w:rPr>
        <w:t>filtrate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and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compared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with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same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parameters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measured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in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aqueous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0.5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mM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or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0.4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mM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solution</w:t>
      </w:r>
      <w:r w:rsidR="00496A95">
        <w:rPr>
          <w:szCs w:val="24"/>
          <w:lang w:val="en-US"/>
        </w:rPr>
        <w:t>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>
        <w:rPr>
          <w:szCs w:val="24"/>
          <w:lang w:val="en-US"/>
        </w:rPr>
        <w:t xml:space="preserve"> </w:t>
      </w:r>
      <w:r w:rsidR="00584402" w:rsidRPr="001A127F">
        <w:rPr>
          <w:i/>
          <w:szCs w:val="24"/>
          <w:lang w:val="en-US"/>
        </w:rPr>
        <w:t>IV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as</w:t>
      </w:r>
      <w:r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 xml:space="preserve">the </w:t>
      </w:r>
      <w:r w:rsidR="00584402" w:rsidRPr="001A127F">
        <w:rPr>
          <w:szCs w:val="24"/>
          <w:lang w:val="en-US"/>
        </w:rPr>
        <w:t>model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waste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water.</w:t>
      </w:r>
      <w:r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>The a</w:t>
      </w:r>
      <w:r w:rsidR="00584402" w:rsidRPr="001A127F">
        <w:rPr>
          <w:szCs w:val="24"/>
          <w:lang w:val="en-US"/>
        </w:rPr>
        <w:t>bsorbance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filtrates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and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model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waste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water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(0.5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mM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and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0.4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mM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solution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>
        <w:rPr>
          <w:szCs w:val="24"/>
          <w:lang w:val="en-US"/>
        </w:rPr>
        <w:t xml:space="preserve"> </w:t>
      </w:r>
      <w:r w:rsidR="00584402" w:rsidRPr="001A127F">
        <w:rPr>
          <w:i/>
          <w:szCs w:val="24"/>
          <w:lang w:val="en-US"/>
        </w:rPr>
        <w:t>IV</w:t>
      </w:r>
      <w:r w:rsidR="00584402" w:rsidRPr="001A127F">
        <w:rPr>
          <w:szCs w:val="24"/>
          <w:lang w:val="en-US"/>
        </w:rPr>
        <w:t>)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measured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using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</w:t>
      </w:r>
      <w:r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Helios</w:t>
      </w:r>
      <w:r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Beta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spectrophotometer</w:t>
      </w:r>
      <w:r>
        <w:rPr>
          <w:szCs w:val="24"/>
          <w:lang w:val="en-US"/>
        </w:rPr>
        <w:t xml:space="preserve"> </w:t>
      </w:r>
      <w:r w:rsidR="005F6566">
        <w:rPr>
          <w:szCs w:val="24"/>
          <w:lang w:val="en-US"/>
        </w:rPr>
        <w:t>with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quartz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cell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1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cm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optical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length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at</w:t>
      </w:r>
      <w:r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 xml:space="preserve">ambient </w:t>
      </w:r>
      <w:r w:rsidR="00584402" w:rsidRPr="001A127F">
        <w:rPr>
          <w:szCs w:val="24"/>
          <w:lang w:val="en-US"/>
        </w:rPr>
        <w:t>temperature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and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experimental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error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was</w:t>
      </w:r>
      <w:r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 xml:space="preserve">found to be </w:t>
      </w:r>
      <w:r w:rsidR="00584402" w:rsidRPr="001A127F">
        <w:rPr>
          <w:szCs w:val="24"/>
          <w:lang w:val="en-US"/>
        </w:rPr>
        <w:t>less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than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3</w:t>
      </w:r>
      <w:r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%.</w:t>
      </w:r>
    </w:p>
    <w:p w:rsidR="00EF0CCC" w:rsidRPr="001A127F" w:rsidRDefault="00584402" w:rsidP="00737BD0">
      <w:pPr>
        <w:pStyle w:val="TextStyle"/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Analys</w:t>
      </w:r>
      <w:r w:rsidR="00047DD7">
        <w:rPr>
          <w:szCs w:val="24"/>
          <w:lang w:val="en-US"/>
        </w:rPr>
        <w:t>e</w:t>
      </w:r>
      <w:r w:rsidRPr="001A127F">
        <w:rPr>
          <w:szCs w:val="24"/>
          <w:lang w:val="en-US"/>
        </w:rPr>
        <w:t>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chemical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oxygen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demand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(COD)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were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carried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out</w:t>
      </w:r>
      <w:r w:rsidR="00737BD0"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 xml:space="preserve">in </w:t>
      </w:r>
      <w:r w:rsidRPr="001A127F">
        <w:rPr>
          <w:szCs w:val="24"/>
          <w:lang w:val="en-US"/>
        </w:rPr>
        <w:t>accord</w:t>
      </w:r>
      <w:r w:rsidR="00496A95">
        <w:rPr>
          <w:szCs w:val="24"/>
          <w:lang w:val="en-US"/>
        </w:rPr>
        <w:t>ance with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standard</w:t>
      </w:r>
      <w:r w:rsidR="00737BD0">
        <w:rPr>
          <w:szCs w:val="24"/>
          <w:lang w:val="en-US"/>
        </w:rPr>
        <w:t xml:space="preserve"> </w:t>
      </w:r>
      <w:r w:rsidRPr="00091B23">
        <w:rPr>
          <w:szCs w:val="24"/>
          <w:lang w:val="en-US"/>
        </w:rPr>
        <w:t>ČSN</w:t>
      </w:r>
      <w:r w:rsidR="00737BD0" w:rsidRPr="00091B23">
        <w:rPr>
          <w:szCs w:val="24"/>
          <w:lang w:val="en-US"/>
        </w:rPr>
        <w:t xml:space="preserve"> </w:t>
      </w:r>
      <w:r w:rsidRPr="00091B23">
        <w:rPr>
          <w:szCs w:val="24"/>
          <w:lang w:val="en-US"/>
        </w:rPr>
        <w:t>ISO</w:t>
      </w:r>
      <w:r w:rsidR="00737BD0" w:rsidRPr="00091B23">
        <w:rPr>
          <w:szCs w:val="24"/>
          <w:lang w:val="en-US"/>
        </w:rPr>
        <w:t xml:space="preserve"> </w:t>
      </w:r>
      <w:r w:rsidRPr="00091B23">
        <w:rPr>
          <w:szCs w:val="24"/>
          <w:lang w:val="en-US"/>
        </w:rPr>
        <w:t>6060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experimental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error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less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than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10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%.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Analysis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biological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oxygen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demand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(BOD)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</w:t>
      </w:r>
      <w:r w:rsidR="00496A95">
        <w:rPr>
          <w:szCs w:val="24"/>
          <w:lang w:val="en-US"/>
        </w:rPr>
        <w:t>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measured</w:t>
      </w:r>
      <w:r w:rsidR="00737BD0">
        <w:rPr>
          <w:szCs w:val="24"/>
          <w:lang w:val="en-US"/>
        </w:rPr>
        <w:t xml:space="preserve"> </w:t>
      </w:r>
      <w:r w:rsidR="00496A95">
        <w:rPr>
          <w:szCs w:val="24"/>
          <w:lang w:val="en-US"/>
        </w:rPr>
        <w:t xml:space="preserve">in </w:t>
      </w:r>
      <w:r w:rsidRPr="001A127F">
        <w:rPr>
          <w:szCs w:val="24"/>
          <w:lang w:val="en-US"/>
        </w:rPr>
        <w:t>accord</w:t>
      </w:r>
      <w:r w:rsidR="00496A95">
        <w:rPr>
          <w:szCs w:val="24"/>
          <w:lang w:val="en-US"/>
        </w:rPr>
        <w:t>ance with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</w:rPr>
        <w:t>European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Standard</w:t>
      </w:r>
      <w:r w:rsidR="00737BD0">
        <w:rPr>
          <w:szCs w:val="24"/>
        </w:rPr>
        <w:t xml:space="preserve"> </w:t>
      </w:r>
      <w:r w:rsidRPr="001A127F">
        <w:rPr>
          <w:bCs/>
          <w:kern w:val="36"/>
          <w:szCs w:val="24"/>
          <w:lang w:val="cs-CZ" w:eastAsia="cs-CZ"/>
        </w:rPr>
        <w:t>BS</w:t>
      </w:r>
      <w:r w:rsidR="00737BD0">
        <w:rPr>
          <w:bCs/>
          <w:kern w:val="36"/>
          <w:szCs w:val="24"/>
          <w:lang w:val="cs-CZ" w:eastAsia="cs-CZ"/>
        </w:rPr>
        <w:t xml:space="preserve"> </w:t>
      </w:r>
      <w:r w:rsidRPr="00091B23">
        <w:rPr>
          <w:bCs/>
          <w:kern w:val="36"/>
          <w:szCs w:val="24"/>
          <w:lang w:val="cs-CZ" w:eastAsia="cs-CZ"/>
        </w:rPr>
        <w:t>EN</w:t>
      </w:r>
      <w:r w:rsidR="00737BD0" w:rsidRPr="00091B23">
        <w:rPr>
          <w:bCs/>
          <w:kern w:val="36"/>
          <w:szCs w:val="24"/>
          <w:lang w:val="cs-CZ" w:eastAsia="cs-CZ"/>
        </w:rPr>
        <w:t xml:space="preserve"> </w:t>
      </w:r>
      <w:r w:rsidRPr="00091B23">
        <w:rPr>
          <w:bCs/>
          <w:kern w:val="36"/>
          <w:szCs w:val="24"/>
          <w:lang w:val="cs-CZ" w:eastAsia="cs-CZ"/>
        </w:rPr>
        <w:t>1899-1:1998,</w:t>
      </w:r>
      <w:r w:rsidR="00737BD0" w:rsidRPr="00091B23">
        <w:rPr>
          <w:bCs/>
          <w:kern w:val="36"/>
          <w:szCs w:val="24"/>
          <w:lang w:val="cs-CZ" w:eastAsia="cs-CZ"/>
        </w:rPr>
        <w:t xml:space="preserve"> </w:t>
      </w:r>
      <w:r w:rsidRPr="00091B23">
        <w:rPr>
          <w:bCs/>
          <w:kern w:val="36"/>
          <w:szCs w:val="24"/>
          <w:lang w:val="cs-CZ" w:eastAsia="cs-CZ"/>
        </w:rPr>
        <w:t>BS</w:t>
      </w:r>
      <w:r w:rsidR="00737BD0" w:rsidRPr="00091B23">
        <w:rPr>
          <w:bCs/>
          <w:kern w:val="36"/>
          <w:szCs w:val="24"/>
          <w:lang w:val="cs-CZ" w:eastAsia="cs-CZ"/>
        </w:rPr>
        <w:t xml:space="preserve"> </w:t>
      </w:r>
      <w:r w:rsidRPr="00091B23">
        <w:rPr>
          <w:bCs/>
          <w:kern w:val="36"/>
          <w:szCs w:val="24"/>
          <w:lang w:val="cs-CZ" w:eastAsia="cs-CZ"/>
        </w:rPr>
        <w:t>6068-2.63:1998</w:t>
      </w:r>
      <w:r w:rsidR="00737BD0">
        <w:rPr>
          <w:bCs/>
          <w:kern w:val="36"/>
          <w:szCs w:val="24"/>
          <w:lang w:val="cs-CZ" w:eastAsia="cs-CZ"/>
        </w:rPr>
        <w:t xml:space="preserve"> </w:t>
      </w:r>
      <w:r w:rsidRPr="00737BD0">
        <w:rPr>
          <w:bCs/>
          <w:kern w:val="36"/>
          <w:szCs w:val="24"/>
          <w:lang w:val="cs-CZ" w:eastAsia="cs-CZ"/>
        </w:rPr>
        <w:t>(</w:t>
      </w:r>
      <w:r w:rsidRPr="001A127F">
        <w:rPr>
          <w:szCs w:val="24"/>
          <w:lang w:val="cs-CZ" w:eastAsia="cs-CZ"/>
        </w:rPr>
        <w:t>Water</w:t>
      </w:r>
      <w:r w:rsidR="00737BD0">
        <w:rPr>
          <w:szCs w:val="24"/>
          <w:lang w:val="cs-CZ" w:eastAsia="cs-CZ"/>
        </w:rPr>
        <w:t xml:space="preserve"> </w:t>
      </w:r>
      <w:r w:rsidRPr="001A127F">
        <w:rPr>
          <w:szCs w:val="24"/>
          <w:lang w:val="cs-CZ" w:eastAsia="cs-CZ"/>
        </w:rPr>
        <w:t>quality.</w:t>
      </w:r>
      <w:r w:rsidR="00737BD0">
        <w:rPr>
          <w:szCs w:val="24"/>
          <w:lang w:val="cs-CZ" w:eastAsia="cs-CZ"/>
        </w:rPr>
        <w:t xml:space="preserve"> </w:t>
      </w:r>
      <w:r w:rsidRPr="001A127F">
        <w:rPr>
          <w:szCs w:val="24"/>
          <w:lang w:val="cs-CZ" w:eastAsia="cs-CZ"/>
        </w:rPr>
        <w:t>Determination</w:t>
      </w:r>
      <w:r w:rsidR="00737BD0">
        <w:rPr>
          <w:szCs w:val="24"/>
          <w:lang w:val="cs-CZ" w:eastAsia="cs-CZ"/>
        </w:rPr>
        <w:t xml:space="preserve"> </w:t>
      </w:r>
      <w:r w:rsidRPr="001A127F">
        <w:rPr>
          <w:szCs w:val="24"/>
          <w:lang w:val="cs-CZ" w:eastAsia="cs-CZ"/>
        </w:rPr>
        <w:t>of</w:t>
      </w:r>
      <w:r w:rsidR="00737BD0">
        <w:rPr>
          <w:szCs w:val="24"/>
          <w:lang w:val="cs-CZ" w:eastAsia="cs-CZ"/>
        </w:rPr>
        <w:t xml:space="preserve"> </w:t>
      </w:r>
      <w:r w:rsidRPr="001A127F">
        <w:rPr>
          <w:szCs w:val="24"/>
          <w:lang w:val="cs-CZ" w:eastAsia="cs-CZ"/>
        </w:rPr>
        <w:t>biochemical</w:t>
      </w:r>
      <w:r w:rsidR="00737BD0">
        <w:rPr>
          <w:szCs w:val="24"/>
          <w:lang w:val="cs-CZ" w:eastAsia="cs-CZ"/>
        </w:rPr>
        <w:t xml:space="preserve"> </w:t>
      </w:r>
      <w:r w:rsidRPr="001A127F">
        <w:rPr>
          <w:szCs w:val="24"/>
          <w:lang w:val="cs-CZ" w:eastAsia="cs-CZ"/>
        </w:rPr>
        <w:t>oxygen</w:t>
      </w:r>
      <w:r w:rsidR="00737BD0">
        <w:rPr>
          <w:szCs w:val="24"/>
          <w:lang w:val="cs-CZ" w:eastAsia="cs-CZ"/>
        </w:rPr>
        <w:t xml:space="preserve"> </w:t>
      </w:r>
      <w:r w:rsidRPr="001A127F">
        <w:rPr>
          <w:szCs w:val="24"/>
          <w:lang w:val="cs-CZ" w:eastAsia="cs-CZ"/>
        </w:rPr>
        <w:t>demand</w:t>
      </w:r>
      <w:r w:rsidR="00737BD0">
        <w:rPr>
          <w:szCs w:val="24"/>
          <w:lang w:val="cs-CZ" w:eastAsia="cs-CZ"/>
        </w:rPr>
        <w:t xml:space="preserve"> </w:t>
      </w:r>
      <w:r w:rsidRPr="001A127F">
        <w:rPr>
          <w:szCs w:val="24"/>
          <w:lang w:val="cs-CZ" w:eastAsia="cs-CZ"/>
        </w:rPr>
        <w:t>after</w:t>
      </w:r>
      <w:r w:rsidR="00737BD0">
        <w:rPr>
          <w:szCs w:val="24"/>
          <w:lang w:val="cs-CZ" w:eastAsia="cs-CZ"/>
        </w:rPr>
        <w:t xml:space="preserve"> </w:t>
      </w:r>
      <w:r w:rsidRPr="001A127F">
        <w:rPr>
          <w:szCs w:val="24"/>
          <w:lang w:val="cs-CZ" w:eastAsia="cs-CZ"/>
        </w:rPr>
        <w:t>n</w:t>
      </w:r>
      <w:r w:rsidR="00737BD0">
        <w:rPr>
          <w:szCs w:val="24"/>
          <w:lang w:val="cs-CZ" w:eastAsia="cs-CZ"/>
        </w:rPr>
        <w:t xml:space="preserve"> </w:t>
      </w:r>
      <w:r w:rsidRPr="001A127F">
        <w:rPr>
          <w:szCs w:val="24"/>
          <w:lang w:val="cs-CZ" w:eastAsia="cs-CZ"/>
        </w:rPr>
        <w:t>days</w:t>
      </w:r>
      <w:r w:rsidR="00737BD0">
        <w:rPr>
          <w:szCs w:val="24"/>
          <w:lang w:val="cs-CZ" w:eastAsia="cs-CZ"/>
        </w:rPr>
        <w:t xml:space="preserve"> </w:t>
      </w:r>
      <w:r w:rsidRPr="001A127F">
        <w:rPr>
          <w:szCs w:val="24"/>
          <w:lang w:val="cs-CZ" w:eastAsia="cs-CZ"/>
        </w:rPr>
        <w:t>(BODn)</w:t>
      </w:r>
      <w:r w:rsidRPr="001A127F">
        <w:rPr>
          <w:szCs w:val="24"/>
          <w:lang w:val="en-US"/>
        </w:rPr>
        <w:t>.</w:t>
      </w:r>
      <w:r w:rsidR="00737BD0">
        <w:rPr>
          <w:szCs w:val="24"/>
          <w:lang w:val="en-US"/>
        </w:rPr>
        <w:t xml:space="preserve"> </w:t>
      </w:r>
      <w:r w:rsidR="00A65904">
        <w:rPr>
          <w:szCs w:val="24"/>
          <w:lang w:val="en-US"/>
        </w:rPr>
        <w:t>Measurement of the p</w:t>
      </w:r>
      <w:r w:rsidRPr="001A127F">
        <w:rPr>
          <w:szCs w:val="24"/>
          <w:lang w:val="en-US"/>
        </w:rPr>
        <w:t>arameter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047DD7">
        <w:rPr>
          <w:szCs w:val="24"/>
          <w:lang w:val="en-US"/>
        </w:rPr>
        <w:t>a</w:t>
      </w:r>
      <w:r w:rsidRPr="001A127F">
        <w:rPr>
          <w:szCs w:val="24"/>
          <w:lang w:val="en-US"/>
        </w:rPr>
        <w:t>dsordable</w:t>
      </w:r>
      <w:r w:rsidR="00737BD0">
        <w:rPr>
          <w:szCs w:val="24"/>
          <w:lang w:val="en-US"/>
        </w:rPr>
        <w:t xml:space="preserve"> </w:t>
      </w:r>
      <w:r w:rsidR="00047DD7">
        <w:rPr>
          <w:szCs w:val="24"/>
          <w:lang w:val="en-US"/>
        </w:rPr>
        <w:t>o</w:t>
      </w:r>
      <w:r w:rsidRPr="001A127F">
        <w:rPr>
          <w:szCs w:val="24"/>
          <w:lang w:val="en-US"/>
        </w:rPr>
        <w:t>rganic</w:t>
      </w:r>
      <w:r w:rsidR="00737BD0">
        <w:rPr>
          <w:szCs w:val="24"/>
          <w:lang w:val="en-US"/>
        </w:rPr>
        <w:t xml:space="preserve"> </w:t>
      </w:r>
      <w:r w:rsidR="00047DD7">
        <w:rPr>
          <w:szCs w:val="24"/>
          <w:lang w:val="en-US"/>
        </w:rPr>
        <w:t>h</w:t>
      </w:r>
      <w:r w:rsidRPr="001A127F">
        <w:rPr>
          <w:szCs w:val="24"/>
          <w:lang w:val="en-US"/>
        </w:rPr>
        <w:t>alides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(AOX)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carried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out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using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LTX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–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UNIQUE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device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(Labtech,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Czech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Republic)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experim</w:t>
      </w:r>
      <w:r w:rsidR="00737BD0">
        <w:rPr>
          <w:szCs w:val="24"/>
          <w:lang w:val="en-US"/>
        </w:rPr>
        <w:t>ental error was less than 10 %.</w:t>
      </w:r>
    </w:p>
    <w:p w:rsidR="00737BD0" w:rsidRPr="00737BD0" w:rsidRDefault="00737BD0" w:rsidP="001A127F">
      <w:pPr>
        <w:pStyle w:val="ChapterHeadingStyle"/>
        <w:spacing w:line="360" w:lineRule="auto"/>
        <w:jc w:val="left"/>
        <w:outlineLvl w:val="9"/>
        <w:rPr>
          <w:b w:val="0"/>
          <w:bCs w:val="0"/>
          <w:szCs w:val="24"/>
          <w:lang w:val="en-US"/>
        </w:rPr>
      </w:pPr>
    </w:p>
    <w:p w:rsidR="00737BD0" w:rsidRPr="00737BD0" w:rsidRDefault="00737BD0" w:rsidP="001A127F">
      <w:pPr>
        <w:pStyle w:val="ChapterHeadingStyle"/>
        <w:spacing w:line="360" w:lineRule="auto"/>
        <w:jc w:val="left"/>
        <w:outlineLvl w:val="9"/>
        <w:rPr>
          <w:b w:val="0"/>
          <w:bCs w:val="0"/>
          <w:szCs w:val="24"/>
          <w:lang w:val="en-US"/>
        </w:rPr>
      </w:pPr>
    </w:p>
    <w:p w:rsidR="00EF0CCC" w:rsidRPr="001A127F" w:rsidRDefault="00EF0CCC" w:rsidP="00737BD0">
      <w:pPr>
        <w:pStyle w:val="ChapterHeadingStyle"/>
        <w:spacing w:line="360" w:lineRule="auto"/>
        <w:outlineLvl w:val="9"/>
        <w:rPr>
          <w:bCs w:val="0"/>
          <w:caps/>
          <w:szCs w:val="24"/>
          <w:lang w:val="en-US"/>
        </w:rPr>
      </w:pPr>
      <w:r w:rsidRPr="001A127F">
        <w:rPr>
          <w:bCs w:val="0"/>
          <w:szCs w:val="24"/>
          <w:lang w:val="en-US"/>
        </w:rPr>
        <w:t>Results</w:t>
      </w:r>
      <w:r w:rsidR="00737BD0">
        <w:rPr>
          <w:bCs w:val="0"/>
          <w:szCs w:val="24"/>
          <w:lang w:val="en-US"/>
        </w:rPr>
        <w:t xml:space="preserve"> </w:t>
      </w:r>
      <w:r w:rsidRPr="001A127F">
        <w:rPr>
          <w:bCs w:val="0"/>
          <w:szCs w:val="24"/>
          <w:lang w:val="en-US"/>
        </w:rPr>
        <w:t>and</w:t>
      </w:r>
      <w:r w:rsidR="00737BD0">
        <w:rPr>
          <w:bCs w:val="0"/>
          <w:szCs w:val="24"/>
          <w:lang w:val="en-US"/>
        </w:rPr>
        <w:t xml:space="preserve"> </w:t>
      </w:r>
      <w:r w:rsidRPr="001A127F">
        <w:rPr>
          <w:bCs w:val="0"/>
          <w:szCs w:val="24"/>
          <w:lang w:val="en-US"/>
        </w:rPr>
        <w:t>discussion</w:t>
      </w: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737BD0" w:rsidRDefault="00A65904" w:rsidP="00737BD0">
      <w:pPr>
        <w:spacing w:line="360" w:lineRule="auto"/>
        <w:ind w:firstLine="709"/>
        <w:rPr>
          <w:szCs w:val="24"/>
          <w:lang w:val="en-US"/>
        </w:rPr>
      </w:pPr>
      <w:r>
        <w:rPr>
          <w:szCs w:val="24"/>
          <w:lang w:val="en-US"/>
        </w:rPr>
        <w:t>Low-cost</w:t>
      </w:r>
      <w:r w:rsidR="00584402" w:rsidRPr="001A127F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commercially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available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benzalkonium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chloride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(</w:t>
      </w:r>
      <w:r w:rsidR="00584402" w:rsidRPr="001A127F">
        <w:rPr>
          <w:i/>
          <w:szCs w:val="24"/>
          <w:lang w:val="en-US"/>
        </w:rPr>
        <w:t>V</w:t>
      </w:r>
      <w:r w:rsidR="00584402" w:rsidRPr="001A127F">
        <w:rPr>
          <w:szCs w:val="24"/>
          <w:lang w:val="en-US"/>
        </w:rPr>
        <w:t>)</w:t>
      </w:r>
      <w:r>
        <w:rPr>
          <w:szCs w:val="24"/>
          <w:lang w:val="en-US"/>
        </w:rPr>
        <w:t xml:space="preserve">, extensively </w:t>
      </w:r>
      <w:r w:rsidRPr="001A127F">
        <w:rPr>
          <w:szCs w:val="24"/>
          <w:lang w:val="en-US"/>
        </w:rPr>
        <w:t>use</w:t>
      </w:r>
      <w:r>
        <w:rPr>
          <w:szCs w:val="24"/>
          <w:lang w:val="en-US"/>
        </w:rPr>
        <w:t xml:space="preserve">d in </w:t>
      </w:r>
      <w:r w:rsidRPr="001A127F">
        <w:rPr>
          <w:szCs w:val="24"/>
          <w:lang w:val="en-US"/>
        </w:rPr>
        <w:t>industr</w:t>
      </w:r>
      <w:r>
        <w:rPr>
          <w:szCs w:val="24"/>
          <w:lang w:val="en-US"/>
        </w:rPr>
        <w:t xml:space="preserve">y, </w:t>
      </w:r>
      <w:r w:rsidR="00584402"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>
        <w:rPr>
          <w:szCs w:val="24"/>
          <w:lang w:val="en-US"/>
        </w:rPr>
        <w:t xml:space="preserve">a </w:t>
      </w:r>
      <w:r w:rsidR="00584402" w:rsidRPr="001A127F">
        <w:rPr>
          <w:szCs w:val="24"/>
          <w:lang w:val="en-US"/>
        </w:rPr>
        <w:t>bulky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quaternary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ammonium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cation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tested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584402" w:rsidRPr="001A127F">
        <w:rPr>
          <w:i/>
          <w:szCs w:val="24"/>
          <w:lang w:val="en-US"/>
        </w:rPr>
        <w:t>IV</w:t>
      </w:r>
      <w:r w:rsidR="00737BD0">
        <w:rPr>
          <w:szCs w:val="24"/>
          <w:lang w:val="en-US"/>
        </w:rPr>
        <w:t xml:space="preserve"> from </w:t>
      </w:r>
      <w:r>
        <w:rPr>
          <w:szCs w:val="24"/>
          <w:lang w:val="en-US"/>
        </w:rPr>
        <w:t xml:space="preserve">the </w:t>
      </w:r>
      <w:r w:rsidR="00737BD0">
        <w:rPr>
          <w:szCs w:val="24"/>
          <w:lang w:val="en-US"/>
        </w:rPr>
        <w:t>model waste water.</w:t>
      </w:r>
    </w:p>
    <w:p w:rsidR="00EF0CCC" w:rsidRPr="001A127F" w:rsidRDefault="00584402" w:rsidP="00737BD0">
      <w:pPr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purposes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indicative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experiments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A65904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model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treatment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="00A65904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precipitation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using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quaternary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ammonium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salts</w:t>
      </w:r>
      <w:r w:rsidR="00A65904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solutions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V</w:t>
      </w:r>
      <w:r w:rsidRPr="001A127F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benzyltriethylammonium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chloride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1-butyl-1-methylpyrrolidinium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chloride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were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tested.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However,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="00A65904" w:rsidRPr="001A127F">
        <w:rPr>
          <w:szCs w:val="24"/>
          <w:lang w:val="en-US"/>
        </w:rPr>
        <w:t xml:space="preserve">effectiveness </w:t>
      </w:r>
      <w:r w:rsidR="00A65904">
        <w:rPr>
          <w:szCs w:val="24"/>
          <w:lang w:val="en-US"/>
        </w:rPr>
        <w:t xml:space="preserve">of the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from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model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using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benzyltriethylammonium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chloride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1-butyl-1-methylpyrrolidinium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chloride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</w:t>
      </w:r>
      <w:r w:rsidR="00A65904">
        <w:rPr>
          <w:szCs w:val="24"/>
          <w:lang w:val="en-US"/>
        </w:rPr>
        <w:t>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low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(Table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1).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other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hand,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addition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model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</w:t>
      </w:r>
      <w:r w:rsidR="00737BD0">
        <w:rPr>
          <w:szCs w:val="24"/>
          <w:lang w:val="en-US"/>
        </w:rPr>
        <w:t xml:space="preserve"> </w:t>
      </w:r>
      <w:r w:rsidR="00A65904">
        <w:rPr>
          <w:szCs w:val="24"/>
          <w:lang w:val="en-US"/>
        </w:rPr>
        <w:t>wa</w:t>
      </w:r>
      <w:r w:rsidRPr="001A127F">
        <w:rPr>
          <w:szCs w:val="24"/>
          <w:lang w:val="en-US"/>
        </w:rPr>
        <w:t>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accompanied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="00A65904">
        <w:rPr>
          <w:szCs w:val="24"/>
          <w:lang w:val="en-US"/>
        </w:rPr>
        <w:t>decoloris</w:t>
      </w:r>
      <w:r w:rsidRPr="001A127F">
        <w:rPr>
          <w:szCs w:val="24"/>
          <w:lang w:val="en-US"/>
        </w:rPr>
        <w:t>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A65904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aqueous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phase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precipitation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A65904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pair.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pair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r w:rsidRPr="001A127F">
        <w:rPr>
          <w:i/>
          <w:szCs w:val="24"/>
          <w:lang w:val="en-US"/>
        </w:rPr>
        <w:t>VI</w:t>
      </w:r>
      <w:r w:rsidRPr="001A127F">
        <w:rPr>
          <w:szCs w:val="24"/>
          <w:lang w:val="en-US"/>
        </w:rPr>
        <w:t>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produced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</w:t>
      </w:r>
      <w:r w:rsidR="00047DD7">
        <w:rPr>
          <w:szCs w:val="24"/>
          <w:lang w:val="en-US"/>
        </w:rPr>
        <w:t>-</w:t>
      </w:r>
      <w:r w:rsidRPr="001A127F">
        <w:rPr>
          <w:szCs w:val="24"/>
          <w:lang w:val="en-US"/>
        </w:rPr>
        <w:t>exchange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A65904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Mordant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Blue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9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r w:rsidRPr="001A127F">
        <w:rPr>
          <w:i/>
          <w:szCs w:val="24"/>
          <w:lang w:val="en-US"/>
        </w:rPr>
        <w:t>IV</w:t>
      </w:r>
      <w:r w:rsidRPr="001A127F">
        <w:rPr>
          <w:szCs w:val="24"/>
          <w:lang w:val="en-US"/>
        </w:rPr>
        <w:t>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much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higher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molecular</w:t>
      </w:r>
      <w:r w:rsidR="00737BD0">
        <w:rPr>
          <w:szCs w:val="24"/>
          <w:lang w:val="en-US"/>
        </w:rPr>
        <w:t xml:space="preserve"> </w:t>
      </w:r>
      <w:r w:rsidR="00047DD7">
        <w:rPr>
          <w:szCs w:val="24"/>
          <w:lang w:val="en-US"/>
        </w:rPr>
        <w:t xml:space="preserve">mass </w:t>
      </w:r>
      <w:r w:rsidRPr="001A127F">
        <w:rPr>
          <w:szCs w:val="24"/>
          <w:lang w:val="en-US"/>
        </w:rPr>
        <w:t>than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starting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compounds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insoluble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(Fig.</w:t>
      </w:r>
      <w:r w:rsidR="00C73268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1).</w:t>
      </w:r>
    </w:p>
    <w:p w:rsidR="00EF0CCC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737BD0" w:rsidRDefault="00737BD0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DC2396" w:rsidRPr="001A127F" w:rsidRDefault="00DC2396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  <w:r>
        <w:object w:dxaOrig="12069" w:dyaOrig="20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.8pt;height:74.7pt" o:ole="">
            <v:imagedata r:id="rId9" o:title=""/>
          </v:shape>
          <o:OLEObject Type="Embed" ProgID="ChemDraw.Document.6.0" ShapeID="_x0000_i1025" DrawAspect="Content" ObjectID="_1506500298" r:id="rId10"/>
        </w:object>
      </w:r>
    </w:p>
    <w:p w:rsidR="00584402" w:rsidRPr="00DC2396" w:rsidRDefault="00584402" w:rsidP="00737BD0">
      <w:pPr>
        <w:pStyle w:val="MiscellaneousStyle"/>
        <w:spacing w:line="360" w:lineRule="auto"/>
        <w:ind w:left="0" w:firstLine="0"/>
        <w:jc w:val="left"/>
        <w:rPr>
          <w:bCs/>
          <w:szCs w:val="24"/>
          <w:lang w:val="en-US"/>
        </w:rPr>
      </w:pPr>
      <w:r w:rsidRPr="001A127F">
        <w:rPr>
          <w:b/>
          <w:szCs w:val="24"/>
          <w:lang w:val="en-US"/>
        </w:rPr>
        <w:t>Fig.</w:t>
      </w:r>
      <w:r w:rsidR="00737BD0">
        <w:rPr>
          <w:b/>
          <w:szCs w:val="24"/>
          <w:lang w:val="en-US"/>
        </w:rPr>
        <w:t xml:space="preserve"> </w:t>
      </w:r>
      <w:r w:rsidRPr="001A127F">
        <w:rPr>
          <w:b/>
          <w:szCs w:val="24"/>
          <w:lang w:val="en-US"/>
        </w:rPr>
        <w:t>1.</w:t>
      </w:r>
      <w:r w:rsidR="00737BD0" w:rsidRP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Scheme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bCs/>
          <w:szCs w:val="24"/>
          <w:lang w:val="en-US"/>
        </w:rPr>
        <w:t>ion</w:t>
      </w:r>
      <w:r w:rsidR="00737BD0">
        <w:rPr>
          <w:bCs/>
          <w:szCs w:val="24"/>
          <w:lang w:val="en-US"/>
        </w:rPr>
        <w:t xml:space="preserve"> </w:t>
      </w:r>
      <w:r w:rsidRPr="001A127F">
        <w:rPr>
          <w:bCs/>
          <w:szCs w:val="24"/>
          <w:lang w:val="en-US"/>
        </w:rPr>
        <w:t>pair</w:t>
      </w:r>
      <w:r w:rsidR="00737BD0">
        <w:rPr>
          <w:bCs/>
          <w:szCs w:val="24"/>
          <w:lang w:val="en-US"/>
        </w:rPr>
        <w:t xml:space="preserve"> </w:t>
      </w:r>
      <w:r w:rsidRPr="001A127F">
        <w:rPr>
          <w:bCs/>
          <w:i/>
          <w:szCs w:val="24"/>
          <w:lang w:val="en-US"/>
        </w:rPr>
        <w:t>VI</w:t>
      </w:r>
      <w:r w:rsidR="00737BD0">
        <w:rPr>
          <w:bCs/>
          <w:szCs w:val="24"/>
          <w:lang w:val="en-US"/>
        </w:rPr>
        <w:t xml:space="preserve"> </w:t>
      </w:r>
      <w:r w:rsidRPr="001A127F">
        <w:rPr>
          <w:bCs/>
          <w:szCs w:val="24"/>
          <w:lang w:val="en-US"/>
        </w:rPr>
        <w:t>formation</w:t>
      </w:r>
      <w:r w:rsidR="00737BD0">
        <w:rPr>
          <w:bCs/>
          <w:szCs w:val="24"/>
          <w:lang w:val="en-US"/>
        </w:rPr>
        <w:t xml:space="preserve"> </w:t>
      </w:r>
      <w:r w:rsidRPr="001A127F">
        <w:rPr>
          <w:bCs/>
          <w:szCs w:val="24"/>
          <w:lang w:val="en-US"/>
        </w:rPr>
        <w:t>from</w:t>
      </w:r>
      <w:r w:rsidR="00737BD0">
        <w:rPr>
          <w:bCs/>
          <w:szCs w:val="24"/>
          <w:lang w:val="en-US"/>
        </w:rPr>
        <w:t xml:space="preserve"> </w:t>
      </w:r>
      <w:r w:rsidRPr="001A127F">
        <w:rPr>
          <w:bCs/>
          <w:i/>
          <w:szCs w:val="24"/>
          <w:lang w:val="en-US"/>
        </w:rPr>
        <w:t>IV</w:t>
      </w:r>
      <w:r w:rsidR="00737BD0">
        <w:rPr>
          <w:bCs/>
          <w:szCs w:val="24"/>
          <w:lang w:val="en-US"/>
        </w:rPr>
        <w:t xml:space="preserve"> </w:t>
      </w:r>
      <w:r w:rsidRPr="001A127F">
        <w:rPr>
          <w:bCs/>
          <w:szCs w:val="24"/>
          <w:lang w:val="en-US"/>
        </w:rPr>
        <w:t>after</w:t>
      </w:r>
      <w:r w:rsidR="00737BD0">
        <w:rPr>
          <w:bCs/>
          <w:szCs w:val="24"/>
          <w:lang w:val="en-US"/>
        </w:rPr>
        <w:t xml:space="preserve"> </w:t>
      </w:r>
      <w:r w:rsidRPr="001A127F">
        <w:rPr>
          <w:bCs/>
          <w:szCs w:val="24"/>
          <w:lang w:val="en-US"/>
        </w:rPr>
        <w:t>addition</w:t>
      </w:r>
      <w:r w:rsidR="00737BD0">
        <w:rPr>
          <w:bCs/>
          <w:szCs w:val="24"/>
          <w:lang w:val="en-US"/>
        </w:rPr>
        <w:t xml:space="preserve"> </w:t>
      </w:r>
      <w:r w:rsidRPr="001A127F">
        <w:rPr>
          <w:bCs/>
          <w:szCs w:val="24"/>
          <w:lang w:val="en-US"/>
        </w:rPr>
        <w:t>of</w:t>
      </w:r>
      <w:r w:rsidR="00737BD0">
        <w:rPr>
          <w:bCs/>
          <w:szCs w:val="24"/>
          <w:lang w:val="en-US"/>
        </w:rPr>
        <w:t xml:space="preserve"> </w:t>
      </w:r>
      <w:r w:rsidRPr="001A127F">
        <w:rPr>
          <w:bCs/>
          <w:szCs w:val="24"/>
          <w:lang w:val="en-US"/>
        </w:rPr>
        <w:t>ionic</w:t>
      </w:r>
      <w:r w:rsidR="00737BD0">
        <w:rPr>
          <w:bCs/>
          <w:szCs w:val="24"/>
          <w:lang w:val="en-US"/>
        </w:rPr>
        <w:t xml:space="preserve"> </w:t>
      </w:r>
      <w:r w:rsidRPr="001A127F">
        <w:rPr>
          <w:bCs/>
          <w:szCs w:val="24"/>
          <w:lang w:val="en-US"/>
        </w:rPr>
        <w:t>liquid</w:t>
      </w:r>
      <w:r w:rsidR="00737BD0">
        <w:rPr>
          <w:bCs/>
          <w:szCs w:val="24"/>
          <w:lang w:val="en-US"/>
        </w:rPr>
        <w:t xml:space="preserve"> </w:t>
      </w:r>
      <w:r w:rsidRPr="001A127F">
        <w:rPr>
          <w:bCs/>
          <w:i/>
          <w:szCs w:val="24"/>
          <w:lang w:val="en-US"/>
        </w:rPr>
        <w:t>V</w:t>
      </w:r>
      <w:r w:rsidRPr="001A127F">
        <w:rPr>
          <w:bCs/>
          <w:szCs w:val="24"/>
          <w:lang w:val="en-US"/>
        </w:rPr>
        <w:t>.</w:t>
      </w:r>
    </w:p>
    <w:p w:rsidR="00584402" w:rsidRPr="00737BD0" w:rsidRDefault="00584402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584402" w:rsidRPr="00737BD0" w:rsidRDefault="00584402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584402" w:rsidRPr="001A127F" w:rsidRDefault="00584402" w:rsidP="001A127F">
      <w:pPr>
        <w:spacing w:line="360" w:lineRule="auto"/>
        <w:jc w:val="left"/>
        <w:rPr>
          <w:b/>
          <w:i/>
          <w:szCs w:val="24"/>
          <w:lang w:val="en-US"/>
        </w:rPr>
      </w:pPr>
      <w:r w:rsidRPr="001A127F">
        <w:rPr>
          <w:b/>
          <w:i/>
          <w:szCs w:val="24"/>
          <w:lang w:val="en-US"/>
        </w:rPr>
        <w:t>Benzalkonium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chloride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dosage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effect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on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precipitation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process</w:t>
      </w:r>
    </w:p>
    <w:p w:rsidR="00584402" w:rsidRPr="001A127F" w:rsidRDefault="00584402" w:rsidP="001A127F">
      <w:pPr>
        <w:spacing w:line="360" w:lineRule="auto"/>
        <w:jc w:val="left"/>
        <w:rPr>
          <w:szCs w:val="24"/>
          <w:lang w:val="en-US"/>
        </w:rPr>
      </w:pPr>
    </w:p>
    <w:p w:rsidR="00584402" w:rsidRPr="001A127F" w:rsidRDefault="00584402" w:rsidP="00737BD0">
      <w:pPr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effect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A65904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benzalkonium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chloride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(BAC)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amount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precipitation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MB9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investigated</w:t>
      </w:r>
      <w:r w:rsidR="00737BD0">
        <w:rPr>
          <w:szCs w:val="24"/>
          <w:lang w:val="en-US"/>
        </w:rPr>
        <w:t xml:space="preserve"> </w:t>
      </w:r>
      <w:r w:rsidR="00047DD7" w:rsidRPr="005F6566">
        <w:rPr>
          <w:szCs w:val="24"/>
          <w:lang w:val="en-US"/>
        </w:rPr>
        <w:t xml:space="preserve">at </w:t>
      </w:r>
      <w:r w:rsidRPr="005F6566">
        <w:rPr>
          <w:szCs w:val="24"/>
          <w:lang w:val="en-US"/>
        </w:rPr>
        <w:t>the</w:t>
      </w:r>
      <w:r w:rsidR="00737BD0" w:rsidRPr="005F6566">
        <w:rPr>
          <w:szCs w:val="24"/>
          <w:lang w:val="en-US"/>
        </w:rPr>
        <w:t xml:space="preserve"> </w:t>
      </w:r>
      <w:r w:rsidRPr="000021B1">
        <w:rPr>
          <w:szCs w:val="24"/>
          <w:lang w:val="en-US"/>
        </w:rPr>
        <w:t>molar</w:t>
      </w:r>
      <w:r w:rsidR="00737BD0" w:rsidRPr="000021B1">
        <w:rPr>
          <w:szCs w:val="24"/>
          <w:lang w:val="en-US"/>
        </w:rPr>
        <w:t xml:space="preserve"> </w:t>
      </w:r>
      <w:r w:rsidRPr="000021B1">
        <w:rPr>
          <w:szCs w:val="24"/>
          <w:lang w:val="en-US"/>
        </w:rPr>
        <w:t>ratio</w:t>
      </w:r>
      <w:r w:rsidR="00047DD7" w:rsidRPr="000021B1">
        <w:rPr>
          <w:szCs w:val="24"/>
          <w:lang w:val="en-US"/>
        </w:rPr>
        <w:t>s of</w:t>
      </w:r>
      <w:r w:rsidR="00737BD0" w:rsidRPr="000021B1">
        <w:rPr>
          <w:szCs w:val="24"/>
          <w:lang w:val="en-US"/>
        </w:rPr>
        <w:t xml:space="preserve"> </w:t>
      </w:r>
      <w:r w:rsidRPr="000021B1">
        <w:rPr>
          <w:szCs w:val="24"/>
          <w:lang w:val="en-US"/>
        </w:rPr>
        <w:t>BAC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: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DA45BD">
        <w:rPr>
          <w:szCs w:val="24"/>
          <w:lang w:val="en-US"/>
        </w:rPr>
        <w:t>—</w:t>
      </w:r>
      <w:r w:rsidRPr="001A127F">
        <w:rPr>
          <w:szCs w:val="24"/>
          <w:lang w:val="en-US"/>
        </w:rPr>
        <w:t>SO</w:t>
      </w:r>
      <w:r w:rsidRPr="001A127F">
        <w:rPr>
          <w:szCs w:val="24"/>
          <w:vertAlign w:val="subscript"/>
          <w:lang w:val="en-US"/>
        </w:rPr>
        <w:t>3</w:t>
      </w:r>
      <w:r w:rsidRPr="001A127F">
        <w:rPr>
          <w:szCs w:val="24"/>
          <w:lang w:val="en-US"/>
        </w:rPr>
        <w:t>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</w:t>
      </w:r>
      <w:r w:rsidR="00DA45BD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:</w:t>
      </w:r>
      <w:r w:rsidR="00DA45BD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</w:t>
      </w:r>
      <w:r w:rsidR="00DA45BD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:</w:t>
      </w:r>
      <w:r w:rsidR="00DA45BD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</w:t>
      </w:r>
      <w:r w:rsidR="00DA45BD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:</w:t>
      </w:r>
      <w:r w:rsidR="00DA45BD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1.5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</w:t>
      </w:r>
      <w:r w:rsidR="00DA45BD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:</w:t>
      </w:r>
      <w:r w:rsidR="00DA45BD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results</w:t>
      </w:r>
      <w:r w:rsidR="00737BD0">
        <w:rPr>
          <w:szCs w:val="24"/>
          <w:lang w:val="en-US"/>
        </w:rPr>
        <w:t xml:space="preserve"> </w:t>
      </w:r>
      <w:r w:rsidR="00A65904">
        <w:rPr>
          <w:szCs w:val="24"/>
          <w:lang w:val="en-US"/>
        </w:rPr>
        <w:t>a</w:t>
      </w:r>
      <w:r w:rsidRPr="001A127F">
        <w:rPr>
          <w:szCs w:val="24"/>
          <w:lang w:val="en-US"/>
        </w:rPr>
        <w:t>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presented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Table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2.</w:t>
      </w:r>
    </w:p>
    <w:p w:rsidR="00DA45BD" w:rsidRPr="00DA45BD" w:rsidRDefault="00DA45BD" w:rsidP="001A127F">
      <w:pPr>
        <w:pStyle w:val="Titulek"/>
        <w:keepNext/>
        <w:spacing w:after="0" w:line="360" w:lineRule="auto"/>
        <w:jc w:val="left"/>
        <w:rPr>
          <w:b w:val="0"/>
          <w:noProof/>
          <w:color w:val="000000"/>
          <w:sz w:val="24"/>
          <w:szCs w:val="24"/>
        </w:rPr>
      </w:pPr>
    </w:p>
    <w:p w:rsidR="00DA45BD" w:rsidRPr="00DA45BD" w:rsidRDefault="00DA45BD" w:rsidP="001A127F">
      <w:pPr>
        <w:pStyle w:val="Titulek"/>
        <w:keepNext/>
        <w:spacing w:after="0" w:line="360" w:lineRule="auto"/>
        <w:jc w:val="left"/>
        <w:rPr>
          <w:b w:val="0"/>
          <w:noProof/>
          <w:color w:val="000000"/>
          <w:sz w:val="24"/>
          <w:szCs w:val="24"/>
        </w:rPr>
      </w:pPr>
    </w:p>
    <w:p w:rsidR="00584402" w:rsidRPr="00DA45BD" w:rsidRDefault="00584402" w:rsidP="001A127F">
      <w:pPr>
        <w:pStyle w:val="Titulek"/>
        <w:keepNext/>
        <w:spacing w:after="0" w:line="360" w:lineRule="auto"/>
        <w:jc w:val="left"/>
        <w:rPr>
          <w:b w:val="0"/>
          <w:color w:val="000000"/>
          <w:sz w:val="24"/>
          <w:szCs w:val="24"/>
          <w:vertAlign w:val="superscript"/>
          <w:lang w:val="en-US"/>
        </w:rPr>
      </w:pPr>
      <w:r w:rsidRPr="001A127F">
        <w:rPr>
          <w:noProof/>
          <w:color w:val="000000"/>
          <w:sz w:val="24"/>
          <w:szCs w:val="24"/>
        </w:rPr>
        <w:t>Table</w:t>
      </w:r>
      <w:r w:rsidR="00737BD0">
        <w:rPr>
          <w:noProof/>
          <w:color w:val="000000"/>
          <w:sz w:val="24"/>
          <w:szCs w:val="24"/>
        </w:rPr>
        <w:t xml:space="preserve"> </w:t>
      </w:r>
      <w:r w:rsidRPr="001A127F">
        <w:rPr>
          <w:noProof/>
          <w:color w:val="000000"/>
          <w:sz w:val="24"/>
          <w:szCs w:val="24"/>
        </w:rPr>
        <w:t>1.</w:t>
      </w:r>
      <w:r w:rsidR="00737BD0" w:rsidRPr="00DA45BD">
        <w:rPr>
          <w:b w:val="0"/>
          <w:noProof/>
          <w:color w:val="000000"/>
          <w:sz w:val="24"/>
          <w:szCs w:val="24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Results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of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i/>
          <w:color w:val="000000"/>
          <w:sz w:val="24"/>
          <w:szCs w:val="24"/>
          <w:lang w:val="en-US"/>
        </w:rPr>
        <w:t>IV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precipitation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from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aqueous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solution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using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different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ILs</w:t>
      </w:r>
      <w:r w:rsidR="00DA45BD" w:rsidRPr="00DA45BD">
        <w:rPr>
          <w:b w:val="0"/>
          <w:color w:val="000000"/>
          <w:sz w:val="24"/>
          <w:szCs w:val="24"/>
          <w:vertAlign w:val="superscript"/>
          <w:lang w:val="en-US"/>
        </w:rPr>
        <w:t>*</w:t>
      </w:r>
    </w:p>
    <w:p w:rsidR="00584402" w:rsidRPr="001A127F" w:rsidRDefault="00584402" w:rsidP="001A127F">
      <w:pPr>
        <w:spacing w:line="360" w:lineRule="auto"/>
        <w:jc w:val="left"/>
        <w:rPr>
          <w:szCs w:val="24"/>
          <w:lang w:val="en-US"/>
        </w:rPr>
      </w:pPr>
    </w:p>
    <w:tbl>
      <w:tblPr>
        <w:tblW w:w="0" w:type="auto"/>
        <w:jc w:val="center"/>
        <w:tblLook w:val="00A0" w:firstRow="1" w:lastRow="0" w:firstColumn="1" w:lastColumn="0" w:noHBand="0" w:noVBand="0"/>
      </w:tblPr>
      <w:tblGrid>
        <w:gridCol w:w="3345"/>
        <w:gridCol w:w="576"/>
        <w:gridCol w:w="576"/>
        <w:gridCol w:w="1255"/>
        <w:gridCol w:w="1175"/>
        <w:gridCol w:w="2316"/>
      </w:tblGrid>
      <w:tr w:rsidR="00584402" w:rsidRPr="001A127F" w:rsidTr="00DA45BD">
        <w:trPr>
          <w:trHeight w:val="803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584402" w:rsidRPr="001A127F" w:rsidRDefault="008802B8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lastRenderedPageBreak/>
              <w:t>I</w:t>
            </w:r>
            <w:r w:rsidR="00584402" w:rsidRPr="001A127F">
              <w:rPr>
                <w:noProof/>
                <w:szCs w:val="24"/>
              </w:rPr>
              <w:t>onic</w:t>
            </w:r>
            <w:r w:rsidR="00737BD0">
              <w:rPr>
                <w:noProof/>
                <w:szCs w:val="24"/>
              </w:rPr>
              <w:t xml:space="preserve"> </w:t>
            </w:r>
            <w:r>
              <w:rPr>
                <w:noProof/>
                <w:szCs w:val="24"/>
              </w:rPr>
              <w:t>liquid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i/>
                <w:noProof/>
                <w:szCs w:val="24"/>
              </w:rPr>
              <w:t>IV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i/>
                <w:noProof/>
                <w:szCs w:val="24"/>
              </w:rPr>
              <w:t>ILs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  <w:vertAlign w:val="superscript"/>
              </w:rPr>
            </w:pPr>
            <w:r w:rsidRPr="001A127F">
              <w:rPr>
                <w:noProof/>
                <w:szCs w:val="24"/>
              </w:rPr>
              <w:t>Initial</w:t>
            </w:r>
            <w:r w:rsidR="00737BD0">
              <w:rPr>
                <w:noProof/>
                <w:szCs w:val="24"/>
              </w:rPr>
              <w:t xml:space="preserve"> </w:t>
            </w:r>
            <w:r w:rsidR="008802B8" w:rsidRPr="001A127F">
              <w:rPr>
                <w:i/>
                <w:noProof/>
                <w:szCs w:val="24"/>
              </w:rPr>
              <w:t>A</w:t>
            </w:r>
            <w:r w:rsidR="008802B8" w:rsidRPr="00DA45BD">
              <w:rPr>
                <w:noProof/>
                <w:szCs w:val="24"/>
                <w:vertAlign w:val="subscript"/>
              </w:rPr>
              <w:t>516 nm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  <w:vertAlign w:val="superscript"/>
              </w:rPr>
            </w:pPr>
            <w:r w:rsidRPr="001A127F">
              <w:rPr>
                <w:noProof/>
                <w:szCs w:val="24"/>
              </w:rPr>
              <w:t>Final</w:t>
            </w:r>
            <w:r w:rsidR="00737BD0">
              <w:rPr>
                <w:noProof/>
                <w:szCs w:val="24"/>
              </w:rPr>
              <w:t xml:space="preserve"> </w:t>
            </w:r>
            <w:r w:rsidR="008802B8" w:rsidRPr="001A127F">
              <w:rPr>
                <w:i/>
                <w:noProof/>
                <w:szCs w:val="24"/>
              </w:rPr>
              <w:t>A</w:t>
            </w:r>
            <w:r w:rsidR="008802B8" w:rsidRPr="00DA45BD">
              <w:rPr>
                <w:noProof/>
                <w:szCs w:val="24"/>
                <w:vertAlign w:val="subscript"/>
              </w:rPr>
              <w:t>516 nm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84402" w:rsidRPr="001A127F" w:rsidRDefault="00A65904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Decoloris</w:t>
            </w:r>
            <w:r w:rsidR="00584402" w:rsidRPr="001A127F">
              <w:rPr>
                <w:noProof/>
                <w:szCs w:val="24"/>
              </w:rPr>
              <w:t>ation</w:t>
            </w:r>
            <w:r w:rsidR="00DA45BD">
              <w:rPr>
                <w:noProof/>
                <w:szCs w:val="24"/>
              </w:rPr>
              <w:t xml:space="preserve"> </w:t>
            </w:r>
            <w:r w:rsidR="00584402" w:rsidRPr="001A127F">
              <w:rPr>
                <w:noProof/>
                <w:szCs w:val="24"/>
              </w:rPr>
              <w:t>efficiency</w:t>
            </w:r>
          </w:p>
        </w:tc>
      </w:tr>
      <w:tr w:rsidR="008802B8" w:rsidRPr="001A127F" w:rsidTr="00417CDE">
        <w:trPr>
          <w:trHeight w:val="803"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vAlign w:val="center"/>
          </w:tcPr>
          <w:p w:rsidR="008802B8" w:rsidRPr="001A127F" w:rsidRDefault="008802B8" w:rsidP="00DA45BD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02B8" w:rsidRPr="001A127F" w:rsidRDefault="008802B8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μmol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02B8" w:rsidRPr="001A127F" w:rsidRDefault="008802B8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DA45BD">
              <w:rPr>
                <w:noProof/>
                <w:szCs w:val="24"/>
              </w:rPr>
              <w:t>a.u.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02B8" w:rsidRPr="001A127F" w:rsidRDefault="008802B8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%</w:t>
            </w:r>
          </w:p>
        </w:tc>
      </w:tr>
      <w:tr w:rsidR="00584402" w:rsidRPr="001A127F" w:rsidTr="00DA45BD">
        <w:trPr>
          <w:trHeight w:val="803"/>
          <w:jc w:val="center"/>
        </w:trPr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Benzalkonium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chloride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200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  <w:vertAlign w:val="superscript"/>
              </w:rPr>
            </w:pPr>
            <w:r w:rsidRPr="001A127F">
              <w:rPr>
                <w:noProof/>
                <w:szCs w:val="24"/>
              </w:rPr>
              <w:t>1.17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0.02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98.29</w:t>
            </w:r>
          </w:p>
        </w:tc>
      </w:tr>
      <w:tr w:rsidR="00584402" w:rsidRPr="001A127F" w:rsidTr="00DA45BD">
        <w:trPr>
          <w:trHeight w:val="803"/>
          <w:jc w:val="center"/>
        </w:trPr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1-Butyl-1-methyl-pyrrolidinium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chloride</w:t>
            </w:r>
          </w:p>
        </w:tc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100</w:t>
            </w:r>
          </w:p>
        </w:tc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200</w:t>
            </w:r>
          </w:p>
        </w:tc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1.17</w:t>
            </w:r>
          </w:p>
        </w:tc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0.92</w:t>
            </w:r>
          </w:p>
        </w:tc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21.37</w:t>
            </w:r>
          </w:p>
        </w:tc>
      </w:tr>
      <w:tr w:rsidR="00584402" w:rsidRPr="001A127F" w:rsidTr="00DA45BD">
        <w:trPr>
          <w:trHeight w:val="803"/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szCs w:val="24"/>
                <w:lang w:val="en-US"/>
              </w:rPr>
              <w:t>Benzyltriethyl-ammonium</w:t>
            </w:r>
            <w:r w:rsidR="00737BD0">
              <w:rPr>
                <w:szCs w:val="24"/>
                <w:lang w:val="en-US"/>
              </w:rPr>
              <w:t xml:space="preserve"> </w:t>
            </w:r>
            <w:r w:rsidRPr="001A127F">
              <w:rPr>
                <w:szCs w:val="24"/>
                <w:lang w:val="en-US"/>
              </w:rPr>
              <w:t>chloride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200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1.17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1.03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11.97</w:t>
            </w:r>
          </w:p>
        </w:tc>
      </w:tr>
    </w:tbl>
    <w:p w:rsidR="00584402" w:rsidRPr="001A127F" w:rsidRDefault="00584402" w:rsidP="001A127F">
      <w:pPr>
        <w:spacing w:line="360" w:lineRule="auto"/>
        <w:jc w:val="left"/>
        <w:rPr>
          <w:noProof/>
          <w:szCs w:val="24"/>
        </w:rPr>
      </w:pPr>
      <w:r w:rsidRPr="001A127F">
        <w:rPr>
          <w:noProof/>
          <w:szCs w:val="24"/>
        </w:rPr>
        <w:t>*Total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volume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of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mixture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was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250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mL.</w:t>
      </w:r>
    </w:p>
    <w:p w:rsidR="00584402" w:rsidRDefault="00584402" w:rsidP="001A127F">
      <w:pPr>
        <w:spacing w:line="360" w:lineRule="auto"/>
        <w:jc w:val="left"/>
        <w:rPr>
          <w:szCs w:val="24"/>
          <w:lang w:val="en-US"/>
        </w:rPr>
      </w:pPr>
    </w:p>
    <w:p w:rsidR="00DA45BD" w:rsidRDefault="00DA45BD" w:rsidP="001A127F">
      <w:pPr>
        <w:spacing w:line="360" w:lineRule="auto"/>
        <w:jc w:val="left"/>
        <w:rPr>
          <w:szCs w:val="24"/>
          <w:lang w:val="en-US"/>
        </w:rPr>
      </w:pPr>
    </w:p>
    <w:p w:rsidR="00584402" w:rsidRPr="001A127F" w:rsidRDefault="00584402" w:rsidP="001A127F">
      <w:pPr>
        <w:pStyle w:val="Titulek"/>
        <w:keepNext/>
        <w:spacing w:after="0" w:line="360" w:lineRule="auto"/>
        <w:jc w:val="left"/>
        <w:rPr>
          <w:b w:val="0"/>
          <w:noProof/>
          <w:color w:val="000000"/>
          <w:sz w:val="24"/>
          <w:szCs w:val="24"/>
          <w:vertAlign w:val="superscript"/>
        </w:rPr>
      </w:pPr>
      <w:r w:rsidRPr="001A127F">
        <w:rPr>
          <w:noProof/>
          <w:color w:val="000000"/>
          <w:sz w:val="24"/>
          <w:szCs w:val="24"/>
        </w:rPr>
        <w:t>Table</w:t>
      </w:r>
      <w:r w:rsidR="00737BD0">
        <w:rPr>
          <w:noProof/>
          <w:color w:val="000000"/>
          <w:sz w:val="24"/>
          <w:szCs w:val="24"/>
        </w:rPr>
        <w:t xml:space="preserve"> </w:t>
      </w:r>
      <w:r w:rsidRPr="001A127F">
        <w:rPr>
          <w:noProof/>
          <w:color w:val="000000"/>
          <w:sz w:val="24"/>
          <w:szCs w:val="24"/>
        </w:rPr>
        <w:t>2.</w:t>
      </w:r>
      <w:r w:rsidR="00737BD0" w:rsidRPr="00DA45BD">
        <w:rPr>
          <w:b w:val="0"/>
          <w:noProof/>
          <w:color w:val="000000"/>
          <w:sz w:val="24"/>
          <w:szCs w:val="24"/>
        </w:rPr>
        <w:t xml:space="preserve"> </w:t>
      </w:r>
      <w:r w:rsidRPr="001A127F">
        <w:rPr>
          <w:b w:val="0"/>
          <w:noProof/>
          <w:color w:val="000000"/>
          <w:sz w:val="24"/>
          <w:szCs w:val="24"/>
        </w:rPr>
        <w:t>Effect</w:t>
      </w:r>
      <w:r w:rsidR="00737BD0">
        <w:rPr>
          <w:b w:val="0"/>
          <w:noProof/>
          <w:color w:val="000000"/>
          <w:sz w:val="24"/>
          <w:szCs w:val="24"/>
        </w:rPr>
        <w:t xml:space="preserve"> </w:t>
      </w:r>
      <w:r w:rsidRPr="001A127F">
        <w:rPr>
          <w:b w:val="0"/>
          <w:noProof/>
          <w:color w:val="000000"/>
          <w:sz w:val="24"/>
          <w:szCs w:val="24"/>
        </w:rPr>
        <w:t>of</w:t>
      </w:r>
      <w:r w:rsidR="00737BD0">
        <w:rPr>
          <w:b w:val="0"/>
          <w:noProof/>
          <w:color w:val="000000"/>
          <w:sz w:val="24"/>
          <w:szCs w:val="24"/>
        </w:rPr>
        <w:t xml:space="preserve"> </w:t>
      </w:r>
      <w:r w:rsidRPr="001A127F">
        <w:rPr>
          <w:b w:val="0"/>
          <w:noProof/>
          <w:color w:val="000000"/>
          <w:sz w:val="24"/>
          <w:szCs w:val="24"/>
        </w:rPr>
        <w:t>molar</w:t>
      </w:r>
      <w:r w:rsidR="00737BD0">
        <w:rPr>
          <w:b w:val="0"/>
          <w:noProof/>
          <w:color w:val="000000"/>
          <w:sz w:val="24"/>
          <w:szCs w:val="24"/>
        </w:rPr>
        <w:t xml:space="preserve"> </w:t>
      </w:r>
      <w:r w:rsidRPr="001A127F">
        <w:rPr>
          <w:b w:val="0"/>
          <w:noProof/>
          <w:color w:val="000000"/>
          <w:sz w:val="24"/>
          <w:szCs w:val="24"/>
        </w:rPr>
        <w:t>ratio</w:t>
      </w:r>
      <w:r w:rsidR="00737BD0">
        <w:rPr>
          <w:b w:val="0"/>
          <w:noProof/>
          <w:color w:val="000000"/>
          <w:sz w:val="24"/>
          <w:szCs w:val="24"/>
        </w:rPr>
        <w:t xml:space="preserve"> </w:t>
      </w:r>
      <w:r w:rsidRPr="001A127F">
        <w:rPr>
          <w:b w:val="0"/>
          <w:noProof/>
          <w:color w:val="000000"/>
          <w:sz w:val="24"/>
          <w:szCs w:val="24"/>
        </w:rPr>
        <w:t>on</w:t>
      </w:r>
      <w:r w:rsidR="00737BD0">
        <w:rPr>
          <w:b w:val="0"/>
          <w:noProof/>
          <w:color w:val="000000"/>
          <w:sz w:val="24"/>
          <w:szCs w:val="24"/>
        </w:rPr>
        <w:t xml:space="preserve"> </w:t>
      </w:r>
      <w:r w:rsidRPr="001A127F">
        <w:rPr>
          <w:b w:val="0"/>
          <w:noProof/>
          <w:color w:val="000000"/>
          <w:sz w:val="24"/>
          <w:szCs w:val="24"/>
        </w:rPr>
        <w:t>efficiency</w:t>
      </w:r>
      <w:r w:rsidR="00737BD0">
        <w:rPr>
          <w:b w:val="0"/>
          <w:noProof/>
          <w:color w:val="000000"/>
          <w:sz w:val="24"/>
          <w:szCs w:val="24"/>
        </w:rPr>
        <w:t xml:space="preserve"> </w:t>
      </w:r>
      <w:r w:rsidRPr="001A127F">
        <w:rPr>
          <w:b w:val="0"/>
          <w:noProof/>
          <w:color w:val="000000"/>
          <w:sz w:val="24"/>
          <w:szCs w:val="24"/>
        </w:rPr>
        <w:t>of</w:t>
      </w:r>
      <w:r w:rsidR="00737BD0">
        <w:rPr>
          <w:b w:val="0"/>
          <w:noProof/>
          <w:color w:val="000000"/>
          <w:sz w:val="24"/>
          <w:szCs w:val="24"/>
        </w:rPr>
        <w:t xml:space="preserve"> </w:t>
      </w:r>
      <w:r w:rsidRPr="001A127F">
        <w:rPr>
          <w:b w:val="0"/>
          <w:noProof/>
          <w:color w:val="000000"/>
          <w:sz w:val="24"/>
          <w:szCs w:val="24"/>
        </w:rPr>
        <w:t>precipitation</w:t>
      </w:r>
      <w:r w:rsidR="00737BD0">
        <w:rPr>
          <w:b w:val="0"/>
          <w:noProof/>
          <w:color w:val="000000"/>
          <w:sz w:val="24"/>
          <w:szCs w:val="24"/>
        </w:rPr>
        <w:t xml:space="preserve"> </w:t>
      </w:r>
      <w:r w:rsidRPr="001A127F">
        <w:rPr>
          <w:b w:val="0"/>
          <w:noProof/>
          <w:color w:val="000000"/>
          <w:sz w:val="24"/>
          <w:szCs w:val="24"/>
        </w:rPr>
        <w:t>dye</w:t>
      </w:r>
      <w:r w:rsidR="00737BD0">
        <w:rPr>
          <w:b w:val="0"/>
          <w:noProof/>
          <w:color w:val="000000"/>
          <w:sz w:val="24"/>
          <w:szCs w:val="24"/>
        </w:rPr>
        <w:t xml:space="preserve"> </w:t>
      </w:r>
      <w:r w:rsidRPr="001A127F">
        <w:rPr>
          <w:b w:val="0"/>
          <w:i/>
          <w:noProof/>
          <w:color w:val="000000"/>
          <w:sz w:val="24"/>
          <w:szCs w:val="24"/>
        </w:rPr>
        <w:t>IV</w:t>
      </w:r>
      <w:r w:rsidRPr="001A127F">
        <w:rPr>
          <w:b w:val="0"/>
          <w:noProof/>
          <w:color w:val="000000"/>
          <w:sz w:val="24"/>
          <w:szCs w:val="24"/>
          <w:vertAlign w:val="superscript"/>
        </w:rPr>
        <w:t>*</w:t>
      </w:r>
    </w:p>
    <w:p w:rsidR="00584402" w:rsidRPr="001A127F" w:rsidRDefault="00584402" w:rsidP="001A127F">
      <w:pPr>
        <w:spacing w:line="360" w:lineRule="auto"/>
        <w:jc w:val="left"/>
        <w:rPr>
          <w:szCs w:val="24"/>
          <w:lang w:val="cs-CZ"/>
        </w:rPr>
      </w:pPr>
    </w:p>
    <w:tbl>
      <w:tblPr>
        <w:tblW w:w="0" w:type="auto"/>
        <w:jc w:val="center"/>
        <w:tblLook w:val="00A0" w:firstRow="1" w:lastRow="0" w:firstColumn="1" w:lastColumn="0" w:noHBand="0" w:noVBand="0"/>
      </w:tblPr>
      <w:tblGrid>
        <w:gridCol w:w="1923"/>
        <w:gridCol w:w="719"/>
        <w:gridCol w:w="719"/>
        <w:gridCol w:w="1481"/>
        <w:gridCol w:w="1401"/>
        <w:gridCol w:w="2649"/>
      </w:tblGrid>
      <w:tr w:rsidR="00584402" w:rsidRPr="001A127F" w:rsidTr="00DA45BD">
        <w:trPr>
          <w:trHeight w:val="803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Molar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ratio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i/>
                <w:noProof/>
                <w:szCs w:val="24"/>
              </w:rPr>
              <w:t>IV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: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i/>
                <w:noProof/>
                <w:szCs w:val="24"/>
              </w:rPr>
              <w:t>V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i/>
                <w:noProof/>
                <w:szCs w:val="24"/>
              </w:rPr>
              <w:t>IV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i/>
                <w:noProof/>
                <w:szCs w:val="24"/>
              </w:rPr>
              <w:t>V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  <w:vertAlign w:val="superscript"/>
              </w:rPr>
            </w:pPr>
            <w:r w:rsidRPr="001A127F">
              <w:rPr>
                <w:noProof/>
                <w:szCs w:val="24"/>
              </w:rPr>
              <w:t>Initial</w:t>
            </w:r>
            <w:r w:rsidR="00737BD0">
              <w:rPr>
                <w:noProof/>
                <w:szCs w:val="24"/>
              </w:rPr>
              <w:t xml:space="preserve"> </w:t>
            </w:r>
            <w:r w:rsidR="008802B8" w:rsidRPr="001A127F">
              <w:rPr>
                <w:i/>
                <w:noProof/>
                <w:szCs w:val="24"/>
              </w:rPr>
              <w:t>A</w:t>
            </w:r>
            <w:r w:rsidR="008802B8" w:rsidRPr="00DA45BD">
              <w:rPr>
                <w:noProof/>
                <w:szCs w:val="24"/>
                <w:vertAlign w:val="subscript"/>
              </w:rPr>
              <w:t>516 nm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  <w:vertAlign w:val="superscript"/>
              </w:rPr>
            </w:pPr>
            <w:r w:rsidRPr="001A127F">
              <w:rPr>
                <w:noProof/>
                <w:szCs w:val="24"/>
              </w:rPr>
              <w:t>Final</w:t>
            </w:r>
            <w:r w:rsidR="00737BD0">
              <w:rPr>
                <w:noProof/>
                <w:szCs w:val="24"/>
              </w:rPr>
              <w:t xml:space="preserve"> </w:t>
            </w:r>
            <w:r w:rsidR="008802B8" w:rsidRPr="001A127F">
              <w:rPr>
                <w:i/>
                <w:noProof/>
                <w:szCs w:val="24"/>
              </w:rPr>
              <w:t>A</w:t>
            </w:r>
            <w:r w:rsidR="008802B8" w:rsidRPr="00DA45BD">
              <w:rPr>
                <w:noProof/>
                <w:szCs w:val="24"/>
                <w:vertAlign w:val="subscript"/>
              </w:rPr>
              <w:t>516 nm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84402" w:rsidRPr="001A127F" w:rsidRDefault="00A65904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Decoloris</w:t>
            </w:r>
            <w:r w:rsidR="00584402" w:rsidRPr="001A127F">
              <w:rPr>
                <w:noProof/>
                <w:szCs w:val="24"/>
              </w:rPr>
              <w:t>ation</w:t>
            </w:r>
            <w:r w:rsidR="00DA45BD">
              <w:rPr>
                <w:noProof/>
                <w:szCs w:val="24"/>
              </w:rPr>
              <w:t xml:space="preserve"> </w:t>
            </w:r>
            <w:r w:rsidR="00584402" w:rsidRPr="001A127F">
              <w:rPr>
                <w:noProof/>
                <w:szCs w:val="24"/>
              </w:rPr>
              <w:t>efficiency</w:t>
            </w:r>
          </w:p>
        </w:tc>
      </w:tr>
      <w:tr w:rsidR="00DA45BD" w:rsidRPr="001A127F" w:rsidTr="00DA45BD">
        <w:trPr>
          <w:trHeight w:val="803"/>
          <w:jc w:val="center"/>
        </w:trPr>
        <w:tc>
          <w:tcPr>
            <w:tcW w:w="0" w:type="auto"/>
            <w:vMerge/>
            <w:tcBorders>
              <w:bottom w:val="single" w:sz="8" w:space="0" w:color="auto"/>
            </w:tcBorders>
            <w:vAlign w:val="center"/>
          </w:tcPr>
          <w:p w:rsidR="00DA45BD" w:rsidRPr="001A127F" w:rsidRDefault="00DA45BD" w:rsidP="00DA45BD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5BD" w:rsidRPr="001A127F" w:rsidRDefault="00DA45BD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μmol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5BD" w:rsidRPr="001A127F" w:rsidRDefault="00DA45BD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μmol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5BD" w:rsidRPr="00DA45BD" w:rsidRDefault="00DA45BD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a.u.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5BD" w:rsidRPr="001A127F" w:rsidRDefault="00DA45BD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%</w:t>
            </w:r>
          </w:p>
        </w:tc>
      </w:tr>
      <w:tr w:rsidR="00584402" w:rsidRPr="001A127F" w:rsidTr="00DA45BD">
        <w:trPr>
          <w:jc w:val="center"/>
        </w:trPr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</w:t>
            </w:r>
            <w:r w:rsidR="00DA45BD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:</w:t>
            </w:r>
            <w:r w:rsidR="00DA45BD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0.5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50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1.44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1.17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18.75</w:t>
            </w:r>
          </w:p>
        </w:tc>
      </w:tr>
      <w:tr w:rsidR="00584402" w:rsidRPr="001A127F" w:rsidTr="00DA45BD">
        <w:trPr>
          <w:jc w:val="center"/>
        </w:trPr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</w:t>
            </w:r>
            <w:r w:rsidR="00DA45BD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:</w:t>
            </w:r>
            <w:r w:rsidR="00DA45BD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1</w:t>
            </w:r>
          </w:p>
        </w:tc>
        <w:tc>
          <w:tcPr>
            <w:tcW w:w="0" w:type="auto"/>
            <w:vMerge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100</w:t>
            </w:r>
          </w:p>
        </w:tc>
        <w:tc>
          <w:tcPr>
            <w:tcW w:w="0" w:type="auto"/>
            <w:vMerge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0.09</w:t>
            </w:r>
          </w:p>
        </w:tc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93.75</w:t>
            </w:r>
          </w:p>
        </w:tc>
      </w:tr>
      <w:tr w:rsidR="00584402" w:rsidRPr="001A127F" w:rsidTr="00DA45BD">
        <w:trPr>
          <w:jc w:val="center"/>
        </w:trPr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</w:t>
            </w:r>
            <w:r w:rsidR="00DA45BD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:</w:t>
            </w:r>
            <w:r w:rsidR="00DA45BD">
              <w:rPr>
                <w:noProof/>
                <w:szCs w:val="24"/>
              </w:rPr>
              <w:t xml:space="preserve"> </w:t>
            </w:r>
            <w:r w:rsidRPr="00091B23">
              <w:rPr>
                <w:noProof/>
                <w:szCs w:val="24"/>
              </w:rPr>
              <w:t>1.5</w:t>
            </w:r>
          </w:p>
        </w:tc>
        <w:tc>
          <w:tcPr>
            <w:tcW w:w="0" w:type="auto"/>
            <w:vMerge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84402" w:rsidRPr="001A127F" w:rsidRDefault="00091B23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150</w:t>
            </w:r>
          </w:p>
        </w:tc>
        <w:tc>
          <w:tcPr>
            <w:tcW w:w="0" w:type="auto"/>
            <w:vMerge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0.15</w:t>
            </w:r>
          </w:p>
        </w:tc>
        <w:tc>
          <w:tcPr>
            <w:tcW w:w="0" w:type="auto"/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89.58</w:t>
            </w:r>
          </w:p>
        </w:tc>
      </w:tr>
      <w:tr w:rsidR="00584402" w:rsidRPr="001A127F" w:rsidTr="00DA45BD">
        <w:trPr>
          <w:trHeight w:val="134"/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</w:t>
            </w:r>
            <w:r w:rsidR="00DA45BD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:</w:t>
            </w:r>
            <w:r w:rsidR="00DA45BD">
              <w:rPr>
                <w:noProof/>
                <w:szCs w:val="24"/>
              </w:rPr>
              <w:t xml:space="preserve"> </w:t>
            </w:r>
            <w:r w:rsidRPr="00091B23">
              <w:rPr>
                <w:noProof/>
                <w:szCs w:val="24"/>
              </w:rPr>
              <w:t>2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84402" w:rsidRPr="001A127F" w:rsidRDefault="00091B23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200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0.49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84402" w:rsidRPr="001A127F" w:rsidRDefault="00584402" w:rsidP="00DA45BD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65.97</w:t>
            </w:r>
          </w:p>
        </w:tc>
      </w:tr>
    </w:tbl>
    <w:p w:rsidR="00584402" w:rsidRPr="001A127F" w:rsidRDefault="00584402" w:rsidP="001A127F">
      <w:pPr>
        <w:spacing w:line="360" w:lineRule="auto"/>
        <w:jc w:val="left"/>
        <w:rPr>
          <w:noProof/>
          <w:szCs w:val="24"/>
        </w:rPr>
      </w:pPr>
      <w:r w:rsidRPr="001A127F">
        <w:rPr>
          <w:noProof/>
          <w:szCs w:val="24"/>
        </w:rPr>
        <w:t>*1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mM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solution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of</w:t>
      </w:r>
      <w:r w:rsidR="00737BD0">
        <w:rPr>
          <w:noProof/>
          <w:szCs w:val="24"/>
        </w:rPr>
        <w:t xml:space="preserve"> </w:t>
      </w:r>
      <w:r w:rsidRPr="001A127F">
        <w:rPr>
          <w:i/>
          <w:szCs w:val="24"/>
          <w:lang w:val="en-US"/>
        </w:rPr>
        <w:t>IV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and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10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mM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solution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of</w:t>
      </w:r>
      <w:r w:rsidR="00737BD0">
        <w:rPr>
          <w:noProof/>
          <w:szCs w:val="24"/>
        </w:rPr>
        <w:t xml:space="preserve"> </w:t>
      </w:r>
      <w:r w:rsidRPr="001A127F">
        <w:rPr>
          <w:i/>
          <w:noProof/>
          <w:szCs w:val="24"/>
        </w:rPr>
        <w:t>V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were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used;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total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volume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of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aqueous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mixture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was</w:t>
      </w:r>
      <w:r w:rsidR="00737BD0">
        <w:rPr>
          <w:noProof/>
          <w:szCs w:val="24"/>
        </w:rPr>
        <w:t xml:space="preserve"> </w:t>
      </w:r>
      <w:r w:rsidR="00A65904">
        <w:rPr>
          <w:noProof/>
          <w:szCs w:val="24"/>
        </w:rPr>
        <w:t xml:space="preserve">made up </w:t>
      </w:r>
      <w:r w:rsidRPr="001A127F">
        <w:rPr>
          <w:noProof/>
          <w:szCs w:val="24"/>
        </w:rPr>
        <w:t>with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water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to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200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mL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in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each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experiment</w:t>
      </w:r>
      <w:r w:rsidR="00DA45BD">
        <w:rPr>
          <w:noProof/>
          <w:szCs w:val="24"/>
        </w:rPr>
        <w:t>.</w:t>
      </w:r>
    </w:p>
    <w:p w:rsidR="00DA45BD" w:rsidRDefault="00DA45BD" w:rsidP="001A127F">
      <w:pPr>
        <w:spacing w:line="360" w:lineRule="auto"/>
        <w:jc w:val="left"/>
        <w:rPr>
          <w:szCs w:val="24"/>
          <w:lang w:val="en-US"/>
        </w:rPr>
      </w:pPr>
    </w:p>
    <w:p w:rsidR="00DA45BD" w:rsidRDefault="00DA45BD" w:rsidP="001A127F">
      <w:pPr>
        <w:spacing w:line="360" w:lineRule="auto"/>
        <w:jc w:val="left"/>
        <w:rPr>
          <w:szCs w:val="24"/>
          <w:lang w:val="en-US"/>
        </w:rPr>
      </w:pPr>
    </w:p>
    <w:p w:rsidR="00584402" w:rsidRPr="001A127F" w:rsidRDefault="00584402" w:rsidP="00DA45BD">
      <w:pPr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="00A65904">
        <w:rPr>
          <w:szCs w:val="24"/>
          <w:lang w:val="en-US"/>
        </w:rPr>
        <w:t>decoloris</w:t>
      </w:r>
      <w:r w:rsidRPr="001A127F">
        <w:rPr>
          <w:szCs w:val="24"/>
          <w:lang w:val="en-US"/>
        </w:rPr>
        <w:t>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efficiency</w:t>
      </w:r>
      <w:r w:rsidR="00737BD0">
        <w:rPr>
          <w:szCs w:val="24"/>
          <w:lang w:val="en-US"/>
        </w:rPr>
        <w:t xml:space="preserve"> </w:t>
      </w:r>
      <w:r w:rsidR="00A65904">
        <w:rPr>
          <w:szCs w:val="24"/>
          <w:lang w:val="en-US"/>
        </w:rPr>
        <w:t>attain</w:t>
      </w:r>
      <w:r w:rsidRPr="001A127F">
        <w:rPr>
          <w:szCs w:val="24"/>
          <w:lang w:val="en-US"/>
        </w:rPr>
        <w:t>ed</w:t>
      </w:r>
      <w:r w:rsidR="00737BD0">
        <w:rPr>
          <w:szCs w:val="24"/>
          <w:lang w:val="en-US"/>
        </w:rPr>
        <w:t xml:space="preserve"> </w:t>
      </w:r>
      <w:r w:rsidR="00A65904">
        <w:rPr>
          <w:szCs w:val="24"/>
          <w:lang w:val="en-US"/>
        </w:rPr>
        <w:t xml:space="preserve">its </w:t>
      </w:r>
      <w:r w:rsidRPr="001A127F">
        <w:rPr>
          <w:szCs w:val="24"/>
          <w:lang w:val="en-US"/>
        </w:rPr>
        <w:t>maximum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molar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ratio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noProof/>
          <w:szCs w:val="24"/>
        </w:rPr>
        <w:t>IV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:</w:t>
      </w:r>
      <w:r w:rsidR="00737BD0">
        <w:rPr>
          <w:noProof/>
          <w:szCs w:val="24"/>
        </w:rPr>
        <w:t xml:space="preserve"> </w:t>
      </w:r>
      <w:r w:rsidRPr="001A127F">
        <w:rPr>
          <w:i/>
          <w:noProof/>
          <w:szCs w:val="24"/>
        </w:rPr>
        <w:t>V</w:t>
      </w:r>
      <w:r w:rsidR="00737BD0" w:rsidRPr="00C73268">
        <w:rPr>
          <w:noProof/>
          <w:szCs w:val="24"/>
        </w:rPr>
        <w:t xml:space="preserve"> </w:t>
      </w:r>
      <w:r w:rsidRPr="001A127F">
        <w:rPr>
          <w:noProof/>
          <w:szCs w:val="24"/>
        </w:rPr>
        <w:t>=</w:t>
      </w:r>
      <w:r w:rsidR="00737BD0">
        <w:rPr>
          <w:noProof/>
          <w:szCs w:val="24"/>
        </w:rPr>
        <w:t xml:space="preserve"> </w:t>
      </w:r>
      <w:r w:rsidR="00DA45BD">
        <w:rPr>
          <w:noProof/>
          <w:szCs w:val="24"/>
        </w:rPr>
        <w:t xml:space="preserve">1 </w:t>
      </w:r>
      <w:r w:rsidRPr="001A127F">
        <w:rPr>
          <w:noProof/>
          <w:szCs w:val="24"/>
        </w:rPr>
        <w:t>:</w:t>
      </w:r>
      <w:r w:rsidR="00737BD0">
        <w:rPr>
          <w:noProof/>
          <w:szCs w:val="24"/>
        </w:rPr>
        <w:t xml:space="preserve"> </w:t>
      </w:r>
      <w:r w:rsidR="00DA45BD">
        <w:rPr>
          <w:noProof/>
          <w:szCs w:val="24"/>
        </w:rPr>
        <w:t xml:space="preserve">0.5 </w:t>
      </w:r>
      <w:r w:rsidRPr="001A127F">
        <w:rPr>
          <w:noProof/>
          <w:szCs w:val="24"/>
        </w:rPr>
        <w:t>which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is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in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agreeement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with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the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proposed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structure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of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ion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pair</w:t>
      </w:r>
      <w:r w:rsidR="00737BD0">
        <w:rPr>
          <w:noProof/>
          <w:szCs w:val="24"/>
        </w:rPr>
        <w:t xml:space="preserve"> </w:t>
      </w:r>
      <w:r w:rsidRPr="001A127F">
        <w:rPr>
          <w:i/>
          <w:noProof/>
          <w:szCs w:val="24"/>
        </w:rPr>
        <w:t>VI</w:t>
      </w:r>
      <w:r w:rsidRPr="001A127F">
        <w:rPr>
          <w:szCs w:val="24"/>
          <w:lang w:val="en-US"/>
        </w:rPr>
        <w:t>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Hence,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molar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ratio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noProof/>
          <w:szCs w:val="24"/>
        </w:rPr>
        <w:t>IV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:</w:t>
      </w:r>
      <w:r w:rsidR="00737BD0">
        <w:rPr>
          <w:noProof/>
          <w:szCs w:val="24"/>
        </w:rPr>
        <w:t xml:space="preserve"> </w:t>
      </w:r>
      <w:r w:rsidRPr="001A127F">
        <w:rPr>
          <w:i/>
          <w:noProof/>
          <w:szCs w:val="24"/>
        </w:rPr>
        <w:t>V</w:t>
      </w:r>
      <w:r w:rsidR="00737BD0" w:rsidRPr="00C73268">
        <w:rPr>
          <w:noProof/>
          <w:szCs w:val="24"/>
        </w:rPr>
        <w:t xml:space="preserve"> </w:t>
      </w:r>
      <w:r w:rsidRPr="001A127F">
        <w:rPr>
          <w:noProof/>
          <w:szCs w:val="24"/>
        </w:rPr>
        <w:t>=</w:t>
      </w:r>
      <w:r w:rsidR="00737BD0">
        <w:rPr>
          <w:noProof/>
          <w:szCs w:val="24"/>
        </w:rPr>
        <w:t xml:space="preserve"> </w:t>
      </w:r>
      <w:r w:rsidR="00DA45BD">
        <w:rPr>
          <w:noProof/>
          <w:szCs w:val="24"/>
        </w:rPr>
        <w:t xml:space="preserve">1 </w:t>
      </w:r>
      <w:r w:rsidRPr="001A127F">
        <w:rPr>
          <w:noProof/>
          <w:szCs w:val="24"/>
        </w:rPr>
        <w:t>:</w:t>
      </w:r>
      <w:r w:rsidR="00737BD0">
        <w:rPr>
          <w:noProof/>
          <w:szCs w:val="24"/>
        </w:rPr>
        <w:t xml:space="preserve"> </w:t>
      </w:r>
      <w:r w:rsidR="00DA45BD">
        <w:rPr>
          <w:noProof/>
          <w:szCs w:val="24"/>
        </w:rPr>
        <w:t xml:space="preserve">0.5 </w:t>
      </w:r>
      <w:r w:rsidRPr="001A127F">
        <w:rPr>
          <w:noProof/>
          <w:szCs w:val="24"/>
        </w:rPr>
        <w:t>was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chosen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as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the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optimum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for</w:t>
      </w:r>
      <w:r w:rsidR="00737BD0">
        <w:rPr>
          <w:noProof/>
          <w:szCs w:val="24"/>
        </w:rPr>
        <w:t xml:space="preserve"> </w:t>
      </w:r>
      <w:r w:rsidR="00A65904">
        <w:rPr>
          <w:noProof/>
          <w:szCs w:val="24"/>
        </w:rPr>
        <w:t xml:space="preserve">the </w:t>
      </w:r>
      <w:r w:rsidRPr="001A127F">
        <w:rPr>
          <w:noProof/>
          <w:szCs w:val="24"/>
        </w:rPr>
        <w:t>removal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of</w:t>
      </w:r>
      <w:r w:rsidR="00737BD0">
        <w:rPr>
          <w:noProof/>
          <w:szCs w:val="24"/>
        </w:rPr>
        <w:t xml:space="preserve"> </w:t>
      </w:r>
      <w:r w:rsidR="001647B5" w:rsidRPr="005F6566">
        <w:rPr>
          <w:noProof/>
          <w:szCs w:val="24"/>
        </w:rPr>
        <w:t>the</w:t>
      </w:r>
      <w:r w:rsidR="001647B5">
        <w:rPr>
          <w:noProof/>
          <w:szCs w:val="24"/>
        </w:rPr>
        <w:t xml:space="preserve"> </w:t>
      </w:r>
      <w:r w:rsidRPr="001A127F">
        <w:rPr>
          <w:noProof/>
          <w:szCs w:val="24"/>
        </w:rPr>
        <w:t>tested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dye</w:t>
      </w:r>
      <w:r w:rsidR="00737BD0">
        <w:rPr>
          <w:noProof/>
          <w:szCs w:val="24"/>
        </w:rPr>
        <w:t xml:space="preserve"> </w:t>
      </w:r>
      <w:r w:rsidRPr="001A127F">
        <w:rPr>
          <w:i/>
          <w:noProof/>
          <w:szCs w:val="24"/>
        </w:rPr>
        <w:t>IV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from</w:t>
      </w:r>
      <w:r w:rsidR="00737BD0">
        <w:rPr>
          <w:noProof/>
          <w:szCs w:val="24"/>
        </w:rPr>
        <w:t xml:space="preserve"> </w:t>
      </w:r>
      <w:r w:rsidR="00A65904">
        <w:rPr>
          <w:noProof/>
          <w:szCs w:val="24"/>
        </w:rPr>
        <w:t xml:space="preserve">the </w:t>
      </w:r>
      <w:r w:rsidRPr="001A127F">
        <w:rPr>
          <w:noProof/>
          <w:szCs w:val="24"/>
        </w:rPr>
        <w:t>model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wastewater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solution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in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the</w:t>
      </w:r>
      <w:r w:rsidR="00737BD0">
        <w:rPr>
          <w:noProof/>
          <w:szCs w:val="24"/>
        </w:rPr>
        <w:t xml:space="preserve"> </w:t>
      </w:r>
      <w:r w:rsidR="00A65904">
        <w:rPr>
          <w:noProof/>
          <w:szCs w:val="24"/>
        </w:rPr>
        <w:t xml:space="preserve">subsequent </w:t>
      </w:r>
      <w:r w:rsidRPr="001A127F">
        <w:rPr>
          <w:noProof/>
          <w:szCs w:val="24"/>
        </w:rPr>
        <w:t>experiments.</w:t>
      </w:r>
    </w:p>
    <w:p w:rsidR="00584402" w:rsidRPr="00DA45BD" w:rsidRDefault="00584402" w:rsidP="001A127F">
      <w:pPr>
        <w:spacing w:line="360" w:lineRule="auto"/>
        <w:jc w:val="left"/>
        <w:rPr>
          <w:szCs w:val="24"/>
          <w:lang w:val="en-US"/>
        </w:rPr>
      </w:pPr>
    </w:p>
    <w:p w:rsidR="00584402" w:rsidRPr="001A127F" w:rsidRDefault="00584402" w:rsidP="001A127F">
      <w:pPr>
        <w:spacing w:line="360" w:lineRule="auto"/>
        <w:jc w:val="left"/>
        <w:rPr>
          <w:b/>
          <w:i/>
          <w:szCs w:val="24"/>
          <w:lang w:val="en-US"/>
        </w:rPr>
      </w:pPr>
      <w:r w:rsidRPr="001A127F">
        <w:rPr>
          <w:b/>
          <w:i/>
          <w:szCs w:val="24"/>
          <w:lang w:val="en-US"/>
        </w:rPr>
        <w:t>Effect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of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pH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on</w:t>
      </w:r>
      <w:r w:rsidR="00737BD0">
        <w:rPr>
          <w:b/>
          <w:i/>
          <w:szCs w:val="24"/>
          <w:lang w:val="en-US"/>
        </w:rPr>
        <w:t xml:space="preserve"> </w:t>
      </w:r>
      <w:r w:rsidR="00A65904">
        <w:rPr>
          <w:b/>
          <w:i/>
          <w:szCs w:val="24"/>
          <w:lang w:val="en-US"/>
        </w:rPr>
        <w:t>decoloris</w:t>
      </w:r>
      <w:r w:rsidRPr="001A127F">
        <w:rPr>
          <w:b/>
          <w:i/>
          <w:szCs w:val="24"/>
          <w:lang w:val="en-US"/>
        </w:rPr>
        <w:t>ation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efficiency</w:t>
      </w:r>
    </w:p>
    <w:p w:rsidR="00DA45BD" w:rsidRDefault="00DA45BD" w:rsidP="001A127F">
      <w:pPr>
        <w:spacing w:line="360" w:lineRule="auto"/>
        <w:jc w:val="left"/>
        <w:rPr>
          <w:szCs w:val="24"/>
          <w:lang w:val="en-US"/>
        </w:rPr>
      </w:pPr>
    </w:p>
    <w:p w:rsidR="00DA45BD" w:rsidRDefault="00584402" w:rsidP="00DA45BD">
      <w:pPr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lastRenderedPageBreak/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dependence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related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combine</w:t>
      </w:r>
      <w:r w:rsidR="00800553">
        <w:rPr>
          <w:szCs w:val="24"/>
          <w:lang w:val="en-US"/>
        </w:rPr>
        <w:t>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result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charges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liquid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molecule</w:t>
      </w:r>
      <w:r w:rsidR="00800553">
        <w:rPr>
          <w:szCs w:val="24"/>
          <w:lang w:val="en-US"/>
        </w:rPr>
        <w:t>s</w:t>
      </w:r>
      <w:r w:rsidRPr="001A127F">
        <w:rPr>
          <w:szCs w:val="24"/>
          <w:lang w:val="en-US"/>
        </w:rPr>
        <w:t>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Acid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known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CA529A">
        <w:rPr>
          <w:szCs w:val="24"/>
        </w:rPr>
        <w:t>ion</w:t>
      </w:r>
      <w:r w:rsidR="00800553" w:rsidRPr="00CA529A">
        <w:rPr>
          <w:szCs w:val="24"/>
        </w:rPr>
        <w:t>is</w:t>
      </w:r>
      <w:r w:rsidRPr="00CA529A">
        <w:rPr>
          <w:szCs w:val="24"/>
        </w:rPr>
        <w:t>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high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degree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</w:t>
      </w:r>
      <w:r w:rsidR="00800553">
        <w:rPr>
          <w:szCs w:val="24"/>
          <w:lang w:val="en-US"/>
        </w:rPr>
        <w:t>n a</w:t>
      </w:r>
      <w:r w:rsidRPr="001A127F">
        <w:rPr>
          <w:szCs w:val="24"/>
          <w:lang w:val="en-US"/>
        </w:rPr>
        <w:t>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coloured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anions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due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>sulph</w:t>
      </w:r>
      <w:r w:rsidRPr="001A127F">
        <w:rPr>
          <w:szCs w:val="24"/>
          <w:lang w:val="en-US"/>
        </w:rPr>
        <w:t>onate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groups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present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their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structure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(Aksu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2009).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Mordant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Blue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9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two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>sulph</w:t>
      </w:r>
      <w:r w:rsidRPr="001A127F">
        <w:rPr>
          <w:szCs w:val="24"/>
          <w:lang w:val="en-US"/>
        </w:rPr>
        <w:t>onate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groups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present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its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structure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(Fig.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1).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starting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solution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>achiev</w:t>
      </w:r>
      <w:r w:rsidRPr="001A127F">
        <w:rPr>
          <w:szCs w:val="24"/>
          <w:lang w:val="en-US"/>
        </w:rPr>
        <w:t>e</w:t>
      </w:r>
      <w:r w:rsidR="00800553">
        <w:rPr>
          <w:szCs w:val="24"/>
          <w:lang w:val="en-US"/>
        </w:rPr>
        <w:t>d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a </w:t>
      </w:r>
      <w:r w:rsidRPr="001A127F">
        <w:rPr>
          <w:szCs w:val="24"/>
          <w:lang w:val="en-US"/>
        </w:rPr>
        <w:t>pH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value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of </w:t>
      </w:r>
      <w:r w:rsidRPr="001A127F">
        <w:rPr>
          <w:szCs w:val="24"/>
          <w:lang w:val="en-US"/>
        </w:rPr>
        <w:t>9.6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absorbance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10-times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diluted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(200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μM)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at</w:t>
      </w:r>
      <w:r w:rsidR="00737BD0">
        <w:rPr>
          <w:szCs w:val="24"/>
          <w:lang w:val="en-US"/>
        </w:rPr>
        <w:t xml:space="preserve"> </w:t>
      </w:r>
      <w:r w:rsidRPr="00DA45BD">
        <w:rPr>
          <w:i/>
          <w:szCs w:val="24"/>
          <w:lang w:val="en-US"/>
        </w:rPr>
        <w:t>λ</w:t>
      </w:r>
      <w:r w:rsidRPr="001A127F">
        <w:rPr>
          <w:szCs w:val="24"/>
          <w:vertAlign w:val="subscript"/>
          <w:lang w:val="en-US"/>
        </w:rPr>
        <w:t>max</w:t>
      </w:r>
      <w:r w:rsidR="00DA45BD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=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516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nm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DA45BD">
        <w:rPr>
          <w:i/>
          <w:szCs w:val="24"/>
          <w:lang w:val="en-US"/>
        </w:rPr>
        <w:t>A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=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0.269.</w:t>
      </w:r>
    </w:p>
    <w:p w:rsidR="00584402" w:rsidRPr="001A127F" w:rsidRDefault="00584402" w:rsidP="00DA45BD">
      <w:pPr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5F6566">
        <w:rPr>
          <w:szCs w:val="24"/>
          <w:lang w:val="en-US"/>
        </w:rPr>
        <w:t>great</w:t>
      </w:r>
      <w:r w:rsidR="00800553" w:rsidRPr="005F6566">
        <w:rPr>
          <w:szCs w:val="24"/>
          <w:lang w:val="en-US"/>
        </w:rPr>
        <w:t>est</w:t>
      </w:r>
      <w:r w:rsidR="00737BD0" w:rsidRPr="005F6566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>decoloris</w:t>
      </w:r>
      <w:r w:rsidRPr="001A127F">
        <w:rPr>
          <w:szCs w:val="24"/>
          <w:lang w:val="en-US"/>
        </w:rPr>
        <w:t>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efficiencies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were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obtained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within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wide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range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</w:t>
      </w:r>
      <w:r w:rsidR="00DA45BD">
        <w:rPr>
          <w:szCs w:val="24"/>
          <w:lang w:val="en-US"/>
        </w:rPr>
        <w:t>–</w:t>
      </w:r>
      <w:r w:rsidRPr="001A127F">
        <w:rPr>
          <w:szCs w:val="24"/>
          <w:lang w:val="en-US"/>
        </w:rPr>
        <w:t>6.5.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these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cases</w:t>
      </w:r>
      <w:r w:rsidR="00800553">
        <w:rPr>
          <w:szCs w:val="24"/>
          <w:lang w:val="en-US"/>
        </w:rPr>
        <w:t>, a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rapid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formation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precipitate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observed.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Table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3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shows that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>decoloris</w:t>
      </w:r>
      <w:r w:rsidRPr="001A127F">
        <w:rPr>
          <w:szCs w:val="24"/>
          <w:lang w:val="en-US"/>
        </w:rPr>
        <w:t>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decreased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low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high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values.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>The sulph</w:t>
      </w:r>
      <w:r w:rsidRPr="001A127F">
        <w:rPr>
          <w:szCs w:val="24"/>
          <w:lang w:val="en-US"/>
        </w:rPr>
        <w:t>onate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groups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bound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structure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would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protonated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low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values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while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part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the </w:t>
      </w:r>
      <w:r w:rsidR="00D34EFA" w:rsidRPr="001A127F">
        <w:rPr>
          <w:szCs w:val="24"/>
          <w:lang w:val="pt-BR"/>
        </w:rPr>
        <w:t>dye</w:t>
      </w:r>
      <w:r w:rsidR="00D34EFA">
        <w:rPr>
          <w:szCs w:val="24"/>
          <w:lang w:val="pt-BR"/>
        </w:rPr>
        <w:t>—</w:t>
      </w:r>
      <m:oMath>
        <m:sSubSup>
          <m:sSubSupPr>
            <m:ctrlPr>
              <w:rPr>
                <w:rFonts w:ascii="Cambria Math" w:hAnsi="Cambria Math"/>
                <w:i/>
                <w:szCs w:val="24"/>
                <w:lang w:val="pt-BR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Cs w:val="24"/>
                <w:lang w:val="pt-BR"/>
              </w:rPr>
              <m:t>SO</m:t>
            </m:r>
          </m:e>
          <m:sub>
            <m:r>
              <w:rPr>
                <w:rFonts w:ascii="Cambria Math" w:hAnsi="Cambria Math"/>
                <w:szCs w:val="24"/>
                <w:lang w:val="pt-BR"/>
              </w:rPr>
              <m:t>3</m:t>
            </m:r>
          </m:sub>
          <m:sup>
            <m:r>
              <w:rPr>
                <w:rFonts w:ascii="Cambria Math" w:hAnsi="Cambria Math"/>
                <w:szCs w:val="24"/>
                <w:lang w:val="pt-BR"/>
              </w:rPr>
              <m:t>-</m:t>
            </m:r>
          </m:sup>
        </m:sSubSup>
      </m:oMath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groups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probably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not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closely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associated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bulky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benzalkonium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cations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high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values,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which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causes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partial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solubility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strongly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alkaline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solutions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even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presence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V</w:t>
      </w:r>
      <w:r w:rsidRPr="001A127F">
        <w:rPr>
          <w:szCs w:val="24"/>
          <w:lang w:val="en-US"/>
        </w:rPr>
        <w:t>.</w:t>
      </w:r>
    </w:p>
    <w:p w:rsidR="00584402" w:rsidRDefault="00584402" w:rsidP="001A127F">
      <w:pPr>
        <w:spacing w:line="360" w:lineRule="auto"/>
        <w:jc w:val="left"/>
        <w:rPr>
          <w:szCs w:val="24"/>
          <w:lang w:val="en-US"/>
        </w:rPr>
      </w:pPr>
    </w:p>
    <w:p w:rsidR="00D34EFA" w:rsidRPr="001A127F" w:rsidRDefault="00D34EFA" w:rsidP="001A127F">
      <w:pPr>
        <w:spacing w:line="360" w:lineRule="auto"/>
        <w:jc w:val="left"/>
        <w:rPr>
          <w:szCs w:val="24"/>
          <w:lang w:val="en-US"/>
        </w:rPr>
      </w:pPr>
    </w:p>
    <w:p w:rsidR="00584402" w:rsidRPr="00D34EFA" w:rsidRDefault="00584402" w:rsidP="001A127F">
      <w:pPr>
        <w:spacing w:line="360" w:lineRule="auto"/>
        <w:jc w:val="left"/>
        <w:rPr>
          <w:color w:val="000000"/>
          <w:szCs w:val="24"/>
          <w:vertAlign w:val="superscript"/>
          <w:lang w:val="en-US"/>
        </w:rPr>
      </w:pPr>
      <w:r w:rsidRPr="001A127F">
        <w:rPr>
          <w:b/>
          <w:color w:val="000000"/>
          <w:szCs w:val="24"/>
          <w:lang w:val="en-US"/>
        </w:rPr>
        <w:t>Table</w:t>
      </w:r>
      <w:r w:rsidR="00737BD0">
        <w:rPr>
          <w:b/>
          <w:color w:val="000000"/>
          <w:szCs w:val="24"/>
          <w:lang w:val="en-US"/>
        </w:rPr>
        <w:t xml:space="preserve"> </w:t>
      </w:r>
      <w:r w:rsidRPr="001A127F">
        <w:rPr>
          <w:b/>
          <w:color w:val="000000"/>
          <w:szCs w:val="24"/>
          <w:lang w:val="en-US"/>
        </w:rPr>
        <w:t>3.</w:t>
      </w:r>
      <w:r w:rsidR="00737BD0" w:rsidRPr="00D34EFA">
        <w:rPr>
          <w:color w:val="000000"/>
          <w:szCs w:val="24"/>
          <w:lang w:val="en-US"/>
        </w:rPr>
        <w:t xml:space="preserve"> </w:t>
      </w:r>
      <w:r w:rsidRPr="001A127F">
        <w:rPr>
          <w:color w:val="000000"/>
          <w:szCs w:val="24"/>
          <w:lang w:val="en-US"/>
        </w:rPr>
        <w:t>Effect</w:t>
      </w:r>
      <w:r w:rsidR="00737BD0">
        <w:rPr>
          <w:color w:val="000000"/>
          <w:szCs w:val="24"/>
          <w:lang w:val="en-US"/>
        </w:rPr>
        <w:t xml:space="preserve"> </w:t>
      </w:r>
      <w:r w:rsidRPr="001A127F">
        <w:rPr>
          <w:color w:val="000000"/>
          <w:szCs w:val="24"/>
          <w:lang w:val="en-US"/>
        </w:rPr>
        <w:t>of</w:t>
      </w:r>
      <w:r w:rsidR="00737BD0">
        <w:rPr>
          <w:color w:val="000000"/>
          <w:szCs w:val="24"/>
          <w:lang w:val="en-US"/>
        </w:rPr>
        <w:t xml:space="preserve"> </w:t>
      </w:r>
      <w:r w:rsidRPr="001A127F">
        <w:rPr>
          <w:color w:val="000000"/>
          <w:szCs w:val="24"/>
          <w:lang w:val="en-US"/>
        </w:rPr>
        <w:t>pH</w:t>
      </w:r>
      <w:r w:rsidR="00737BD0">
        <w:rPr>
          <w:color w:val="000000"/>
          <w:szCs w:val="24"/>
          <w:lang w:val="en-US"/>
        </w:rPr>
        <w:t xml:space="preserve"> </w:t>
      </w:r>
      <w:r w:rsidRPr="001A127F">
        <w:rPr>
          <w:color w:val="000000"/>
          <w:szCs w:val="24"/>
          <w:lang w:val="en-US"/>
        </w:rPr>
        <w:t>on</w:t>
      </w:r>
      <w:r w:rsidR="00737BD0">
        <w:rPr>
          <w:color w:val="000000"/>
          <w:szCs w:val="24"/>
          <w:lang w:val="en-US"/>
        </w:rPr>
        <w:t xml:space="preserve"> </w:t>
      </w:r>
      <w:r w:rsidRPr="001A127F">
        <w:rPr>
          <w:color w:val="000000"/>
          <w:szCs w:val="24"/>
          <w:lang w:val="en-US"/>
        </w:rPr>
        <w:t>efficiency</w:t>
      </w:r>
      <w:r w:rsidR="00737BD0">
        <w:rPr>
          <w:color w:val="000000"/>
          <w:szCs w:val="24"/>
          <w:lang w:val="en-US"/>
        </w:rPr>
        <w:t xml:space="preserve"> </w:t>
      </w:r>
      <w:r w:rsidRPr="001A127F">
        <w:rPr>
          <w:color w:val="000000"/>
          <w:szCs w:val="24"/>
          <w:lang w:val="en-US"/>
        </w:rPr>
        <w:t>of</w:t>
      </w:r>
      <w:r w:rsidR="00737BD0">
        <w:rPr>
          <w:color w:val="000000"/>
          <w:szCs w:val="24"/>
          <w:lang w:val="en-US"/>
        </w:rPr>
        <w:t xml:space="preserve"> </w:t>
      </w:r>
      <w:r w:rsidRPr="001A127F">
        <w:rPr>
          <w:color w:val="000000"/>
          <w:szCs w:val="24"/>
          <w:lang w:val="en-US"/>
        </w:rPr>
        <w:t>removal</w:t>
      </w:r>
      <w:r w:rsidR="00737BD0">
        <w:rPr>
          <w:color w:val="000000"/>
          <w:szCs w:val="24"/>
          <w:lang w:val="en-US"/>
        </w:rPr>
        <w:t xml:space="preserve"> </w:t>
      </w:r>
      <w:r w:rsidRPr="001A127F">
        <w:rPr>
          <w:color w:val="000000"/>
          <w:szCs w:val="24"/>
          <w:lang w:val="en-US"/>
        </w:rPr>
        <w:t>of</w:t>
      </w:r>
      <w:r w:rsidR="00737BD0">
        <w:rPr>
          <w:color w:val="000000"/>
          <w:szCs w:val="24"/>
          <w:lang w:val="en-US"/>
        </w:rPr>
        <w:t xml:space="preserve"> </w:t>
      </w:r>
      <w:r w:rsidRPr="001A127F">
        <w:rPr>
          <w:color w:val="000000"/>
          <w:szCs w:val="24"/>
          <w:lang w:val="en-US"/>
        </w:rPr>
        <w:t>Mordant</w:t>
      </w:r>
      <w:r w:rsidR="00737BD0">
        <w:rPr>
          <w:color w:val="000000"/>
          <w:szCs w:val="24"/>
          <w:lang w:val="en-US"/>
        </w:rPr>
        <w:t xml:space="preserve"> </w:t>
      </w:r>
      <w:r w:rsidRPr="001A127F">
        <w:rPr>
          <w:color w:val="000000"/>
          <w:szCs w:val="24"/>
          <w:lang w:val="en-US"/>
        </w:rPr>
        <w:t>Blue</w:t>
      </w:r>
      <w:r w:rsidR="00737BD0">
        <w:rPr>
          <w:color w:val="000000"/>
          <w:szCs w:val="24"/>
          <w:lang w:val="en-US"/>
        </w:rPr>
        <w:t xml:space="preserve"> </w:t>
      </w:r>
      <w:r w:rsidRPr="001A127F">
        <w:rPr>
          <w:color w:val="000000"/>
          <w:szCs w:val="24"/>
          <w:lang w:val="en-US"/>
        </w:rPr>
        <w:t>9</w:t>
      </w:r>
      <w:r w:rsidR="00737BD0">
        <w:rPr>
          <w:color w:val="000000"/>
          <w:szCs w:val="24"/>
          <w:lang w:val="en-US"/>
        </w:rPr>
        <w:t xml:space="preserve"> </w:t>
      </w:r>
      <w:r w:rsidRPr="001A127F">
        <w:rPr>
          <w:color w:val="000000"/>
          <w:szCs w:val="24"/>
          <w:lang w:val="en-US"/>
        </w:rPr>
        <w:t>(</w:t>
      </w:r>
      <w:r w:rsidRPr="001A127F">
        <w:rPr>
          <w:i/>
          <w:color w:val="000000"/>
          <w:szCs w:val="24"/>
          <w:lang w:val="en-US"/>
        </w:rPr>
        <w:t>IV</w:t>
      </w:r>
      <w:r w:rsidRPr="001A127F">
        <w:rPr>
          <w:color w:val="000000"/>
          <w:szCs w:val="24"/>
          <w:lang w:val="en-US"/>
        </w:rPr>
        <w:t>)</w:t>
      </w:r>
      <w:r w:rsidR="00737BD0">
        <w:rPr>
          <w:color w:val="000000"/>
          <w:szCs w:val="24"/>
          <w:lang w:val="en-US"/>
        </w:rPr>
        <w:t xml:space="preserve"> </w:t>
      </w:r>
      <w:r w:rsidRPr="001A127F">
        <w:rPr>
          <w:color w:val="000000"/>
          <w:szCs w:val="24"/>
          <w:lang w:val="en-US"/>
        </w:rPr>
        <w:t>dye</w:t>
      </w:r>
      <w:r w:rsidR="00D34EFA" w:rsidRPr="00D34EFA">
        <w:rPr>
          <w:color w:val="000000"/>
          <w:szCs w:val="24"/>
          <w:vertAlign w:val="superscript"/>
          <w:lang w:val="en-US"/>
        </w:rPr>
        <w:t>*</w:t>
      </w:r>
    </w:p>
    <w:p w:rsidR="00584402" w:rsidRPr="00D34EFA" w:rsidRDefault="00584402" w:rsidP="001A127F">
      <w:pPr>
        <w:spacing w:line="360" w:lineRule="auto"/>
        <w:jc w:val="left"/>
        <w:rPr>
          <w:noProof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6"/>
        <w:gridCol w:w="719"/>
        <w:gridCol w:w="719"/>
        <w:gridCol w:w="1481"/>
        <w:gridCol w:w="1401"/>
        <w:gridCol w:w="2649"/>
      </w:tblGrid>
      <w:tr w:rsidR="00584402" w:rsidRPr="001A127F" w:rsidTr="00D34EFA">
        <w:trPr>
          <w:trHeight w:val="907"/>
          <w:jc w:val="center"/>
        </w:trPr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584402" w:rsidRPr="00D34EFA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D34EFA">
              <w:rPr>
                <w:noProof/>
                <w:szCs w:val="24"/>
              </w:rPr>
              <w:t>pH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i/>
                <w:noProof/>
                <w:szCs w:val="24"/>
              </w:rPr>
              <w:t>IV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i/>
                <w:noProof/>
                <w:szCs w:val="24"/>
              </w:rPr>
              <w:t>V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Initial</w:t>
            </w:r>
            <w:r w:rsidR="00737BD0">
              <w:rPr>
                <w:noProof/>
                <w:szCs w:val="24"/>
              </w:rPr>
              <w:t xml:space="preserve"> </w:t>
            </w:r>
            <w:r w:rsidR="008802B8" w:rsidRPr="001A127F">
              <w:rPr>
                <w:i/>
                <w:noProof/>
                <w:szCs w:val="24"/>
              </w:rPr>
              <w:t>A</w:t>
            </w:r>
            <w:r w:rsidR="008802B8" w:rsidRPr="00DA45BD">
              <w:rPr>
                <w:noProof/>
                <w:szCs w:val="24"/>
                <w:vertAlign w:val="subscript"/>
              </w:rPr>
              <w:t>516 nm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  <w:vertAlign w:val="superscript"/>
              </w:rPr>
            </w:pPr>
            <w:r w:rsidRPr="001A127F">
              <w:rPr>
                <w:noProof/>
                <w:szCs w:val="24"/>
              </w:rPr>
              <w:t>Final</w:t>
            </w:r>
            <w:r w:rsidR="00737BD0">
              <w:rPr>
                <w:noProof/>
                <w:szCs w:val="24"/>
              </w:rPr>
              <w:t xml:space="preserve"> </w:t>
            </w:r>
            <w:r w:rsidR="008802B8" w:rsidRPr="001A127F">
              <w:rPr>
                <w:i/>
                <w:noProof/>
                <w:szCs w:val="24"/>
              </w:rPr>
              <w:t>A</w:t>
            </w:r>
            <w:r w:rsidR="008802B8" w:rsidRPr="00DA45BD">
              <w:rPr>
                <w:noProof/>
                <w:szCs w:val="24"/>
                <w:vertAlign w:val="subscript"/>
              </w:rPr>
              <w:t>516 nm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584402" w:rsidRPr="001A127F" w:rsidRDefault="00800553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Decoloris</w:t>
            </w:r>
            <w:r w:rsidR="00584402" w:rsidRPr="001A127F">
              <w:rPr>
                <w:noProof/>
                <w:szCs w:val="24"/>
              </w:rPr>
              <w:t>ation</w:t>
            </w:r>
            <w:r w:rsidR="00737BD0">
              <w:rPr>
                <w:noProof/>
                <w:szCs w:val="24"/>
              </w:rPr>
              <w:t xml:space="preserve"> </w:t>
            </w:r>
            <w:r w:rsidR="00584402" w:rsidRPr="001A127F">
              <w:rPr>
                <w:noProof/>
                <w:szCs w:val="24"/>
              </w:rPr>
              <w:t>efficiency</w:t>
            </w:r>
          </w:p>
        </w:tc>
      </w:tr>
      <w:tr w:rsidR="00584402" w:rsidRPr="001A127F" w:rsidTr="00D34EFA">
        <w:trPr>
          <w:trHeight w:val="907"/>
          <w:jc w:val="center"/>
        </w:trPr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μmol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μmol</w:t>
            </w:r>
          </w:p>
        </w:tc>
        <w:tc>
          <w:tcPr>
            <w:tcW w:w="0" w:type="auto"/>
            <w:gridSpan w:val="2"/>
            <w:tcBorders>
              <w:left w:val="nil"/>
              <w:right w:val="nil"/>
            </w:tcBorders>
            <w:vAlign w:val="center"/>
          </w:tcPr>
          <w:p w:rsidR="00584402" w:rsidRPr="001A127F" w:rsidRDefault="00D34EFA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a.u.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%</w:t>
            </w:r>
          </w:p>
        </w:tc>
      </w:tr>
      <w:tr w:rsidR="00584402" w:rsidRPr="001A127F" w:rsidTr="00D34EFA">
        <w:trPr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100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200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1.17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1.00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14.53</w:t>
            </w:r>
          </w:p>
        </w:tc>
      </w:tr>
      <w:tr w:rsidR="00584402" w:rsidRPr="001A127F" w:rsidTr="00D34EF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2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97.44</w:t>
            </w:r>
          </w:p>
        </w:tc>
      </w:tr>
      <w:tr w:rsidR="00584402" w:rsidRPr="001A127F" w:rsidTr="00D34EF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4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98.29</w:t>
            </w:r>
          </w:p>
        </w:tc>
      </w:tr>
      <w:tr w:rsidR="00584402" w:rsidRPr="001A127F" w:rsidTr="00D34EF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6.5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95.72</w:t>
            </w:r>
          </w:p>
        </w:tc>
      </w:tr>
      <w:tr w:rsidR="00584402" w:rsidRPr="001A127F" w:rsidTr="00D34EF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10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43.59</w:t>
            </w:r>
          </w:p>
        </w:tc>
      </w:tr>
      <w:tr w:rsidR="00584402" w:rsidRPr="001A127F" w:rsidTr="00D34EFA">
        <w:trPr>
          <w:trHeight w:val="77"/>
          <w:jc w:val="center"/>
        </w:trPr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12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584402" w:rsidRPr="001A127F" w:rsidRDefault="00584402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31.62</w:t>
            </w:r>
          </w:p>
        </w:tc>
      </w:tr>
    </w:tbl>
    <w:p w:rsidR="00584402" w:rsidRPr="001A127F" w:rsidRDefault="00584402" w:rsidP="001A127F">
      <w:pPr>
        <w:spacing w:line="360" w:lineRule="auto"/>
        <w:jc w:val="left"/>
        <w:rPr>
          <w:noProof/>
          <w:szCs w:val="24"/>
        </w:rPr>
      </w:pPr>
      <w:r w:rsidRPr="001A127F">
        <w:rPr>
          <w:noProof/>
          <w:szCs w:val="24"/>
        </w:rPr>
        <w:t>*Total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volume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of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mixture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was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250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mL.</w:t>
      </w:r>
    </w:p>
    <w:p w:rsidR="00584402" w:rsidRDefault="00584402" w:rsidP="001A127F">
      <w:pPr>
        <w:spacing w:line="360" w:lineRule="auto"/>
        <w:jc w:val="left"/>
        <w:rPr>
          <w:szCs w:val="24"/>
          <w:lang w:val="en-US"/>
        </w:rPr>
      </w:pPr>
    </w:p>
    <w:p w:rsidR="00D34EFA" w:rsidRPr="001A127F" w:rsidRDefault="00D34EFA" w:rsidP="001A127F">
      <w:pPr>
        <w:spacing w:line="360" w:lineRule="auto"/>
        <w:jc w:val="left"/>
        <w:rPr>
          <w:szCs w:val="24"/>
          <w:lang w:val="en-US"/>
        </w:rPr>
      </w:pPr>
    </w:p>
    <w:p w:rsidR="00584402" w:rsidRPr="001A127F" w:rsidRDefault="00584402" w:rsidP="00D34EFA">
      <w:pPr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However,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tarry-like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precipitate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from</w:t>
      </w:r>
      <w:r w:rsidR="00737BD0">
        <w:rPr>
          <w:szCs w:val="24"/>
          <w:lang w:val="en-US"/>
        </w:rPr>
        <w:t xml:space="preserve"> </w:t>
      </w:r>
      <w:r w:rsidR="00800553" w:rsidRPr="001A127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aqueous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phase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major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problem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all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cases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when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precipitation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occur</w:t>
      </w:r>
      <w:r w:rsidR="00800553">
        <w:rPr>
          <w:szCs w:val="24"/>
          <w:lang w:val="en-US"/>
        </w:rPr>
        <w:t>red</w:t>
      </w:r>
      <w:r w:rsidRPr="001A127F">
        <w:rPr>
          <w:szCs w:val="24"/>
          <w:lang w:val="en-US"/>
        </w:rPr>
        <w:t>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Both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sedimentation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filtration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lastRenderedPageBreak/>
        <w:t>processes we</w:t>
      </w:r>
      <w:r w:rsidRPr="001A127F">
        <w:rPr>
          <w:szCs w:val="24"/>
          <w:lang w:val="en-US"/>
        </w:rPr>
        <w:t>re</w:t>
      </w:r>
      <w:r w:rsidR="00737BD0">
        <w:rPr>
          <w:szCs w:val="24"/>
          <w:lang w:val="en-US"/>
        </w:rPr>
        <w:t xml:space="preserve"> </w:t>
      </w:r>
      <w:r w:rsidRPr="005F6566">
        <w:rPr>
          <w:szCs w:val="24"/>
          <w:lang w:val="en-US"/>
        </w:rPr>
        <w:t>quite</w:t>
      </w:r>
      <w:r w:rsidR="00800553">
        <w:rPr>
          <w:szCs w:val="24"/>
          <w:lang w:val="en-US"/>
        </w:rPr>
        <w:t xml:space="preserve"> time-demanding</w:t>
      </w:r>
      <w:r w:rsidRPr="001A127F">
        <w:rPr>
          <w:szCs w:val="24"/>
          <w:lang w:val="en-US"/>
        </w:rPr>
        <w:t>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solve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problem</w:t>
      </w:r>
      <w:r w:rsidR="00800553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coagulation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tested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as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a </w:t>
      </w:r>
      <w:r w:rsidRPr="001A127F">
        <w:rPr>
          <w:szCs w:val="24"/>
          <w:lang w:val="en-US"/>
        </w:rPr>
        <w:t>simple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low-cost </w:t>
      </w:r>
      <w:r w:rsidRPr="001A127F">
        <w:rPr>
          <w:szCs w:val="24"/>
          <w:lang w:val="en-US"/>
        </w:rPr>
        <w:t>process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facilitate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separation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pair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from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</w:t>
      </w:r>
      <w:r w:rsidR="00800553">
        <w:rPr>
          <w:szCs w:val="24"/>
          <w:lang w:val="en-US"/>
        </w:rPr>
        <w:t>he t</w:t>
      </w:r>
      <w:r w:rsidRPr="001A127F">
        <w:rPr>
          <w:szCs w:val="24"/>
          <w:lang w:val="en-US"/>
        </w:rPr>
        <w:t>reated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water.</w:t>
      </w:r>
    </w:p>
    <w:p w:rsidR="00584402" w:rsidRPr="001A127F" w:rsidRDefault="00584402" w:rsidP="001A127F">
      <w:pPr>
        <w:spacing w:line="360" w:lineRule="auto"/>
        <w:jc w:val="left"/>
        <w:rPr>
          <w:szCs w:val="24"/>
          <w:lang w:val="en-US"/>
        </w:rPr>
      </w:pPr>
    </w:p>
    <w:p w:rsidR="00584402" w:rsidRPr="001A127F" w:rsidRDefault="00584402" w:rsidP="001A127F">
      <w:pPr>
        <w:spacing w:line="360" w:lineRule="auto"/>
        <w:jc w:val="left"/>
        <w:rPr>
          <w:b/>
          <w:i/>
          <w:szCs w:val="24"/>
          <w:lang w:val="en-US"/>
        </w:rPr>
      </w:pPr>
      <w:r w:rsidRPr="001A127F">
        <w:rPr>
          <w:b/>
          <w:i/>
          <w:szCs w:val="24"/>
          <w:lang w:val="en-US"/>
        </w:rPr>
        <w:t>Effect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of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ionic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liquids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with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ferric</w:t>
      </w:r>
      <w:r w:rsidR="00737BD0">
        <w:rPr>
          <w:b/>
          <w:i/>
          <w:szCs w:val="24"/>
          <w:lang w:val="en-US"/>
        </w:rPr>
        <w:t xml:space="preserve"> </w:t>
      </w:r>
      <w:r w:rsidR="00800553">
        <w:rPr>
          <w:b/>
          <w:i/>
          <w:szCs w:val="24"/>
          <w:lang w:val="en-US"/>
        </w:rPr>
        <w:t>sulph</w:t>
      </w:r>
      <w:r w:rsidRPr="001A127F">
        <w:rPr>
          <w:b/>
          <w:i/>
          <w:szCs w:val="24"/>
          <w:lang w:val="en-US"/>
        </w:rPr>
        <w:t>ate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mixtures</w:t>
      </w:r>
    </w:p>
    <w:p w:rsidR="00584402" w:rsidRPr="00D34EFA" w:rsidRDefault="00584402" w:rsidP="001A127F">
      <w:pPr>
        <w:spacing w:line="360" w:lineRule="auto"/>
        <w:jc w:val="left"/>
        <w:rPr>
          <w:szCs w:val="24"/>
          <w:lang w:val="en-US"/>
        </w:rPr>
      </w:pPr>
    </w:p>
    <w:p w:rsidR="00584402" w:rsidRPr="001A127F" w:rsidRDefault="00584402" w:rsidP="00D34EFA">
      <w:pPr>
        <w:spacing w:line="360" w:lineRule="auto"/>
        <w:ind w:firstLine="709"/>
        <w:rPr>
          <w:szCs w:val="24"/>
        </w:rPr>
      </w:pP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="0035607B" w:rsidRPr="005F6566">
        <w:rPr>
          <w:szCs w:val="24"/>
          <w:lang w:val="en-US"/>
        </w:rPr>
        <w:t>invention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described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patent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from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Weidlich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Mart</w:t>
      </w:r>
      <w:r w:rsidR="00C73268">
        <w:rPr>
          <w:szCs w:val="24"/>
          <w:lang w:val="en-US"/>
        </w:rPr>
        <w:t>í</w:t>
      </w:r>
      <w:r w:rsidRPr="001A127F">
        <w:rPr>
          <w:szCs w:val="24"/>
          <w:lang w:val="en-US"/>
        </w:rPr>
        <w:t>nková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(2013)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</w:t>
      </w:r>
      <w:r w:rsidR="00800553">
        <w:rPr>
          <w:szCs w:val="24"/>
          <w:lang w:val="en-US"/>
        </w:rPr>
        <w:t>s</w:t>
      </w:r>
      <w:r w:rsidRPr="001A127F">
        <w:rPr>
          <w:szCs w:val="24"/>
          <w:lang w:val="en-US"/>
        </w:rPr>
        <w:t>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coagulation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40</w:t>
      </w:r>
      <w:r w:rsidR="00737BD0">
        <w:rPr>
          <w:szCs w:val="24"/>
          <w:lang w:val="en-US"/>
        </w:rPr>
        <w:t xml:space="preserve"> </w:t>
      </w:r>
      <w:r w:rsidR="00D34EFA">
        <w:rPr>
          <w:szCs w:val="24"/>
          <w:lang w:val="en-US"/>
        </w:rPr>
        <w:t>mass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%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ferric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>sulph</w:t>
      </w:r>
      <w:r w:rsidRPr="001A127F">
        <w:rPr>
          <w:szCs w:val="24"/>
          <w:lang w:val="en-US"/>
        </w:rPr>
        <w:t>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coagulation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agent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added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model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after</w:t>
      </w:r>
      <w:r w:rsidR="00737BD0">
        <w:rPr>
          <w:szCs w:val="24"/>
          <w:lang w:val="en-US"/>
        </w:rPr>
        <w:t xml:space="preserve"> </w:t>
      </w:r>
      <w:r w:rsidR="00800553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addition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test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facile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</w:t>
      </w:r>
      <w:r w:rsidR="00800553">
        <w:rPr>
          <w:szCs w:val="24"/>
          <w:lang w:val="en-US"/>
        </w:rPr>
        <w:t>he t</w:t>
      </w:r>
      <w:r w:rsidRPr="001A127F">
        <w:rPr>
          <w:szCs w:val="24"/>
          <w:lang w:val="en-US"/>
        </w:rPr>
        <w:t>ar-like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pair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VI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from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treated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solution.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i/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molar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ratio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: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</w:t>
      </w:r>
      <w:r w:rsidRPr="001A127F">
        <w:rPr>
          <w:szCs w:val="24"/>
          <w:vertAlign w:val="subscript"/>
          <w:lang w:val="en-US"/>
        </w:rPr>
        <w:t>2</w:t>
      </w:r>
      <w:r w:rsidRPr="001A127F">
        <w:rPr>
          <w:szCs w:val="24"/>
          <w:lang w:val="en-US"/>
        </w:rPr>
        <w:t>(SO</w:t>
      </w:r>
      <w:r w:rsidRPr="001A127F">
        <w:rPr>
          <w:szCs w:val="24"/>
          <w:vertAlign w:val="subscript"/>
          <w:lang w:val="en-US"/>
        </w:rPr>
        <w:t>4</w:t>
      </w:r>
      <w:r w:rsidRPr="001A127F">
        <w:rPr>
          <w:szCs w:val="24"/>
          <w:lang w:val="en-US"/>
        </w:rPr>
        <w:t>)</w:t>
      </w:r>
      <w:r w:rsidRPr="001A127F">
        <w:rPr>
          <w:szCs w:val="24"/>
          <w:vertAlign w:val="subscript"/>
          <w:lang w:val="en-US"/>
        </w:rPr>
        <w:t>3</w:t>
      </w:r>
      <w:r w:rsidR="00737BD0" w:rsidRPr="00D34EFA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=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: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5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="00800553" w:rsidRPr="001A127F">
        <w:rPr>
          <w:szCs w:val="24"/>
          <w:lang w:val="en-US"/>
        </w:rPr>
        <w:t xml:space="preserve">used </w:t>
      </w:r>
      <w:r w:rsidRPr="001A127F">
        <w:rPr>
          <w:szCs w:val="24"/>
          <w:lang w:val="en-US"/>
        </w:rPr>
        <w:t>successfully.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After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60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minutes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stirring</w:t>
      </w:r>
      <w:r w:rsidR="00800553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adjusted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pH</w:t>
      </w:r>
      <w:r w:rsidR="00D34EFA">
        <w:rPr>
          <w:szCs w:val="24"/>
          <w:lang w:val="en-US"/>
        </w:rPr>
        <w:t xml:space="preserve"> ≈ </w:t>
      </w:r>
      <w:r w:rsidRPr="001A127F">
        <w:rPr>
          <w:szCs w:val="24"/>
          <w:lang w:val="en-US"/>
        </w:rPr>
        <w:t>4.5</w:t>
      </w:r>
      <w:r w:rsidR="00D34EFA">
        <w:rPr>
          <w:szCs w:val="24"/>
          <w:lang w:val="en-US"/>
        </w:rPr>
        <w:t>–</w:t>
      </w:r>
      <w:r w:rsidRPr="001A127F">
        <w:rPr>
          <w:szCs w:val="24"/>
          <w:lang w:val="en-US"/>
        </w:rPr>
        <w:t>5.5.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induced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coagulation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Fe(OH)</w:t>
      </w:r>
      <w:r w:rsidRPr="001A127F">
        <w:rPr>
          <w:szCs w:val="24"/>
          <w:vertAlign w:val="subscript"/>
          <w:lang w:val="en-US"/>
        </w:rPr>
        <w:t>3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enabled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facile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800553" w:rsidRPr="001A127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pair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5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minutes</w:t>
      </w:r>
      <w:r w:rsidR="004F6D07">
        <w:rPr>
          <w:szCs w:val="24"/>
          <w:lang w:val="en-US"/>
        </w:rPr>
        <w:t>’</w:t>
      </w:r>
      <w:r w:rsidR="00737BD0">
        <w:rPr>
          <w:szCs w:val="24"/>
          <w:lang w:val="en-US"/>
        </w:rPr>
        <w:t xml:space="preserve"> </w:t>
      </w:r>
      <w:r w:rsidR="004F6D07" w:rsidRPr="001A127F">
        <w:rPr>
          <w:szCs w:val="24"/>
          <w:lang w:val="en-US"/>
        </w:rPr>
        <w:t xml:space="preserve">sedimentation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="004F6D07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subsequent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rapid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filtration.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</w:rPr>
        <w:t>In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filtrate</w:t>
      </w:r>
      <w:r w:rsidR="004F6D07" w:rsidRPr="004F6D07">
        <w:rPr>
          <w:szCs w:val="24"/>
        </w:rPr>
        <w:t xml:space="preserve"> </w:t>
      </w:r>
      <w:r w:rsidR="004F6D07">
        <w:rPr>
          <w:szCs w:val="24"/>
        </w:rPr>
        <w:t xml:space="preserve">thus </w:t>
      </w:r>
      <w:r w:rsidR="004F6D07" w:rsidRPr="001A127F">
        <w:rPr>
          <w:szCs w:val="24"/>
        </w:rPr>
        <w:t>obtained</w:t>
      </w:r>
      <w:r w:rsidRPr="001A127F">
        <w:rPr>
          <w:szCs w:val="24"/>
        </w:rPr>
        <w:t>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absorbance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at</w:t>
      </w:r>
      <w:r w:rsidR="00737BD0">
        <w:rPr>
          <w:szCs w:val="24"/>
        </w:rPr>
        <w:t xml:space="preserve"> </w:t>
      </w:r>
      <w:r w:rsidRPr="001A127F">
        <w:rPr>
          <w:i/>
          <w:szCs w:val="24"/>
        </w:rPr>
        <w:t>A</w:t>
      </w:r>
      <w:r w:rsidRPr="00D34EFA">
        <w:rPr>
          <w:szCs w:val="24"/>
          <w:vertAlign w:val="subscript"/>
        </w:rPr>
        <w:t>max</w:t>
      </w:r>
      <w:r w:rsidR="00737BD0" w:rsidRPr="00D34EFA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parameters</w:t>
      </w:r>
      <w:r w:rsidR="00737BD0">
        <w:rPr>
          <w:szCs w:val="24"/>
        </w:rPr>
        <w:t xml:space="preserve"> </w:t>
      </w:r>
      <w:r w:rsidRPr="001A127F">
        <w:rPr>
          <w:szCs w:val="24"/>
          <w:lang w:val="en-US"/>
        </w:rPr>
        <w:t>AOX,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BOD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were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measured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compared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with</w:t>
      </w:r>
      <w:r w:rsidR="00737BD0">
        <w:rPr>
          <w:szCs w:val="24"/>
        </w:rPr>
        <w:t xml:space="preserve"> </w:t>
      </w:r>
      <w:r w:rsidR="004F6D07">
        <w:rPr>
          <w:szCs w:val="24"/>
        </w:rPr>
        <w:t xml:space="preserve">the </w:t>
      </w:r>
      <w:r w:rsidRPr="001A127F">
        <w:rPr>
          <w:szCs w:val="24"/>
        </w:rPr>
        <w:t>model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waste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water</w:t>
      </w:r>
      <w:r w:rsidR="00737BD0">
        <w:rPr>
          <w:szCs w:val="24"/>
        </w:rPr>
        <w:t xml:space="preserve"> </w:t>
      </w:r>
      <w:r w:rsidRPr="001A127F">
        <w:rPr>
          <w:szCs w:val="24"/>
          <w:lang w:val="en-US"/>
        </w:rPr>
        <w:t>(Table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4)</w:t>
      </w:r>
      <w:r w:rsidRPr="001A127F">
        <w:rPr>
          <w:szCs w:val="24"/>
        </w:rPr>
        <w:t>.</w:t>
      </w:r>
    </w:p>
    <w:p w:rsidR="00584402" w:rsidRDefault="00584402" w:rsidP="001A127F">
      <w:pPr>
        <w:spacing w:line="360" w:lineRule="auto"/>
        <w:jc w:val="left"/>
        <w:rPr>
          <w:szCs w:val="24"/>
        </w:rPr>
      </w:pPr>
    </w:p>
    <w:p w:rsidR="00D34EFA" w:rsidRPr="001A127F" w:rsidRDefault="00D34EFA" w:rsidP="001A127F">
      <w:pPr>
        <w:spacing w:line="360" w:lineRule="auto"/>
        <w:jc w:val="left"/>
        <w:rPr>
          <w:szCs w:val="24"/>
        </w:rPr>
      </w:pPr>
    </w:p>
    <w:p w:rsidR="00584402" w:rsidRPr="00D34EFA" w:rsidRDefault="00584402" w:rsidP="001A127F">
      <w:pPr>
        <w:pStyle w:val="Titulek"/>
        <w:keepNext/>
        <w:spacing w:after="0" w:line="360" w:lineRule="auto"/>
        <w:jc w:val="left"/>
        <w:rPr>
          <w:b w:val="0"/>
          <w:noProof/>
          <w:color w:val="auto"/>
          <w:sz w:val="24"/>
          <w:szCs w:val="24"/>
        </w:rPr>
      </w:pPr>
      <w:r w:rsidRPr="001A127F">
        <w:rPr>
          <w:color w:val="000000"/>
          <w:sz w:val="24"/>
          <w:szCs w:val="24"/>
          <w:lang w:val="en-US"/>
        </w:rPr>
        <w:t>Table</w:t>
      </w:r>
      <w:r w:rsidR="00737BD0">
        <w:rPr>
          <w:color w:val="000000"/>
          <w:sz w:val="24"/>
          <w:szCs w:val="24"/>
          <w:lang w:val="en-US"/>
        </w:rPr>
        <w:t xml:space="preserve"> </w:t>
      </w:r>
      <w:r w:rsidRPr="001A127F">
        <w:rPr>
          <w:color w:val="000000"/>
          <w:sz w:val="24"/>
          <w:szCs w:val="24"/>
          <w:lang w:val="en-US"/>
        </w:rPr>
        <w:t>4.</w:t>
      </w:r>
      <w:r w:rsidR="00737BD0" w:rsidRPr="00C73268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Results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of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i/>
          <w:color w:val="000000"/>
          <w:sz w:val="24"/>
          <w:szCs w:val="24"/>
          <w:lang w:val="en-US"/>
        </w:rPr>
        <w:t>IV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precipitation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from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aqueous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solution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using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i/>
          <w:color w:val="000000"/>
          <w:sz w:val="24"/>
          <w:szCs w:val="24"/>
          <w:lang w:val="en-US"/>
        </w:rPr>
        <w:t>V</w:t>
      </w:r>
      <w:r w:rsidR="00737BD0">
        <w:rPr>
          <w:b w:val="0"/>
          <w:i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+</w:t>
      </w:r>
      <w:r w:rsidR="00737BD0">
        <w:rPr>
          <w:noProof/>
          <w:sz w:val="24"/>
          <w:szCs w:val="24"/>
        </w:rPr>
        <w:t xml:space="preserve"> </w:t>
      </w:r>
      <w:r w:rsidRPr="001A127F">
        <w:rPr>
          <w:b w:val="0"/>
          <w:noProof/>
          <w:color w:val="auto"/>
          <w:sz w:val="24"/>
          <w:szCs w:val="24"/>
        </w:rPr>
        <w:t>Fe</w:t>
      </w:r>
      <w:r w:rsidRPr="001A127F">
        <w:rPr>
          <w:b w:val="0"/>
          <w:noProof/>
          <w:color w:val="auto"/>
          <w:sz w:val="24"/>
          <w:szCs w:val="24"/>
          <w:vertAlign w:val="subscript"/>
        </w:rPr>
        <w:t>2</w:t>
      </w:r>
      <w:r w:rsidRPr="001A127F">
        <w:rPr>
          <w:b w:val="0"/>
          <w:noProof/>
          <w:color w:val="auto"/>
          <w:sz w:val="24"/>
          <w:szCs w:val="24"/>
        </w:rPr>
        <w:t>(SO</w:t>
      </w:r>
      <w:r w:rsidRPr="001A127F">
        <w:rPr>
          <w:b w:val="0"/>
          <w:noProof/>
          <w:color w:val="auto"/>
          <w:sz w:val="24"/>
          <w:szCs w:val="24"/>
          <w:vertAlign w:val="subscript"/>
        </w:rPr>
        <w:t>4</w:t>
      </w:r>
      <w:r w:rsidRPr="001A127F">
        <w:rPr>
          <w:b w:val="0"/>
          <w:noProof/>
          <w:color w:val="auto"/>
          <w:sz w:val="24"/>
          <w:szCs w:val="24"/>
        </w:rPr>
        <w:t>)</w:t>
      </w:r>
      <w:r w:rsidRPr="001A127F">
        <w:rPr>
          <w:b w:val="0"/>
          <w:noProof/>
          <w:color w:val="auto"/>
          <w:sz w:val="24"/>
          <w:szCs w:val="24"/>
          <w:vertAlign w:val="subscript"/>
        </w:rPr>
        <w:t>3</w:t>
      </w:r>
      <w:r w:rsidR="00D34EFA">
        <w:rPr>
          <w:b w:val="0"/>
          <w:noProof/>
          <w:color w:val="auto"/>
          <w:sz w:val="24"/>
          <w:szCs w:val="24"/>
          <w:vertAlign w:val="superscript"/>
        </w:rPr>
        <w:t>*</w:t>
      </w:r>
    </w:p>
    <w:p w:rsidR="00D34EFA" w:rsidRPr="00D34EFA" w:rsidRDefault="00D34EFA" w:rsidP="00D34EFA">
      <w:pPr>
        <w:rPr>
          <w:lang w:val="cs-CZ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6"/>
        <w:gridCol w:w="576"/>
        <w:gridCol w:w="1163"/>
        <w:gridCol w:w="2371"/>
        <w:gridCol w:w="756"/>
        <w:gridCol w:w="723"/>
        <w:gridCol w:w="723"/>
        <w:gridCol w:w="756"/>
        <w:gridCol w:w="723"/>
        <w:gridCol w:w="756"/>
      </w:tblGrid>
      <w:tr w:rsidR="00C03BD1" w:rsidRPr="001A127F" w:rsidTr="00D72454">
        <w:trPr>
          <w:jc w:val="center"/>
        </w:trPr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i/>
                <w:noProof/>
                <w:szCs w:val="24"/>
              </w:rPr>
              <w:t>IV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i/>
                <w:noProof/>
                <w:szCs w:val="24"/>
              </w:rPr>
              <w:t>V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  <w:vertAlign w:val="subscript"/>
              </w:rPr>
            </w:pPr>
            <w:r w:rsidRPr="001A127F">
              <w:rPr>
                <w:noProof/>
                <w:szCs w:val="24"/>
              </w:rPr>
              <w:t>Fe</w:t>
            </w:r>
            <w:r w:rsidRPr="001A127F">
              <w:rPr>
                <w:noProof/>
                <w:szCs w:val="24"/>
                <w:vertAlign w:val="subscript"/>
              </w:rPr>
              <w:t>2</w:t>
            </w:r>
            <w:r w:rsidRPr="001A127F">
              <w:rPr>
                <w:noProof/>
                <w:szCs w:val="24"/>
              </w:rPr>
              <w:t>(SO</w:t>
            </w:r>
            <w:r w:rsidRPr="001A127F">
              <w:rPr>
                <w:noProof/>
                <w:szCs w:val="24"/>
                <w:vertAlign w:val="subscript"/>
              </w:rPr>
              <w:t>4</w:t>
            </w:r>
            <w:r w:rsidRPr="001A127F">
              <w:rPr>
                <w:noProof/>
                <w:szCs w:val="24"/>
              </w:rPr>
              <w:t>)</w:t>
            </w:r>
            <w:r w:rsidRPr="001A127F">
              <w:rPr>
                <w:noProof/>
                <w:szCs w:val="24"/>
                <w:vertAlign w:val="subscript"/>
              </w:rPr>
              <w:t>3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Decoloration</w:t>
            </w:r>
            <w:r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efficiency</w:t>
            </w:r>
          </w:p>
        </w:tc>
        <w:tc>
          <w:tcPr>
            <w:tcW w:w="0" w:type="auto"/>
            <w:gridSpan w:val="3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Initial</w:t>
            </w:r>
          </w:p>
        </w:tc>
        <w:tc>
          <w:tcPr>
            <w:tcW w:w="0" w:type="auto"/>
            <w:gridSpan w:val="3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Final</w:t>
            </w:r>
          </w:p>
        </w:tc>
      </w:tr>
      <w:tr w:rsidR="00C03BD1" w:rsidRPr="001A127F" w:rsidTr="00D34EFA">
        <w:trPr>
          <w:jc w:val="center"/>
        </w:trPr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C03BD1" w:rsidRPr="001A127F" w:rsidDel="00D34EFA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C03BD1" w:rsidRPr="001A127F" w:rsidDel="00D34EFA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C03BD1" w:rsidRPr="001A127F" w:rsidDel="00D34EFA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AOX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COD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BOD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AOX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COD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BOD</w:t>
            </w:r>
          </w:p>
        </w:tc>
      </w:tr>
      <w:tr w:rsidR="00C03BD1" w:rsidRPr="001A127F" w:rsidTr="00D72454">
        <w:trPr>
          <w:jc w:val="center"/>
        </w:trPr>
        <w:tc>
          <w:tcPr>
            <w:tcW w:w="0" w:type="auto"/>
            <w:gridSpan w:val="3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μmol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%</w:t>
            </w:r>
          </w:p>
        </w:tc>
        <w:tc>
          <w:tcPr>
            <w:tcW w:w="0" w:type="auto"/>
            <w:gridSpan w:val="6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mg</w:t>
            </w:r>
            <w:r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L</w:t>
            </w:r>
            <w:r>
              <w:rPr>
                <w:noProof/>
                <w:szCs w:val="24"/>
                <w:vertAlign w:val="superscript"/>
              </w:rPr>
              <w:t>–</w:t>
            </w:r>
            <w:r w:rsidRPr="001A127F">
              <w:rPr>
                <w:noProof/>
                <w:szCs w:val="24"/>
                <w:vertAlign w:val="superscript"/>
              </w:rPr>
              <w:t>1</w:t>
            </w:r>
          </w:p>
        </w:tc>
      </w:tr>
      <w:tr w:rsidR="00C03BD1" w:rsidRPr="001A127F" w:rsidTr="00D34EFA">
        <w:trPr>
          <w:jc w:val="center"/>
        </w:trPr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100*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200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34EFA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76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3.396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110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105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0.532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105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35.23</w:t>
            </w:r>
          </w:p>
        </w:tc>
      </w:tr>
    </w:tbl>
    <w:p w:rsidR="00584402" w:rsidRPr="001A127F" w:rsidRDefault="00584402" w:rsidP="001A127F">
      <w:pPr>
        <w:spacing w:line="360" w:lineRule="auto"/>
        <w:jc w:val="left"/>
        <w:rPr>
          <w:noProof/>
          <w:szCs w:val="24"/>
        </w:rPr>
      </w:pPr>
      <w:r w:rsidRPr="001A127F">
        <w:rPr>
          <w:noProof/>
          <w:szCs w:val="24"/>
        </w:rPr>
        <w:t>*Total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volume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of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reaction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mixture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was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250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mL.</w:t>
      </w:r>
    </w:p>
    <w:p w:rsidR="00584402" w:rsidRPr="001A127F" w:rsidRDefault="00584402" w:rsidP="001A127F">
      <w:pPr>
        <w:spacing w:line="360" w:lineRule="auto"/>
        <w:jc w:val="left"/>
        <w:rPr>
          <w:noProof/>
          <w:szCs w:val="24"/>
        </w:rPr>
      </w:pPr>
    </w:p>
    <w:p w:rsidR="00584402" w:rsidRPr="001A127F" w:rsidRDefault="00584402" w:rsidP="001A127F">
      <w:pPr>
        <w:spacing w:line="360" w:lineRule="auto"/>
        <w:jc w:val="left"/>
        <w:rPr>
          <w:szCs w:val="24"/>
        </w:rPr>
      </w:pPr>
    </w:p>
    <w:p w:rsidR="00584402" w:rsidRPr="001A127F" w:rsidRDefault="00584402" w:rsidP="00C03BD1">
      <w:pPr>
        <w:spacing w:line="360" w:lineRule="auto"/>
        <w:ind w:firstLine="709"/>
        <w:rPr>
          <w:szCs w:val="24"/>
        </w:rPr>
      </w:pPr>
      <w:r w:rsidRPr="001A127F">
        <w:rPr>
          <w:szCs w:val="24"/>
        </w:rPr>
        <w:t>As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can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be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seen,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both</w:t>
      </w:r>
      <w:r w:rsidR="00737BD0">
        <w:rPr>
          <w:szCs w:val="24"/>
        </w:rPr>
        <w:t xml:space="preserve"> </w:t>
      </w:r>
      <w:r w:rsidR="004F6D07">
        <w:rPr>
          <w:szCs w:val="24"/>
        </w:rPr>
        <w:t xml:space="preserve">the </w:t>
      </w:r>
      <w:r w:rsidRPr="001A127F">
        <w:rPr>
          <w:szCs w:val="24"/>
        </w:rPr>
        <w:t>colo</w:t>
      </w:r>
      <w:r w:rsidR="004F6D07">
        <w:rPr>
          <w:szCs w:val="24"/>
        </w:rPr>
        <w:t>u</w:t>
      </w:r>
      <w:r w:rsidRPr="001A127F">
        <w:rPr>
          <w:szCs w:val="24"/>
        </w:rPr>
        <w:t>r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AOX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were</w:t>
      </w:r>
      <w:r w:rsidR="00737BD0">
        <w:rPr>
          <w:szCs w:val="24"/>
        </w:rPr>
        <w:t xml:space="preserve"> </w:t>
      </w:r>
      <w:r w:rsidR="004F6D07" w:rsidRPr="001A127F">
        <w:rPr>
          <w:szCs w:val="24"/>
        </w:rPr>
        <w:t xml:space="preserve">significantly </w:t>
      </w:r>
      <w:r w:rsidRPr="001A127F">
        <w:rPr>
          <w:szCs w:val="24"/>
        </w:rPr>
        <w:t>diminished</w:t>
      </w:r>
      <w:r w:rsidR="00737BD0">
        <w:rPr>
          <w:szCs w:val="24"/>
        </w:rPr>
        <w:t xml:space="preserve"> </w:t>
      </w:r>
      <w:r w:rsidR="004F6D07">
        <w:rPr>
          <w:szCs w:val="24"/>
        </w:rPr>
        <w:t>(decoloris</w:t>
      </w:r>
      <w:r w:rsidRPr="001A127F">
        <w:rPr>
          <w:szCs w:val="24"/>
        </w:rPr>
        <w:t>ation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efficiency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above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76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%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AOX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removal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above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84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%)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by</w:t>
      </w:r>
      <w:r w:rsidR="00737BD0">
        <w:rPr>
          <w:szCs w:val="24"/>
        </w:rPr>
        <w:t xml:space="preserve"> </w:t>
      </w:r>
      <w:r w:rsidR="004F6D07">
        <w:rPr>
          <w:szCs w:val="24"/>
        </w:rPr>
        <w:t xml:space="preserve">a </w:t>
      </w:r>
      <w:r w:rsidRPr="001A127F">
        <w:rPr>
          <w:szCs w:val="24"/>
        </w:rPr>
        <w:t>simple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1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hour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model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waste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water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treatment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applying</w:t>
      </w:r>
      <w:r w:rsidR="00737BD0">
        <w:rPr>
          <w:szCs w:val="24"/>
        </w:rPr>
        <w:t xml:space="preserve"> </w:t>
      </w:r>
      <w:r w:rsidR="004F6D07">
        <w:rPr>
          <w:szCs w:val="24"/>
        </w:rPr>
        <w:t xml:space="preserve">a </w:t>
      </w:r>
      <w:r w:rsidRPr="001A127F">
        <w:rPr>
          <w:szCs w:val="24"/>
        </w:rPr>
        <w:t>mixture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ionic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liquid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noProof/>
          <w:szCs w:val="24"/>
        </w:rPr>
        <w:t>Fe</w:t>
      </w:r>
      <w:r w:rsidRPr="001A127F">
        <w:rPr>
          <w:noProof/>
          <w:szCs w:val="24"/>
          <w:vertAlign w:val="subscript"/>
        </w:rPr>
        <w:t>2</w:t>
      </w:r>
      <w:r w:rsidRPr="001A127F">
        <w:rPr>
          <w:noProof/>
          <w:szCs w:val="24"/>
        </w:rPr>
        <w:t>(SO</w:t>
      </w:r>
      <w:r w:rsidRPr="001A127F">
        <w:rPr>
          <w:noProof/>
          <w:szCs w:val="24"/>
          <w:vertAlign w:val="subscript"/>
        </w:rPr>
        <w:t>4</w:t>
      </w:r>
      <w:r w:rsidRPr="001A127F">
        <w:rPr>
          <w:noProof/>
          <w:szCs w:val="24"/>
        </w:rPr>
        <w:t>)</w:t>
      </w:r>
      <w:r w:rsidRPr="001A127F">
        <w:rPr>
          <w:noProof/>
          <w:szCs w:val="24"/>
          <w:vertAlign w:val="subscript"/>
        </w:rPr>
        <w:t>3</w:t>
      </w:r>
      <w:r w:rsidRPr="00C03BD1">
        <w:rPr>
          <w:noProof/>
          <w:szCs w:val="24"/>
        </w:rPr>
        <w:t>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followed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by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flocculation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filtration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resulting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suspension.</w:t>
      </w:r>
      <w:r w:rsidR="00737BD0">
        <w:rPr>
          <w:b/>
          <w:szCs w:val="24"/>
        </w:rPr>
        <w:t xml:space="preserve"> </w:t>
      </w:r>
      <w:r w:rsidRPr="001A127F">
        <w:rPr>
          <w:szCs w:val="24"/>
        </w:rPr>
        <w:t>However,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approximately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20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%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Pr="001A127F">
        <w:rPr>
          <w:i/>
          <w:szCs w:val="24"/>
        </w:rPr>
        <w:t>IV</w:t>
      </w:r>
      <w:r w:rsidR="00737BD0" w:rsidRPr="00C73268">
        <w:rPr>
          <w:szCs w:val="24"/>
        </w:rPr>
        <w:t xml:space="preserve"> </w:t>
      </w:r>
      <w:r w:rsidRPr="001A127F">
        <w:rPr>
          <w:szCs w:val="24"/>
        </w:rPr>
        <w:t>remained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dissolved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in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filtrate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increasing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value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COD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having</w:t>
      </w:r>
      <w:r w:rsidR="00737BD0">
        <w:rPr>
          <w:szCs w:val="24"/>
        </w:rPr>
        <w:t xml:space="preserve"> </w:t>
      </w:r>
      <w:r w:rsidR="004F6D07">
        <w:rPr>
          <w:szCs w:val="24"/>
        </w:rPr>
        <w:t xml:space="preserve">a </w:t>
      </w:r>
      <w:r w:rsidRPr="001A127F">
        <w:rPr>
          <w:szCs w:val="24"/>
        </w:rPr>
        <w:t>negative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effect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ratio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BOD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to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COD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(BOD</w:t>
      </w:r>
      <w:r w:rsidR="00C03BD1">
        <w:rPr>
          <w:szCs w:val="24"/>
        </w:rPr>
        <w:t xml:space="preserve"> </w:t>
      </w:r>
      <w:r w:rsidRPr="001A127F">
        <w:rPr>
          <w:szCs w:val="24"/>
        </w:rPr>
        <w:t>:</w:t>
      </w:r>
      <w:r w:rsidR="00C03BD1">
        <w:rPr>
          <w:szCs w:val="24"/>
        </w:rPr>
        <w:t xml:space="preserve"> </w:t>
      </w:r>
      <w:r w:rsidRPr="001A127F">
        <w:rPr>
          <w:szCs w:val="24"/>
        </w:rPr>
        <w:t>COD</w:t>
      </w:r>
      <w:r w:rsidR="00737BD0">
        <w:rPr>
          <w:szCs w:val="24"/>
        </w:rPr>
        <w:t xml:space="preserve"> </w:t>
      </w:r>
      <w:r w:rsidR="00C03BD1">
        <w:rPr>
          <w:szCs w:val="24"/>
        </w:rPr>
        <w:t>≈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0.16).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organic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compounds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in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filtrate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are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lightly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biodegradable.</w:t>
      </w:r>
    </w:p>
    <w:p w:rsidR="00584402" w:rsidRDefault="00584402" w:rsidP="001A127F">
      <w:pPr>
        <w:spacing w:line="360" w:lineRule="auto"/>
        <w:jc w:val="left"/>
        <w:rPr>
          <w:szCs w:val="24"/>
        </w:rPr>
      </w:pPr>
    </w:p>
    <w:p w:rsidR="00C03BD1" w:rsidRPr="001A127F" w:rsidRDefault="00C03BD1" w:rsidP="001A127F">
      <w:pPr>
        <w:spacing w:line="360" w:lineRule="auto"/>
        <w:jc w:val="left"/>
        <w:rPr>
          <w:szCs w:val="24"/>
        </w:rPr>
      </w:pPr>
    </w:p>
    <w:p w:rsidR="00584402" w:rsidRDefault="00584402" w:rsidP="001A127F">
      <w:pPr>
        <w:pStyle w:val="Titulek"/>
        <w:keepNext/>
        <w:spacing w:after="0" w:line="360" w:lineRule="auto"/>
        <w:jc w:val="left"/>
        <w:rPr>
          <w:b w:val="0"/>
          <w:noProof/>
          <w:color w:val="auto"/>
          <w:sz w:val="24"/>
          <w:szCs w:val="24"/>
          <w:vertAlign w:val="subscript"/>
        </w:rPr>
      </w:pPr>
      <w:r w:rsidRPr="001A127F">
        <w:rPr>
          <w:color w:val="000000"/>
          <w:sz w:val="24"/>
          <w:szCs w:val="24"/>
          <w:lang w:val="en-US"/>
        </w:rPr>
        <w:lastRenderedPageBreak/>
        <w:t>Table</w:t>
      </w:r>
      <w:r w:rsidR="00737BD0">
        <w:rPr>
          <w:color w:val="000000"/>
          <w:sz w:val="24"/>
          <w:szCs w:val="24"/>
          <w:lang w:val="en-US"/>
        </w:rPr>
        <w:t xml:space="preserve"> </w:t>
      </w:r>
      <w:r w:rsidRPr="001A127F">
        <w:rPr>
          <w:color w:val="000000"/>
          <w:sz w:val="24"/>
          <w:szCs w:val="24"/>
          <w:lang w:val="en-US"/>
        </w:rPr>
        <w:t>5.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Results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of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removal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i/>
          <w:color w:val="000000"/>
          <w:sz w:val="24"/>
          <w:szCs w:val="24"/>
          <w:lang w:val="en-US"/>
        </w:rPr>
        <w:t>IV</w:t>
      </w:r>
      <w:r w:rsidR="00737BD0" w:rsidRPr="00C03BD1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from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aqueous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solution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using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Aliquat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336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+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noProof/>
          <w:color w:val="auto"/>
          <w:sz w:val="24"/>
          <w:szCs w:val="24"/>
        </w:rPr>
        <w:t>Fe</w:t>
      </w:r>
      <w:r w:rsidRPr="001A127F">
        <w:rPr>
          <w:b w:val="0"/>
          <w:noProof/>
          <w:color w:val="auto"/>
          <w:sz w:val="24"/>
          <w:szCs w:val="24"/>
          <w:vertAlign w:val="subscript"/>
        </w:rPr>
        <w:t>2</w:t>
      </w:r>
      <w:r w:rsidRPr="001A127F">
        <w:rPr>
          <w:b w:val="0"/>
          <w:noProof/>
          <w:color w:val="auto"/>
          <w:sz w:val="24"/>
          <w:szCs w:val="24"/>
        </w:rPr>
        <w:t>(SO</w:t>
      </w:r>
      <w:r w:rsidRPr="001A127F">
        <w:rPr>
          <w:b w:val="0"/>
          <w:noProof/>
          <w:color w:val="auto"/>
          <w:sz w:val="24"/>
          <w:szCs w:val="24"/>
          <w:vertAlign w:val="subscript"/>
        </w:rPr>
        <w:t>4</w:t>
      </w:r>
      <w:r w:rsidRPr="001A127F">
        <w:rPr>
          <w:b w:val="0"/>
          <w:noProof/>
          <w:color w:val="auto"/>
          <w:sz w:val="24"/>
          <w:szCs w:val="24"/>
        </w:rPr>
        <w:t>)</w:t>
      </w:r>
      <w:r w:rsidRPr="001A127F">
        <w:rPr>
          <w:b w:val="0"/>
          <w:noProof/>
          <w:color w:val="auto"/>
          <w:sz w:val="24"/>
          <w:szCs w:val="24"/>
          <w:vertAlign w:val="subscript"/>
        </w:rPr>
        <w:t>3</w:t>
      </w:r>
      <w:r w:rsidR="00C03BD1">
        <w:rPr>
          <w:b w:val="0"/>
          <w:noProof/>
          <w:color w:val="auto"/>
          <w:sz w:val="24"/>
          <w:szCs w:val="24"/>
          <w:vertAlign w:val="superscript"/>
        </w:rPr>
        <w:t>*</w:t>
      </w:r>
    </w:p>
    <w:p w:rsidR="00584402" w:rsidRDefault="00584402" w:rsidP="001A127F">
      <w:pPr>
        <w:spacing w:line="360" w:lineRule="auto"/>
        <w:jc w:val="left"/>
        <w:rPr>
          <w:szCs w:val="2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35"/>
        <w:gridCol w:w="1630"/>
        <w:gridCol w:w="1399"/>
        <w:gridCol w:w="910"/>
        <w:gridCol w:w="869"/>
        <w:gridCol w:w="911"/>
        <w:gridCol w:w="910"/>
        <w:gridCol w:w="910"/>
        <w:gridCol w:w="869"/>
      </w:tblGrid>
      <w:tr w:rsidR="00C03BD1" w:rsidRPr="001A127F" w:rsidTr="00C03BD1">
        <w:trPr>
          <w:jc w:val="center"/>
        </w:trPr>
        <w:tc>
          <w:tcPr>
            <w:tcW w:w="452" w:type="pct"/>
            <w:vMerge w:val="restar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i/>
                <w:noProof/>
                <w:szCs w:val="24"/>
              </w:rPr>
              <w:t>IV</w:t>
            </w:r>
          </w:p>
        </w:tc>
        <w:tc>
          <w:tcPr>
            <w:tcW w:w="882" w:type="pct"/>
            <w:vMerge w:val="restart"/>
            <w:tcBorders>
              <w:left w:val="nil"/>
              <w:right w:val="nil"/>
            </w:tcBorders>
            <w:vAlign w:val="center"/>
          </w:tcPr>
          <w:p w:rsidR="00C03BD1" w:rsidRPr="00C03BD1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Aliquat</w:t>
            </w:r>
            <w:r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336</w:t>
            </w:r>
          </w:p>
        </w:tc>
        <w:tc>
          <w:tcPr>
            <w:tcW w:w="757" w:type="pct"/>
            <w:vMerge w:val="restar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  <w:vertAlign w:val="subscript"/>
              </w:rPr>
            </w:pPr>
            <w:r w:rsidRPr="001A127F">
              <w:rPr>
                <w:noProof/>
                <w:szCs w:val="24"/>
              </w:rPr>
              <w:t>Fe</w:t>
            </w:r>
            <w:r w:rsidRPr="001A127F">
              <w:rPr>
                <w:noProof/>
                <w:szCs w:val="24"/>
                <w:vertAlign w:val="subscript"/>
              </w:rPr>
              <w:t>2</w:t>
            </w:r>
            <w:r w:rsidRPr="001A127F">
              <w:rPr>
                <w:noProof/>
                <w:szCs w:val="24"/>
              </w:rPr>
              <w:t>(SO</w:t>
            </w:r>
            <w:r w:rsidRPr="001A127F">
              <w:rPr>
                <w:noProof/>
                <w:szCs w:val="24"/>
                <w:vertAlign w:val="subscript"/>
              </w:rPr>
              <w:t>4</w:t>
            </w:r>
            <w:r w:rsidRPr="001A127F">
              <w:rPr>
                <w:noProof/>
                <w:szCs w:val="24"/>
              </w:rPr>
              <w:t>)</w:t>
            </w:r>
            <w:r w:rsidRPr="001A127F">
              <w:rPr>
                <w:noProof/>
                <w:szCs w:val="24"/>
                <w:vertAlign w:val="subscript"/>
              </w:rPr>
              <w:t>3</w:t>
            </w:r>
          </w:p>
        </w:tc>
        <w:tc>
          <w:tcPr>
            <w:tcW w:w="1455" w:type="pct"/>
            <w:gridSpan w:val="3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Initial</w:t>
            </w:r>
          </w:p>
        </w:tc>
        <w:tc>
          <w:tcPr>
            <w:tcW w:w="1455" w:type="pct"/>
            <w:gridSpan w:val="3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Final</w:t>
            </w:r>
          </w:p>
        </w:tc>
      </w:tr>
      <w:tr w:rsidR="00C03BD1" w:rsidRPr="001A127F" w:rsidTr="00C03BD1">
        <w:trPr>
          <w:jc w:val="center"/>
        </w:trPr>
        <w:tc>
          <w:tcPr>
            <w:tcW w:w="452" w:type="pct"/>
            <w:vMerge/>
            <w:tcBorders>
              <w:left w:val="nil"/>
              <w:right w:val="nil"/>
            </w:tcBorders>
            <w:vAlign w:val="center"/>
          </w:tcPr>
          <w:p w:rsidR="00C03BD1" w:rsidRPr="001A127F" w:rsidDel="00D34EFA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882" w:type="pct"/>
            <w:vMerge/>
            <w:tcBorders>
              <w:left w:val="nil"/>
              <w:right w:val="nil"/>
            </w:tcBorders>
            <w:vAlign w:val="center"/>
          </w:tcPr>
          <w:p w:rsidR="00C03BD1" w:rsidRPr="001A127F" w:rsidDel="00D34EFA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757" w:type="pct"/>
            <w:vMerge/>
            <w:tcBorders>
              <w:left w:val="nil"/>
              <w:right w:val="nil"/>
            </w:tcBorders>
            <w:vAlign w:val="center"/>
          </w:tcPr>
          <w:p w:rsidR="00C03BD1" w:rsidRPr="001A127F" w:rsidDel="00D34EFA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492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AOX</w:t>
            </w:r>
          </w:p>
        </w:tc>
        <w:tc>
          <w:tcPr>
            <w:tcW w:w="470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COD</w:t>
            </w:r>
          </w:p>
        </w:tc>
        <w:tc>
          <w:tcPr>
            <w:tcW w:w="492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BOD</w:t>
            </w:r>
          </w:p>
        </w:tc>
        <w:tc>
          <w:tcPr>
            <w:tcW w:w="492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AOX</w:t>
            </w:r>
          </w:p>
        </w:tc>
        <w:tc>
          <w:tcPr>
            <w:tcW w:w="492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COD</w:t>
            </w:r>
          </w:p>
        </w:tc>
        <w:tc>
          <w:tcPr>
            <w:tcW w:w="470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BOD</w:t>
            </w:r>
          </w:p>
        </w:tc>
      </w:tr>
      <w:tr w:rsidR="00C03BD1" w:rsidRPr="001A127F" w:rsidTr="00C03BD1">
        <w:trPr>
          <w:jc w:val="center"/>
        </w:trPr>
        <w:tc>
          <w:tcPr>
            <w:tcW w:w="2091" w:type="pct"/>
            <w:gridSpan w:val="3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μmol</w:t>
            </w:r>
          </w:p>
        </w:tc>
        <w:tc>
          <w:tcPr>
            <w:tcW w:w="2909" w:type="pct"/>
            <w:gridSpan w:val="6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mg</w:t>
            </w:r>
            <w:r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L</w:t>
            </w:r>
            <w:r>
              <w:rPr>
                <w:noProof/>
                <w:szCs w:val="24"/>
                <w:vertAlign w:val="superscript"/>
              </w:rPr>
              <w:t>–</w:t>
            </w:r>
            <w:r w:rsidRPr="001A127F">
              <w:rPr>
                <w:noProof/>
                <w:szCs w:val="24"/>
                <w:vertAlign w:val="superscript"/>
              </w:rPr>
              <w:t>1</w:t>
            </w:r>
          </w:p>
        </w:tc>
      </w:tr>
      <w:tr w:rsidR="00C03BD1" w:rsidRPr="001A127F" w:rsidTr="00C03BD1">
        <w:trPr>
          <w:jc w:val="center"/>
        </w:trPr>
        <w:tc>
          <w:tcPr>
            <w:tcW w:w="452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100*</w:t>
            </w:r>
          </w:p>
        </w:tc>
        <w:tc>
          <w:tcPr>
            <w:tcW w:w="882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200</w:t>
            </w:r>
          </w:p>
        </w:tc>
        <w:tc>
          <w:tcPr>
            <w:tcW w:w="757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</w:t>
            </w:r>
          </w:p>
        </w:tc>
        <w:tc>
          <w:tcPr>
            <w:tcW w:w="492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3.396</w:t>
            </w:r>
          </w:p>
        </w:tc>
        <w:tc>
          <w:tcPr>
            <w:tcW w:w="470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110</w:t>
            </w:r>
          </w:p>
        </w:tc>
        <w:tc>
          <w:tcPr>
            <w:tcW w:w="492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36.13</w:t>
            </w:r>
          </w:p>
        </w:tc>
        <w:tc>
          <w:tcPr>
            <w:tcW w:w="492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1.764</w:t>
            </w:r>
          </w:p>
        </w:tc>
        <w:tc>
          <w:tcPr>
            <w:tcW w:w="492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16.21</w:t>
            </w:r>
          </w:p>
        </w:tc>
        <w:tc>
          <w:tcPr>
            <w:tcW w:w="470" w:type="pct"/>
            <w:tcBorders>
              <w:left w:val="nil"/>
              <w:right w:val="nil"/>
            </w:tcBorders>
            <w:vAlign w:val="center"/>
          </w:tcPr>
          <w:p w:rsidR="00C03BD1" w:rsidRPr="001A127F" w:rsidRDefault="00C03BD1" w:rsidP="00D72454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5.01</w:t>
            </w:r>
          </w:p>
        </w:tc>
      </w:tr>
    </w:tbl>
    <w:p w:rsidR="00C03BD1" w:rsidRDefault="00C03BD1" w:rsidP="001A127F">
      <w:pPr>
        <w:spacing w:line="360" w:lineRule="auto"/>
        <w:jc w:val="left"/>
        <w:rPr>
          <w:szCs w:val="24"/>
        </w:rPr>
      </w:pPr>
      <w:r w:rsidRPr="001A127F">
        <w:rPr>
          <w:noProof/>
          <w:szCs w:val="24"/>
        </w:rPr>
        <w:t>*Total</w:t>
      </w:r>
      <w:r>
        <w:rPr>
          <w:noProof/>
          <w:szCs w:val="24"/>
        </w:rPr>
        <w:t xml:space="preserve"> </w:t>
      </w:r>
      <w:r w:rsidRPr="001A127F">
        <w:rPr>
          <w:noProof/>
          <w:szCs w:val="24"/>
        </w:rPr>
        <w:t>volume</w:t>
      </w:r>
      <w:r>
        <w:rPr>
          <w:noProof/>
          <w:szCs w:val="24"/>
        </w:rPr>
        <w:t xml:space="preserve"> </w:t>
      </w:r>
      <w:r w:rsidRPr="001A127F">
        <w:rPr>
          <w:noProof/>
          <w:szCs w:val="24"/>
        </w:rPr>
        <w:t>of</w:t>
      </w:r>
      <w:r>
        <w:rPr>
          <w:noProof/>
          <w:szCs w:val="24"/>
        </w:rPr>
        <w:t xml:space="preserve"> </w:t>
      </w:r>
      <w:r w:rsidRPr="001A127F">
        <w:rPr>
          <w:noProof/>
          <w:szCs w:val="24"/>
        </w:rPr>
        <w:t>mixture</w:t>
      </w:r>
      <w:r>
        <w:rPr>
          <w:noProof/>
          <w:szCs w:val="24"/>
        </w:rPr>
        <w:t xml:space="preserve"> </w:t>
      </w:r>
      <w:r w:rsidRPr="001A127F">
        <w:rPr>
          <w:noProof/>
          <w:szCs w:val="24"/>
        </w:rPr>
        <w:t>was</w:t>
      </w:r>
      <w:r>
        <w:rPr>
          <w:noProof/>
          <w:szCs w:val="24"/>
        </w:rPr>
        <w:t xml:space="preserve"> </w:t>
      </w:r>
      <w:r w:rsidRPr="001A127F">
        <w:rPr>
          <w:noProof/>
          <w:szCs w:val="24"/>
        </w:rPr>
        <w:t>250</w:t>
      </w:r>
      <w:r>
        <w:rPr>
          <w:noProof/>
          <w:szCs w:val="24"/>
        </w:rPr>
        <w:t xml:space="preserve"> </w:t>
      </w:r>
      <w:r w:rsidRPr="001A127F">
        <w:rPr>
          <w:noProof/>
          <w:szCs w:val="24"/>
        </w:rPr>
        <w:t>mL.</w:t>
      </w:r>
    </w:p>
    <w:p w:rsidR="00C03BD1" w:rsidRDefault="00C03BD1" w:rsidP="001A127F">
      <w:pPr>
        <w:spacing w:line="360" w:lineRule="auto"/>
        <w:jc w:val="left"/>
        <w:rPr>
          <w:szCs w:val="24"/>
        </w:rPr>
      </w:pPr>
    </w:p>
    <w:p w:rsidR="00584402" w:rsidRPr="001A127F" w:rsidRDefault="00584402" w:rsidP="001A127F">
      <w:pPr>
        <w:spacing w:line="360" w:lineRule="auto"/>
        <w:jc w:val="left"/>
        <w:rPr>
          <w:szCs w:val="24"/>
        </w:rPr>
      </w:pPr>
    </w:p>
    <w:p w:rsidR="00584402" w:rsidRPr="001A127F" w:rsidRDefault="00584402" w:rsidP="00C03BD1">
      <w:pPr>
        <w:spacing w:line="360" w:lineRule="auto"/>
        <w:ind w:firstLine="709"/>
        <w:rPr>
          <w:szCs w:val="24"/>
        </w:rPr>
      </w:pPr>
      <w:r w:rsidRPr="001A127F">
        <w:rPr>
          <w:szCs w:val="24"/>
        </w:rPr>
        <w:t>For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comparison,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action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hydrophobic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Aliquat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336</w:t>
      </w:r>
      <w:r w:rsidR="00737BD0">
        <w:rPr>
          <w:szCs w:val="24"/>
        </w:rPr>
        <w:t xml:space="preserve"> </w:t>
      </w:r>
      <w:r w:rsidRPr="001A127F">
        <w:rPr>
          <w:szCs w:val="24"/>
          <w:lang w:val="cs-CZ"/>
        </w:rPr>
        <w:t>(</w:t>
      </w:r>
      <w:r w:rsidRPr="001A127F">
        <w:rPr>
          <w:szCs w:val="24"/>
          <w:lang w:val="en-US"/>
        </w:rPr>
        <w:t>see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Supplementary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data)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</w:rPr>
        <w:t>instead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hydrophilic</w:t>
      </w:r>
      <w:r w:rsidR="00737BD0">
        <w:rPr>
          <w:szCs w:val="24"/>
        </w:rPr>
        <w:t xml:space="preserve"> </w:t>
      </w:r>
      <w:r w:rsidRPr="001A127F">
        <w:rPr>
          <w:i/>
          <w:szCs w:val="24"/>
        </w:rPr>
        <w:t>V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was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tested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together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with</w:t>
      </w:r>
      <w:r w:rsidR="00737BD0">
        <w:rPr>
          <w:szCs w:val="24"/>
        </w:rPr>
        <w:t xml:space="preserve"> </w:t>
      </w:r>
      <w:r w:rsidR="004F6D07">
        <w:rPr>
          <w:szCs w:val="24"/>
        </w:rPr>
        <w:t xml:space="preserve">the </w:t>
      </w:r>
      <w:r w:rsidRPr="001A127F">
        <w:rPr>
          <w:szCs w:val="24"/>
        </w:rPr>
        <w:t>ferric</w:t>
      </w:r>
      <w:r w:rsidR="00737BD0">
        <w:rPr>
          <w:szCs w:val="24"/>
        </w:rPr>
        <w:t xml:space="preserve"> </w:t>
      </w:r>
      <w:r w:rsidR="004F6D07">
        <w:rPr>
          <w:szCs w:val="24"/>
        </w:rPr>
        <w:t>sulph</w:t>
      </w:r>
      <w:r w:rsidRPr="001A127F">
        <w:rPr>
          <w:szCs w:val="24"/>
        </w:rPr>
        <w:t>ate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solution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to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compare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their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effect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on</w:t>
      </w:r>
      <w:r w:rsidR="00737BD0">
        <w:rPr>
          <w:szCs w:val="24"/>
        </w:rPr>
        <w:t xml:space="preserve"> </w:t>
      </w:r>
      <w:r w:rsidR="004F6D07">
        <w:rPr>
          <w:szCs w:val="24"/>
        </w:rPr>
        <w:t xml:space="preserve">the </w:t>
      </w:r>
      <w:r w:rsidRPr="001A127F">
        <w:rPr>
          <w:szCs w:val="24"/>
          <w:lang w:val="en-US"/>
        </w:rPr>
        <w:t>AOX,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BOD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COD</w:t>
      </w:r>
      <w:r w:rsidR="00737BD0">
        <w:rPr>
          <w:szCs w:val="24"/>
          <w:lang w:val="en-US"/>
        </w:rPr>
        <w:t xml:space="preserve"> </w:t>
      </w:r>
      <w:r w:rsidR="0035607B" w:rsidRPr="001A127F">
        <w:rPr>
          <w:szCs w:val="24"/>
        </w:rPr>
        <w:t>parameters</w:t>
      </w:r>
      <w:r w:rsidR="0035607B">
        <w:rPr>
          <w:szCs w:val="24"/>
          <w:lang w:val="en-US"/>
        </w:rPr>
        <w:t xml:space="preserve"> </w:t>
      </w:r>
      <w:r w:rsidR="004F6D07">
        <w:rPr>
          <w:szCs w:val="24"/>
          <w:lang w:val="en-US"/>
        </w:rPr>
        <w:t xml:space="preserve">prior to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after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treatment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model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Aliquat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336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practically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insoluble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r w:rsidRPr="001A127F">
        <w:rPr>
          <w:szCs w:val="24"/>
          <w:lang w:val="cs-CZ"/>
        </w:rPr>
        <w:t>aqueous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solubility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less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than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0.05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g</w:t>
      </w:r>
      <w:r w:rsidR="00C03BD1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L</w:t>
      </w:r>
      <w:r w:rsidR="00C03BD1">
        <w:rPr>
          <w:szCs w:val="24"/>
          <w:vertAlign w:val="superscript"/>
          <w:lang w:val="cs-CZ"/>
        </w:rPr>
        <w:t>–1</w:t>
      </w:r>
      <w:r w:rsidRPr="001A127F">
        <w:rPr>
          <w:szCs w:val="24"/>
          <w:lang w:val="cs-CZ"/>
        </w:rPr>
        <w:t>,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Sun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et</w:t>
      </w:r>
      <w:r w:rsidR="00737BD0">
        <w:rPr>
          <w:szCs w:val="24"/>
          <w:lang w:val="cs-CZ"/>
        </w:rPr>
        <w:t xml:space="preserve"> </w:t>
      </w:r>
      <w:r w:rsidR="00C03BD1">
        <w:rPr>
          <w:szCs w:val="24"/>
          <w:lang w:val="cs-CZ"/>
        </w:rPr>
        <w:t>al.</w:t>
      </w:r>
      <w:r w:rsidR="00737BD0">
        <w:rPr>
          <w:szCs w:val="24"/>
          <w:lang w:val="cs-CZ"/>
        </w:rPr>
        <w:t xml:space="preserve"> </w:t>
      </w:r>
      <w:r w:rsidR="00C03BD1">
        <w:rPr>
          <w:szCs w:val="24"/>
          <w:lang w:val="cs-CZ"/>
        </w:rPr>
        <w:t>(</w:t>
      </w:r>
      <w:r w:rsidRPr="001A127F">
        <w:rPr>
          <w:szCs w:val="24"/>
          <w:lang w:val="cs-CZ"/>
        </w:rPr>
        <w:t>2011</w:t>
      </w:r>
      <w:r w:rsidR="00C03BD1">
        <w:rPr>
          <w:szCs w:val="24"/>
          <w:lang w:val="cs-CZ"/>
        </w:rPr>
        <w:t>)</w:t>
      </w:r>
      <w:r w:rsidRPr="001A127F">
        <w:rPr>
          <w:szCs w:val="24"/>
          <w:lang w:val="en-US"/>
        </w:rPr>
        <w:t>).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Table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5</w:t>
      </w:r>
      <w:r w:rsidR="00737BD0">
        <w:rPr>
          <w:szCs w:val="24"/>
          <w:lang w:val="en-US"/>
        </w:rPr>
        <w:t xml:space="preserve"> </w:t>
      </w:r>
      <w:r w:rsidR="004F6D07">
        <w:rPr>
          <w:szCs w:val="24"/>
          <w:lang w:val="en-US"/>
        </w:rPr>
        <w:t xml:space="preserve">shows the </w:t>
      </w:r>
      <w:r w:rsidRPr="001A127F">
        <w:rPr>
          <w:szCs w:val="24"/>
          <w:lang w:val="en-US"/>
        </w:rPr>
        <w:t>results.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parameters</w:t>
      </w:r>
      <w:r w:rsidR="00737BD0">
        <w:rPr>
          <w:szCs w:val="24"/>
          <w:lang w:val="en-US"/>
        </w:rPr>
        <w:t xml:space="preserve"> </w:t>
      </w:r>
      <w:r w:rsidR="004F6D07" w:rsidRPr="001A127F">
        <w:rPr>
          <w:szCs w:val="24"/>
          <w:lang w:val="en-US"/>
        </w:rPr>
        <w:t xml:space="preserve">observed </w:t>
      </w:r>
      <w:r w:rsidRPr="001A127F">
        <w:rPr>
          <w:szCs w:val="24"/>
          <w:lang w:val="en-US"/>
        </w:rPr>
        <w:t>were</w:t>
      </w:r>
      <w:r w:rsidR="00737BD0">
        <w:rPr>
          <w:szCs w:val="24"/>
          <w:lang w:val="en-US"/>
        </w:rPr>
        <w:t xml:space="preserve"> </w:t>
      </w:r>
      <w:r w:rsidR="004F6D07" w:rsidRPr="001A127F">
        <w:rPr>
          <w:szCs w:val="24"/>
          <w:lang w:val="en-US"/>
        </w:rPr>
        <w:t xml:space="preserve">markedly </w:t>
      </w:r>
      <w:r w:rsidRPr="001A127F">
        <w:rPr>
          <w:szCs w:val="24"/>
          <w:lang w:val="en-US"/>
        </w:rPr>
        <w:t>diminished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content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4F6D07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organic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compounds</w:t>
      </w:r>
      <w:r w:rsidR="00737BD0">
        <w:rPr>
          <w:szCs w:val="24"/>
          <w:lang w:val="en-US"/>
        </w:rPr>
        <w:t xml:space="preserve"> </w:t>
      </w:r>
      <w:r w:rsidR="004F6D07">
        <w:rPr>
          <w:szCs w:val="24"/>
          <w:lang w:val="en-US"/>
        </w:rPr>
        <w:t>characteris</w:t>
      </w:r>
      <w:r w:rsidRPr="001A127F">
        <w:rPr>
          <w:szCs w:val="24"/>
          <w:lang w:val="en-US"/>
        </w:rPr>
        <w:t>ed</w:t>
      </w:r>
      <w:r w:rsidR="00737BD0">
        <w:rPr>
          <w:szCs w:val="24"/>
          <w:lang w:val="en-US"/>
        </w:rPr>
        <w:t xml:space="preserve"> </w:t>
      </w:r>
      <w:r w:rsidR="0035607B" w:rsidRPr="005F6566">
        <w:rPr>
          <w:szCs w:val="24"/>
          <w:lang w:val="en-US"/>
        </w:rPr>
        <w:t>by</w:t>
      </w:r>
      <w:r w:rsidR="0035607B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parameters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BOD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decreased</w:t>
      </w:r>
      <w:r w:rsidR="00737BD0">
        <w:rPr>
          <w:szCs w:val="24"/>
          <w:lang w:val="en-US"/>
        </w:rPr>
        <w:t xml:space="preserve"> </w:t>
      </w:r>
      <w:r w:rsidR="004F6D07">
        <w:rPr>
          <w:szCs w:val="24"/>
          <w:lang w:val="en-US"/>
        </w:rPr>
        <w:t xml:space="preserve">by </w:t>
      </w:r>
      <w:r w:rsidRPr="001A127F">
        <w:rPr>
          <w:szCs w:val="24"/>
          <w:lang w:val="en-US"/>
        </w:rPr>
        <w:t>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least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six</w:t>
      </w:r>
      <w:r w:rsidR="004F6D07">
        <w:rPr>
          <w:szCs w:val="24"/>
          <w:lang w:val="en-US"/>
        </w:rPr>
        <w:t>-fold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comparison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starting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0.4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aqueous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737BD0">
        <w:rPr>
          <w:i/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solution.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other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hand,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AOX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decrease</w:t>
      </w:r>
      <w:r w:rsidR="004F6D07">
        <w:rPr>
          <w:szCs w:val="24"/>
          <w:lang w:val="en-US"/>
        </w:rPr>
        <w:t>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only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slightly,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perhaps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due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effect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some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remaining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unreacted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Aliquat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336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turbid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filtrate</w:t>
      </w:r>
      <w:r w:rsidR="004F6D07" w:rsidRPr="004F6D07">
        <w:rPr>
          <w:szCs w:val="24"/>
          <w:lang w:val="en-US"/>
        </w:rPr>
        <w:t xml:space="preserve"> </w:t>
      </w:r>
      <w:r w:rsidR="004F6D07" w:rsidRPr="001A127F">
        <w:rPr>
          <w:szCs w:val="24"/>
          <w:lang w:val="en-US"/>
        </w:rPr>
        <w:t>obtained</w:t>
      </w:r>
      <w:r w:rsidRPr="001A127F">
        <w:rPr>
          <w:szCs w:val="24"/>
          <w:lang w:val="en-US"/>
        </w:rPr>
        <w:t>.</w:t>
      </w:r>
    </w:p>
    <w:p w:rsidR="00584402" w:rsidRPr="00C03BD1" w:rsidRDefault="00584402" w:rsidP="001A127F">
      <w:pPr>
        <w:spacing w:line="360" w:lineRule="auto"/>
        <w:jc w:val="left"/>
        <w:rPr>
          <w:szCs w:val="24"/>
        </w:rPr>
      </w:pPr>
    </w:p>
    <w:p w:rsidR="00584402" w:rsidRPr="001A127F" w:rsidRDefault="004F6D07" w:rsidP="001A127F">
      <w:pPr>
        <w:spacing w:line="360" w:lineRule="auto"/>
        <w:jc w:val="left"/>
        <w:rPr>
          <w:b/>
          <w:i/>
          <w:noProof/>
          <w:szCs w:val="24"/>
        </w:rPr>
      </w:pPr>
      <w:r>
        <w:rPr>
          <w:b/>
          <w:i/>
          <w:szCs w:val="24"/>
        </w:rPr>
        <w:t>E</w:t>
      </w:r>
      <w:r w:rsidR="00584402" w:rsidRPr="001A127F">
        <w:rPr>
          <w:b/>
          <w:i/>
          <w:szCs w:val="24"/>
        </w:rPr>
        <w:t>ffect</w:t>
      </w:r>
      <w:r w:rsidR="00737BD0">
        <w:rPr>
          <w:b/>
          <w:i/>
          <w:szCs w:val="24"/>
        </w:rPr>
        <w:t xml:space="preserve"> </w:t>
      </w:r>
      <w:r w:rsidR="00584402" w:rsidRPr="001A127F">
        <w:rPr>
          <w:b/>
          <w:i/>
          <w:szCs w:val="24"/>
        </w:rPr>
        <w:t>of</w:t>
      </w:r>
      <w:r w:rsidR="00737BD0">
        <w:rPr>
          <w:b/>
          <w:i/>
          <w:szCs w:val="24"/>
        </w:rPr>
        <w:t xml:space="preserve"> </w:t>
      </w:r>
      <w:r w:rsidR="00584402" w:rsidRPr="001A127F">
        <w:rPr>
          <w:b/>
          <w:i/>
          <w:noProof/>
          <w:szCs w:val="24"/>
        </w:rPr>
        <w:t>Fe</w:t>
      </w:r>
      <w:r w:rsidR="00584402" w:rsidRPr="001A127F">
        <w:rPr>
          <w:b/>
          <w:i/>
          <w:noProof/>
          <w:szCs w:val="24"/>
          <w:vertAlign w:val="subscript"/>
        </w:rPr>
        <w:t>2</w:t>
      </w:r>
      <w:r w:rsidR="00584402" w:rsidRPr="001A127F">
        <w:rPr>
          <w:b/>
          <w:i/>
          <w:noProof/>
          <w:szCs w:val="24"/>
        </w:rPr>
        <w:t>(SO</w:t>
      </w:r>
      <w:r w:rsidR="00584402" w:rsidRPr="001A127F">
        <w:rPr>
          <w:b/>
          <w:i/>
          <w:noProof/>
          <w:szCs w:val="24"/>
          <w:vertAlign w:val="subscript"/>
        </w:rPr>
        <w:t>4</w:t>
      </w:r>
      <w:r w:rsidR="00584402" w:rsidRPr="001A127F">
        <w:rPr>
          <w:b/>
          <w:i/>
          <w:noProof/>
          <w:szCs w:val="24"/>
        </w:rPr>
        <w:t>)</w:t>
      </w:r>
      <w:r w:rsidR="00584402" w:rsidRPr="001A127F">
        <w:rPr>
          <w:b/>
          <w:i/>
          <w:noProof/>
          <w:szCs w:val="24"/>
          <w:vertAlign w:val="subscript"/>
        </w:rPr>
        <w:t>3</w:t>
      </w:r>
      <w:r w:rsidR="00737BD0">
        <w:rPr>
          <w:b/>
          <w:i/>
          <w:noProof/>
          <w:szCs w:val="24"/>
          <w:vertAlign w:val="subscript"/>
        </w:rPr>
        <w:t xml:space="preserve"> </w:t>
      </w:r>
      <w:r w:rsidR="00584402" w:rsidRPr="001A127F">
        <w:rPr>
          <w:b/>
          <w:i/>
          <w:noProof/>
          <w:szCs w:val="24"/>
        </w:rPr>
        <w:t>action</w:t>
      </w:r>
      <w:r w:rsidR="00737BD0">
        <w:rPr>
          <w:b/>
          <w:i/>
          <w:noProof/>
          <w:szCs w:val="24"/>
        </w:rPr>
        <w:t xml:space="preserve"> </w:t>
      </w:r>
      <w:r w:rsidR="00584402" w:rsidRPr="001A127F">
        <w:rPr>
          <w:b/>
          <w:i/>
          <w:szCs w:val="24"/>
        </w:rPr>
        <w:t>without</w:t>
      </w:r>
      <w:r w:rsidR="00737BD0">
        <w:rPr>
          <w:b/>
          <w:i/>
          <w:szCs w:val="24"/>
        </w:rPr>
        <w:t xml:space="preserve"> </w:t>
      </w:r>
      <w:r w:rsidR="00584402" w:rsidRPr="001A127F">
        <w:rPr>
          <w:b/>
          <w:i/>
          <w:szCs w:val="24"/>
        </w:rPr>
        <w:t>ionic</w:t>
      </w:r>
      <w:r w:rsidR="00737BD0">
        <w:rPr>
          <w:b/>
          <w:i/>
          <w:szCs w:val="24"/>
        </w:rPr>
        <w:t xml:space="preserve"> </w:t>
      </w:r>
      <w:r w:rsidR="00584402" w:rsidRPr="001A127F">
        <w:rPr>
          <w:b/>
          <w:i/>
          <w:szCs w:val="24"/>
        </w:rPr>
        <w:t>liquid</w:t>
      </w:r>
    </w:p>
    <w:p w:rsidR="00584402" w:rsidRPr="001A127F" w:rsidRDefault="00584402" w:rsidP="001A127F">
      <w:pPr>
        <w:spacing w:line="360" w:lineRule="auto"/>
        <w:jc w:val="left"/>
        <w:rPr>
          <w:szCs w:val="24"/>
        </w:rPr>
      </w:pPr>
    </w:p>
    <w:p w:rsidR="00584402" w:rsidRPr="001A127F" w:rsidRDefault="00584402" w:rsidP="00C03BD1">
      <w:pPr>
        <w:spacing w:line="360" w:lineRule="auto"/>
        <w:ind w:firstLine="709"/>
        <w:rPr>
          <w:szCs w:val="24"/>
        </w:rPr>
      </w:pPr>
      <w:r w:rsidRPr="001A127F">
        <w:rPr>
          <w:szCs w:val="24"/>
        </w:rPr>
        <w:t>For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comparison,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coagulation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using</w:t>
      </w:r>
      <w:r w:rsidR="00737BD0">
        <w:rPr>
          <w:szCs w:val="24"/>
        </w:rPr>
        <w:t xml:space="preserve"> </w:t>
      </w:r>
      <w:r w:rsidRPr="001A127F">
        <w:rPr>
          <w:noProof/>
          <w:szCs w:val="24"/>
        </w:rPr>
        <w:t>Fe</w:t>
      </w:r>
      <w:r w:rsidRPr="001A127F">
        <w:rPr>
          <w:noProof/>
          <w:szCs w:val="24"/>
          <w:vertAlign w:val="subscript"/>
        </w:rPr>
        <w:t>2</w:t>
      </w:r>
      <w:r w:rsidRPr="001A127F">
        <w:rPr>
          <w:noProof/>
          <w:szCs w:val="24"/>
        </w:rPr>
        <w:t>(SO</w:t>
      </w:r>
      <w:r w:rsidRPr="001A127F">
        <w:rPr>
          <w:noProof/>
          <w:szCs w:val="24"/>
          <w:vertAlign w:val="subscript"/>
        </w:rPr>
        <w:t>4</w:t>
      </w:r>
      <w:r w:rsidRPr="001A127F">
        <w:rPr>
          <w:noProof/>
          <w:szCs w:val="24"/>
        </w:rPr>
        <w:t>)</w:t>
      </w:r>
      <w:r w:rsidRPr="001A127F">
        <w:rPr>
          <w:noProof/>
          <w:szCs w:val="24"/>
          <w:vertAlign w:val="subscript"/>
        </w:rPr>
        <w:t>3</w:t>
      </w:r>
      <w:r w:rsidR="00737BD0" w:rsidRPr="00C03BD1">
        <w:rPr>
          <w:noProof/>
          <w:szCs w:val="24"/>
        </w:rPr>
        <w:t xml:space="preserve"> </w:t>
      </w:r>
      <w:r w:rsidRPr="001A127F">
        <w:rPr>
          <w:szCs w:val="24"/>
        </w:rPr>
        <w:t>was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tested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for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="004F6D07">
        <w:rPr>
          <w:szCs w:val="24"/>
        </w:rPr>
        <w:t>decoloris</w:t>
      </w:r>
      <w:r w:rsidRPr="001A127F">
        <w:rPr>
          <w:szCs w:val="24"/>
        </w:rPr>
        <w:t>ation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model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waste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water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contaminated</w:t>
      </w:r>
      <w:r w:rsidR="00737BD0">
        <w:rPr>
          <w:szCs w:val="24"/>
        </w:rPr>
        <w:t xml:space="preserve"> </w:t>
      </w:r>
      <w:r w:rsidR="005F6566">
        <w:rPr>
          <w:szCs w:val="24"/>
        </w:rPr>
        <w:t>with</w:t>
      </w:r>
      <w:r w:rsidR="00737BD0">
        <w:rPr>
          <w:szCs w:val="24"/>
        </w:rPr>
        <w:t xml:space="preserve"> </w:t>
      </w:r>
      <w:r w:rsidRPr="001A127F">
        <w:rPr>
          <w:i/>
          <w:szCs w:val="24"/>
        </w:rPr>
        <w:t>IV</w:t>
      </w:r>
      <w:r w:rsidRPr="001A127F">
        <w:rPr>
          <w:szCs w:val="24"/>
        </w:rPr>
        <w:t>.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effect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="004F6D07">
        <w:rPr>
          <w:szCs w:val="24"/>
        </w:rPr>
        <w:t xml:space="preserve">the </w:t>
      </w:r>
      <w:r w:rsidRPr="001A127F">
        <w:rPr>
          <w:noProof/>
          <w:szCs w:val="24"/>
        </w:rPr>
        <w:t>Fe</w:t>
      </w:r>
      <w:r w:rsidRPr="001A127F">
        <w:rPr>
          <w:noProof/>
          <w:szCs w:val="24"/>
          <w:vertAlign w:val="subscript"/>
        </w:rPr>
        <w:t>2</w:t>
      </w:r>
      <w:r w:rsidRPr="001A127F">
        <w:rPr>
          <w:noProof/>
          <w:szCs w:val="24"/>
        </w:rPr>
        <w:t>(SO</w:t>
      </w:r>
      <w:r w:rsidRPr="001A127F">
        <w:rPr>
          <w:noProof/>
          <w:szCs w:val="24"/>
          <w:vertAlign w:val="subscript"/>
        </w:rPr>
        <w:t>4</w:t>
      </w:r>
      <w:r w:rsidRPr="001A127F">
        <w:rPr>
          <w:noProof/>
          <w:szCs w:val="24"/>
        </w:rPr>
        <w:t>)</w:t>
      </w:r>
      <w:r w:rsidRPr="001A127F">
        <w:rPr>
          <w:noProof/>
          <w:szCs w:val="24"/>
          <w:vertAlign w:val="subscript"/>
        </w:rPr>
        <w:t>3</w:t>
      </w:r>
      <w:r w:rsidR="00737BD0" w:rsidRPr="00C03BD1">
        <w:rPr>
          <w:noProof/>
          <w:szCs w:val="24"/>
        </w:rPr>
        <w:t xml:space="preserve"> </w:t>
      </w:r>
      <w:r w:rsidRPr="001A127F">
        <w:rPr>
          <w:noProof/>
          <w:szCs w:val="24"/>
        </w:rPr>
        <w:t>amount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on</w:t>
      </w:r>
      <w:r w:rsidR="00737BD0">
        <w:rPr>
          <w:szCs w:val="24"/>
        </w:rPr>
        <w:t xml:space="preserve"> </w:t>
      </w:r>
      <w:r w:rsidR="004F6D07">
        <w:rPr>
          <w:szCs w:val="24"/>
        </w:rPr>
        <w:t>the decoloris</w:t>
      </w:r>
      <w:r w:rsidRPr="001A127F">
        <w:rPr>
          <w:szCs w:val="24"/>
        </w:rPr>
        <w:t>ation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efficiency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AOX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removal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was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investigated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in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range</w:t>
      </w:r>
      <w:r w:rsidR="00737BD0">
        <w:rPr>
          <w:szCs w:val="24"/>
        </w:rPr>
        <w:t xml:space="preserve"> </w:t>
      </w:r>
      <w:r w:rsidR="00C03BD1">
        <w:rPr>
          <w:szCs w:val="24"/>
        </w:rPr>
        <w:t xml:space="preserve">of </w:t>
      </w:r>
      <w:r w:rsidRPr="001A127F">
        <w:rPr>
          <w:szCs w:val="24"/>
        </w:rPr>
        <w:t>4.0</w:t>
      </w:r>
      <w:r w:rsidR="00C03BD1">
        <w:rPr>
          <w:szCs w:val="24"/>
        </w:rPr>
        <w:t>–</w:t>
      </w:r>
      <w:r w:rsidRPr="001A127F">
        <w:rPr>
          <w:szCs w:val="24"/>
        </w:rPr>
        <w:t>24.0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g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L</w:t>
      </w:r>
      <w:r w:rsidR="00C03BD1">
        <w:rPr>
          <w:szCs w:val="24"/>
          <w:vertAlign w:val="superscript"/>
        </w:rPr>
        <w:t>–1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results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are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presented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in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Table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6.</w:t>
      </w:r>
    </w:p>
    <w:p w:rsidR="00584402" w:rsidRPr="001A127F" w:rsidRDefault="00584402" w:rsidP="001A127F">
      <w:pPr>
        <w:spacing w:line="360" w:lineRule="auto"/>
        <w:jc w:val="left"/>
        <w:rPr>
          <w:szCs w:val="24"/>
        </w:rPr>
      </w:pPr>
    </w:p>
    <w:p w:rsidR="00584402" w:rsidRPr="001A127F" w:rsidRDefault="00584402" w:rsidP="001A127F">
      <w:pPr>
        <w:spacing w:line="360" w:lineRule="auto"/>
        <w:jc w:val="left"/>
        <w:rPr>
          <w:szCs w:val="24"/>
        </w:rPr>
      </w:pPr>
    </w:p>
    <w:p w:rsidR="007A652D" w:rsidRDefault="007A652D" w:rsidP="001A127F">
      <w:pPr>
        <w:pStyle w:val="Titulek"/>
        <w:keepNext/>
        <w:spacing w:after="0" w:line="360" w:lineRule="auto"/>
        <w:jc w:val="left"/>
        <w:rPr>
          <w:b w:val="0"/>
          <w:color w:val="000000"/>
          <w:sz w:val="24"/>
          <w:szCs w:val="24"/>
          <w:lang w:val="en-US"/>
        </w:rPr>
      </w:pPr>
      <w:r w:rsidRPr="001A127F">
        <w:rPr>
          <w:color w:val="000000"/>
          <w:sz w:val="24"/>
          <w:szCs w:val="24"/>
          <w:lang w:val="en-US"/>
        </w:rPr>
        <w:t>Table</w:t>
      </w:r>
      <w:r w:rsidR="00737BD0">
        <w:rPr>
          <w:color w:val="000000"/>
          <w:sz w:val="24"/>
          <w:szCs w:val="24"/>
          <w:lang w:val="en-US"/>
        </w:rPr>
        <w:t xml:space="preserve"> </w:t>
      </w:r>
      <w:r w:rsidRPr="001A127F">
        <w:rPr>
          <w:color w:val="000000"/>
          <w:sz w:val="24"/>
          <w:szCs w:val="24"/>
          <w:lang w:val="en-US"/>
        </w:rPr>
        <w:t>6.</w:t>
      </w:r>
      <w:r w:rsidR="00737BD0" w:rsidRPr="00C73268">
        <w:rPr>
          <w:b w:val="0"/>
          <w:color w:val="000000"/>
          <w:sz w:val="24"/>
          <w:szCs w:val="24"/>
          <w:lang w:val="en-US"/>
        </w:rPr>
        <w:t xml:space="preserve"> </w:t>
      </w:r>
      <w:r w:rsidRPr="00C73268">
        <w:rPr>
          <w:b w:val="0"/>
          <w:color w:val="000000"/>
          <w:sz w:val="24"/>
          <w:szCs w:val="24"/>
          <w:lang w:val="en-US"/>
        </w:rPr>
        <w:t>Effect</w:t>
      </w:r>
      <w:r w:rsidR="00737BD0" w:rsidRPr="00C73268">
        <w:rPr>
          <w:b w:val="0"/>
          <w:color w:val="000000"/>
          <w:sz w:val="24"/>
          <w:szCs w:val="24"/>
          <w:lang w:val="en-US"/>
        </w:rPr>
        <w:t xml:space="preserve"> </w:t>
      </w:r>
      <w:r w:rsidRPr="00C73268">
        <w:rPr>
          <w:b w:val="0"/>
          <w:color w:val="000000"/>
          <w:sz w:val="24"/>
          <w:szCs w:val="24"/>
          <w:lang w:val="en-US"/>
        </w:rPr>
        <w:t>of</w:t>
      </w:r>
      <w:r w:rsidR="00737BD0" w:rsidRPr="00C73268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noProof/>
          <w:color w:val="auto"/>
          <w:sz w:val="24"/>
          <w:szCs w:val="24"/>
        </w:rPr>
        <w:t>Fe</w:t>
      </w:r>
      <w:r w:rsidRPr="001A127F">
        <w:rPr>
          <w:b w:val="0"/>
          <w:noProof/>
          <w:color w:val="auto"/>
          <w:sz w:val="24"/>
          <w:szCs w:val="24"/>
          <w:vertAlign w:val="subscript"/>
        </w:rPr>
        <w:t>2</w:t>
      </w:r>
      <w:r w:rsidRPr="001A127F">
        <w:rPr>
          <w:b w:val="0"/>
          <w:noProof/>
          <w:color w:val="auto"/>
          <w:sz w:val="24"/>
          <w:szCs w:val="24"/>
        </w:rPr>
        <w:t>(SO</w:t>
      </w:r>
      <w:r w:rsidRPr="001A127F">
        <w:rPr>
          <w:b w:val="0"/>
          <w:noProof/>
          <w:color w:val="auto"/>
          <w:sz w:val="24"/>
          <w:szCs w:val="24"/>
          <w:vertAlign w:val="subscript"/>
        </w:rPr>
        <w:t>4</w:t>
      </w:r>
      <w:r w:rsidRPr="001A127F">
        <w:rPr>
          <w:b w:val="0"/>
          <w:noProof/>
          <w:color w:val="auto"/>
          <w:sz w:val="24"/>
          <w:szCs w:val="24"/>
        </w:rPr>
        <w:t>)</w:t>
      </w:r>
      <w:r w:rsidRPr="001A127F">
        <w:rPr>
          <w:b w:val="0"/>
          <w:noProof/>
          <w:color w:val="auto"/>
          <w:sz w:val="24"/>
          <w:szCs w:val="24"/>
          <w:vertAlign w:val="subscript"/>
        </w:rPr>
        <w:t>3</w:t>
      </w:r>
      <w:r w:rsidR="00737BD0" w:rsidRPr="00C73268">
        <w:rPr>
          <w:b w:val="0"/>
          <w:noProof/>
          <w:color w:val="auto"/>
          <w:sz w:val="24"/>
          <w:szCs w:val="24"/>
        </w:rPr>
        <w:t xml:space="preserve"> </w:t>
      </w:r>
      <w:r w:rsidRPr="001A127F">
        <w:rPr>
          <w:b w:val="0"/>
          <w:noProof/>
          <w:color w:val="auto"/>
          <w:sz w:val="24"/>
          <w:szCs w:val="24"/>
        </w:rPr>
        <w:t>coagulant</w:t>
      </w:r>
      <w:r w:rsidR="00737BD0">
        <w:rPr>
          <w:b w:val="0"/>
          <w:noProof/>
          <w:color w:val="auto"/>
          <w:sz w:val="24"/>
          <w:szCs w:val="24"/>
        </w:rPr>
        <w:t xml:space="preserve"> </w:t>
      </w:r>
      <w:r w:rsidRPr="001A127F">
        <w:rPr>
          <w:b w:val="0"/>
          <w:noProof/>
          <w:color w:val="auto"/>
          <w:sz w:val="24"/>
          <w:szCs w:val="24"/>
        </w:rPr>
        <w:t>on</w:t>
      </w:r>
      <w:r w:rsidR="00737BD0">
        <w:rPr>
          <w:b w:val="0"/>
          <w:noProof/>
          <w:color w:val="auto"/>
          <w:sz w:val="24"/>
          <w:szCs w:val="24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removal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of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Mordant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Blue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9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from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aqueous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solution</w:t>
      </w:r>
    </w:p>
    <w:p w:rsidR="00C03BD1" w:rsidRPr="00C03BD1" w:rsidRDefault="00C03BD1" w:rsidP="00C03BD1">
      <w:pPr>
        <w:rPr>
          <w:lang w:val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"/>
        <w:gridCol w:w="996"/>
        <w:gridCol w:w="777"/>
        <w:gridCol w:w="1481"/>
        <w:gridCol w:w="1401"/>
        <w:gridCol w:w="1370"/>
        <w:gridCol w:w="1290"/>
      </w:tblGrid>
      <w:tr w:rsidR="00054101" w:rsidRPr="001A127F" w:rsidTr="00D72454">
        <w:trPr>
          <w:jc w:val="center"/>
        </w:trPr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i/>
                <w:noProof/>
                <w:szCs w:val="24"/>
              </w:rPr>
              <w:t>IV</w:t>
            </w:r>
          </w:p>
        </w:tc>
        <w:tc>
          <w:tcPr>
            <w:tcW w:w="0" w:type="auto"/>
            <w:gridSpan w:val="2"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Fe</w:t>
            </w:r>
            <w:r w:rsidRPr="001A127F">
              <w:rPr>
                <w:noProof/>
                <w:szCs w:val="24"/>
                <w:vertAlign w:val="subscript"/>
              </w:rPr>
              <w:t>2</w:t>
            </w:r>
            <w:r w:rsidRPr="001A127F">
              <w:rPr>
                <w:noProof/>
                <w:szCs w:val="24"/>
              </w:rPr>
              <w:t>(SO</w:t>
            </w:r>
            <w:r w:rsidRPr="001A127F">
              <w:rPr>
                <w:noProof/>
                <w:szCs w:val="24"/>
                <w:vertAlign w:val="subscript"/>
              </w:rPr>
              <w:t>4</w:t>
            </w:r>
            <w:r w:rsidRPr="001A127F">
              <w:rPr>
                <w:noProof/>
                <w:szCs w:val="24"/>
              </w:rPr>
              <w:t>)</w:t>
            </w:r>
            <w:r w:rsidRPr="001A127F">
              <w:rPr>
                <w:noProof/>
                <w:szCs w:val="24"/>
                <w:vertAlign w:val="subscript"/>
              </w:rPr>
              <w:t>3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Initial</w:t>
            </w:r>
            <w:r w:rsidRPr="00C73268">
              <w:rPr>
                <w:noProof/>
                <w:szCs w:val="24"/>
              </w:rPr>
              <w:t xml:space="preserve"> </w:t>
            </w:r>
            <w:r w:rsidRPr="00C03BD1">
              <w:rPr>
                <w:i/>
                <w:noProof/>
                <w:szCs w:val="24"/>
              </w:rPr>
              <w:t>A</w:t>
            </w:r>
            <w:r w:rsidRPr="00C03BD1">
              <w:rPr>
                <w:noProof/>
                <w:szCs w:val="24"/>
                <w:vertAlign w:val="subscript"/>
              </w:rPr>
              <w:t>516 nm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Final</w:t>
            </w:r>
            <w:r w:rsidRPr="00C73268">
              <w:rPr>
                <w:noProof/>
                <w:szCs w:val="24"/>
              </w:rPr>
              <w:t xml:space="preserve"> </w:t>
            </w:r>
            <w:r w:rsidRPr="00C03BD1">
              <w:rPr>
                <w:i/>
                <w:noProof/>
                <w:szCs w:val="24"/>
              </w:rPr>
              <w:t>A</w:t>
            </w:r>
            <w:r w:rsidRPr="00C03BD1">
              <w:rPr>
                <w:noProof/>
                <w:szCs w:val="24"/>
                <w:vertAlign w:val="subscript"/>
              </w:rPr>
              <w:t>516 nm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Initial</w:t>
            </w:r>
            <w:r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AOX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Final</w:t>
            </w:r>
            <w:r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AOX</w:t>
            </w:r>
          </w:p>
        </w:tc>
      </w:tr>
      <w:tr w:rsidR="007A652D" w:rsidRPr="001A127F" w:rsidTr="00C03BD1">
        <w:trPr>
          <w:jc w:val="center"/>
        </w:trPr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  <w:vertAlign w:val="superscript"/>
              </w:rPr>
            </w:pPr>
            <w:r w:rsidRPr="001A127F">
              <w:rPr>
                <w:noProof/>
                <w:szCs w:val="24"/>
              </w:rPr>
              <w:t>μmol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7A652D" w:rsidRPr="001A127F" w:rsidRDefault="007A652D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mL</w:t>
            </w:r>
            <w:r w:rsidR="00054101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L</w:t>
            </w:r>
            <w:r w:rsidR="00C03BD1">
              <w:rPr>
                <w:noProof/>
                <w:szCs w:val="24"/>
                <w:vertAlign w:val="superscript"/>
              </w:rPr>
              <w:t>–1</w:t>
            </w:r>
            <w:r w:rsidR="00054101">
              <w:rPr>
                <w:i/>
                <w:noProof/>
                <w:szCs w:val="24"/>
                <w:vertAlign w:val="superscript"/>
              </w:rPr>
              <w:t>a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mmol</w:t>
            </w:r>
          </w:p>
        </w:tc>
        <w:tc>
          <w:tcPr>
            <w:tcW w:w="0" w:type="auto"/>
            <w:gridSpan w:val="2"/>
            <w:tcBorders>
              <w:left w:val="nil"/>
              <w:right w:val="nil"/>
            </w:tcBorders>
            <w:vAlign w:val="center"/>
          </w:tcPr>
          <w:p w:rsidR="007A652D" w:rsidRPr="001A127F" w:rsidRDefault="00054101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a.u.</w:t>
            </w:r>
          </w:p>
        </w:tc>
        <w:tc>
          <w:tcPr>
            <w:tcW w:w="0" w:type="auto"/>
            <w:gridSpan w:val="2"/>
            <w:tcBorders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mg·L</w:t>
            </w:r>
            <w:r w:rsidR="00C03BD1">
              <w:rPr>
                <w:noProof/>
                <w:szCs w:val="24"/>
                <w:vertAlign w:val="superscript"/>
              </w:rPr>
              <w:t>–</w:t>
            </w:r>
            <w:r w:rsidRPr="001A127F">
              <w:rPr>
                <w:noProof/>
                <w:szCs w:val="24"/>
                <w:vertAlign w:val="superscript"/>
              </w:rPr>
              <w:t>1</w:t>
            </w:r>
          </w:p>
        </w:tc>
      </w:tr>
      <w:tr w:rsidR="007A652D" w:rsidRPr="001A127F" w:rsidTr="00C03BD1">
        <w:trPr>
          <w:jc w:val="center"/>
        </w:trPr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100*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3.3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1.17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0.831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3.396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3.06</w:t>
            </w:r>
          </w:p>
        </w:tc>
      </w:tr>
      <w:tr w:rsidR="007A652D" w:rsidRPr="001A127F" w:rsidTr="00C03BD1">
        <w:trPr>
          <w:jc w:val="center"/>
        </w:trPr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3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0.976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2.99</w:t>
            </w:r>
          </w:p>
        </w:tc>
      </w:tr>
      <w:tr w:rsidR="007A652D" w:rsidRPr="001A127F" w:rsidTr="00C03BD1">
        <w:trPr>
          <w:jc w:val="center"/>
        </w:trPr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6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0.984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7A652D" w:rsidRPr="001A127F" w:rsidRDefault="007A652D" w:rsidP="00C03BD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2.6</w:t>
            </w:r>
          </w:p>
        </w:tc>
      </w:tr>
    </w:tbl>
    <w:p w:rsidR="007A652D" w:rsidRPr="001A127F" w:rsidRDefault="007A652D" w:rsidP="001A127F">
      <w:pPr>
        <w:spacing w:line="360" w:lineRule="auto"/>
        <w:jc w:val="left"/>
        <w:rPr>
          <w:szCs w:val="24"/>
        </w:rPr>
      </w:pPr>
      <w:r w:rsidRPr="001A127F">
        <w:rPr>
          <w:noProof/>
          <w:szCs w:val="24"/>
        </w:rPr>
        <w:t>*Total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volume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of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aqueous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mixture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was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250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mL.</w:t>
      </w:r>
      <w:r w:rsidR="00054101">
        <w:rPr>
          <w:noProof/>
          <w:szCs w:val="24"/>
        </w:rPr>
        <w:t xml:space="preserve"> </w:t>
      </w:r>
      <w:r w:rsidR="00054101">
        <w:rPr>
          <w:i/>
          <w:noProof/>
          <w:szCs w:val="24"/>
        </w:rPr>
        <w:t>a</w:t>
      </w:r>
      <w:r w:rsidR="00054101">
        <w:rPr>
          <w:noProof/>
          <w:szCs w:val="24"/>
        </w:rPr>
        <w:t>)</w:t>
      </w:r>
      <w:r w:rsidR="00737BD0" w:rsidRPr="00054101">
        <w:rPr>
          <w:noProof/>
          <w:szCs w:val="24"/>
        </w:rPr>
        <w:t xml:space="preserve"> </w:t>
      </w:r>
      <w:r w:rsidR="00054101">
        <w:rPr>
          <w:noProof/>
          <w:szCs w:val="24"/>
        </w:rPr>
        <w:t>C</w:t>
      </w:r>
      <w:r w:rsidRPr="001A127F">
        <w:rPr>
          <w:noProof/>
          <w:szCs w:val="24"/>
        </w:rPr>
        <w:t>oagulant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was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used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as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commercial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40</w:t>
      </w:r>
      <w:r w:rsidR="00737BD0">
        <w:rPr>
          <w:noProof/>
          <w:szCs w:val="24"/>
        </w:rPr>
        <w:t xml:space="preserve"> </w:t>
      </w:r>
      <w:r w:rsidR="00054101">
        <w:rPr>
          <w:noProof/>
          <w:szCs w:val="24"/>
        </w:rPr>
        <w:t>mass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%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aqueous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solution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of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Fe</w:t>
      </w:r>
      <w:r w:rsidRPr="001A127F">
        <w:rPr>
          <w:noProof/>
          <w:szCs w:val="24"/>
          <w:vertAlign w:val="subscript"/>
        </w:rPr>
        <w:t>2</w:t>
      </w:r>
      <w:r w:rsidRPr="001A127F">
        <w:rPr>
          <w:noProof/>
          <w:szCs w:val="24"/>
        </w:rPr>
        <w:t>(SO</w:t>
      </w:r>
      <w:r w:rsidRPr="001A127F">
        <w:rPr>
          <w:noProof/>
          <w:szCs w:val="24"/>
          <w:vertAlign w:val="subscript"/>
        </w:rPr>
        <w:t>4</w:t>
      </w:r>
      <w:r w:rsidRPr="001A127F">
        <w:rPr>
          <w:noProof/>
          <w:szCs w:val="24"/>
        </w:rPr>
        <w:t>)</w:t>
      </w:r>
      <w:r w:rsidRPr="001A127F">
        <w:rPr>
          <w:noProof/>
          <w:szCs w:val="24"/>
          <w:vertAlign w:val="subscript"/>
        </w:rPr>
        <w:t>3</w:t>
      </w:r>
      <w:r w:rsidR="00054101">
        <w:rPr>
          <w:noProof/>
          <w:szCs w:val="24"/>
        </w:rPr>
        <w:t xml:space="preserve"> </w:t>
      </w:r>
      <w:r w:rsidRPr="001A127F">
        <w:rPr>
          <w:noProof/>
          <w:szCs w:val="24"/>
        </w:rPr>
        <w:t>(density</w:t>
      </w:r>
      <w:r w:rsidR="00054101">
        <w:rPr>
          <w:noProof/>
          <w:szCs w:val="24"/>
        </w:rPr>
        <w:t xml:space="preserve"> of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1.2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g</w:t>
      </w:r>
      <w:r w:rsidR="00054101">
        <w:rPr>
          <w:noProof/>
          <w:szCs w:val="24"/>
        </w:rPr>
        <w:t xml:space="preserve"> </w:t>
      </w:r>
      <w:r w:rsidRPr="001A127F">
        <w:rPr>
          <w:noProof/>
          <w:szCs w:val="24"/>
        </w:rPr>
        <w:t>mL</w:t>
      </w:r>
      <w:r w:rsidR="00054101">
        <w:rPr>
          <w:noProof/>
          <w:szCs w:val="24"/>
          <w:vertAlign w:val="superscript"/>
        </w:rPr>
        <w:t>–1</w:t>
      </w:r>
      <w:r w:rsidRPr="001A127F">
        <w:rPr>
          <w:noProof/>
          <w:szCs w:val="24"/>
        </w:rPr>
        <w:t>)</w:t>
      </w:r>
      <w:r w:rsidR="00054101">
        <w:rPr>
          <w:noProof/>
          <w:szCs w:val="24"/>
        </w:rPr>
        <w:t>.</w:t>
      </w:r>
    </w:p>
    <w:p w:rsidR="00584402" w:rsidRPr="001A127F" w:rsidRDefault="00584402" w:rsidP="001A127F">
      <w:pPr>
        <w:spacing w:line="360" w:lineRule="auto"/>
        <w:jc w:val="left"/>
        <w:rPr>
          <w:szCs w:val="24"/>
        </w:rPr>
      </w:pPr>
    </w:p>
    <w:p w:rsidR="007A652D" w:rsidRPr="001A127F" w:rsidRDefault="007A652D" w:rsidP="001A127F">
      <w:pPr>
        <w:spacing w:line="360" w:lineRule="auto"/>
        <w:jc w:val="left"/>
        <w:rPr>
          <w:szCs w:val="24"/>
        </w:rPr>
      </w:pPr>
    </w:p>
    <w:p w:rsidR="00584402" w:rsidRPr="001A127F" w:rsidRDefault="00584402" w:rsidP="00054101">
      <w:pPr>
        <w:spacing w:line="360" w:lineRule="auto"/>
        <w:ind w:firstLine="709"/>
        <w:rPr>
          <w:szCs w:val="24"/>
        </w:rPr>
      </w:pPr>
      <w:r w:rsidRPr="001A127F">
        <w:rPr>
          <w:szCs w:val="24"/>
        </w:rPr>
        <w:t>The</w:t>
      </w:r>
      <w:r w:rsidR="00737BD0">
        <w:rPr>
          <w:szCs w:val="24"/>
        </w:rPr>
        <w:t xml:space="preserve"> </w:t>
      </w:r>
      <w:r w:rsidR="004F6D07">
        <w:rPr>
          <w:szCs w:val="24"/>
        </w:rPr>
        <w:t>decoloris</w:t>
      </w:r>
      <w:r w:rsidRPr="001A127F">
        <w:rPr>
          <w:szCs w:val="24"/>
        </w:rPr>
        <w:t>ation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efficiency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effect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lowering</w:t>
      </w:r>
      <w:r w:rsidR="00737BD0">
        <w:rPr>
          <w:szCs w:val="24"/>
        </w:rPr>
        <w:t xml:space="preserve"> </w:t>
      </w:r>
      <w:r w:rsidR="0050358F">
        <w:rPr>
          <w:szCs w:val="24"/>
        </w:rPr>
        <w:t xml:space="preserve">the </w:t>
      </w:r>
      <w:r w:rsidRPr="001A127F">
        <w:rPr>
          <w:szCs w:val="24"/>
        </w:rPr>
        <w:t>AOX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value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is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illustrated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in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Fig</w:t>
      </w:r>
      <w:r w:rsidR="00054101">
        <w:rPr>
          <w:szCs w:val="24"/>
        </w:rPr>
        <w:t>.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2.</w:t>
      </w:r>
    </w:p>
    <w:p w:rsidR="00584402" w:rsidRPr="00054101" w:rsidRDefault="00584402" w:rsidP="001A127F">
      <w:pPr>
        <w:pStyle w:val="MiscellaneousStyle"/>
        <w:spacing w:line="360" w:lineRule="auto"/>
        <w:ind w:left="0" w:firstLine="0"/>
        <w:jc w:val="left"/>
        <w:rPr>
          <w:szCs w:val="24"/>
        </w:rPr>
      </w:pPr>
    </w:p>
    <w:p w:rsidR="00584402" w:rsidRPr="00054101" w:rsidRDefault="00584402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584402" w:rsidRPr="001A127F" w:rsidRDefault="00AA2225" w:rsidP="00AA2225">
      <w:pPr>
        <w:pStyle w:val="MiscellaneousStyle"/>
        <w:spacing w:line="360" w:lineRule="auto"/>
        <w:ind w:left="0" w:firstLine="0"/>
        <w:jc w:val="center"/>
        <w:rPr>
          <w:szCs w:val="24"/>
        </w:rPr>
      </w:pPr>
      <w:r>
        <w:rPr>
          <w:noProof/>
          <w:szCs w:val="24"/>
          <w:lang w:val="cs-CZ" w:eastAsia="cs-CZ"/>
        </w:rPr>
        <w:drawing>
          <wp:inline distT="0" distB="0" distL="0" distR="0" wp14:anchorId="78212F05" wp14:editId="2C15B8DF">
            <wp:extent cx="3760013" cy="2612397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0381" cy="2612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4402" w:rsidRPr="001A127F" w:rsidRDefault="00584402" w:rsidP="008802B8">
      <w:pPr>
        <w:pStyle w:val="Titulek"/>
        <w:spacing w:after="0" w:line="360" w:lineRule="auto"/>
        <w:ind w:left="709" w:hanging="709"/>
        <w:jc w:val="left"/>
        <w:rPr>
          <w:color w:val="auto"/>
          <w:sz w:val="24"/>
          <w:szCs w:val="24"/>
        </w:rPr>
      </w:pPr>
      <w:r w:rsidRPr="001A127F">
        <w:rPr>
          <w:color w:val="auto"/>
          <w:sz w:val="24"/>
          <w:szCs w:val="24"/>
        </w:rPr>
        <w:t>Fig.</w:t>
      </w:r>
      <w:r w:rsidR="00737BD0">
        <w:rPr>
          <w:color w:val="auto"/>
          <w:sz w:val="24"/>
          <w:szCs w:val="24"/>
        </w:rPr>
        <w:t xml:space="preserve"> </w:t>
      </w:r>
      <w:r w:rsidRPr="001A127F">
        <w:rPr>
          <w:color w:val="auto"/>
          <w:sz w:val="24"/>
          <w:szCs w:val="24"/>
        </w:rPr>
        <w:t>2.</w:t>
      </w:r>
      <w:r w:rsidR="00737BD0" w:rsidRPr="00054101">
        <w:rPr>
          <w:b w:val="0"/>
          <w:color w:val="auto"/>
          <w:sz w:val="24"/>
          <w:szCs w:val="24"/>
        </w:rPr>
        <w:t xml:space="preserve"> </w:t>
      </w:r>
      <w:r w:rsidRPr="001A127F">
        <w:rPr>
          <w:b w:val="0"/>
          <w:color w:val="auto"/>
          <w:sz w:val="24"/>
          <w:szCs w:val="24"/>
        </w:rPr>
        <w:t>Effect</w:t>
      </w:r>
      <w:r w:rsidR="00737BD0">
        <w:rPr>
          <w:b w:val="0"/>
          <w:color w:val="auto"/>
          <w:sz w:val="24"/>
          <w:szCs w:val="24"/>
        </w:rPr>
        <w:t xml:space="preserve"> </w:t>
      </w:r>
      <w:r w:rsidRPr="001A127F">
        <w:rPr>
          <w:b w:val="0"/>
          <w:color w:val="auto"/>
          <w:sz w:val="24"/>
          <w:szCs w:val="24"/>
        </w:rPr>
        <w:t>of</w:t>
      </w:r>
      <w:r w:rsidR="00737BD0">
        <w:rPr>
          <w:b w:val="0"/>
          <w:color w:val="auto"/>
          <w:sz w:val="24"/>
          <w:szCs w:val="24"/>
        </w:rPr>
        <w:t xml:space="preserve"> </w:t>
      </w:r>
      <w:r w:rsidRPr="001A127F">
        <w:rPr>
          <w:b w:val="0"/>
          <w:color w:val="auto"/>
          <w:sz w:val="24"/>
          <w:szCs w:val="24"/>
        </w:rPr>
        <w:t>Fe</w:t>
      </w:r>
      <w:r w:rsidRPr="001A127F">
        <w:rPr>
          <w:b w:val="0"/>
          <w:color w:val="auto"/>
          <w:sz w:val="24"/>
          <w:szCs w:val="24"/>
          <w:vertAlign w:val="subscript"/>
        </w:rPr>
        <w:t>2</w:t>
      </w:r>
      <w:r w:rsidRPr="001A127F">
        <w:rPr>
          <w:b w:val="0"/>
          <w:color w:val="auto"/>
          <w:sz w:val="24"/>
          <w:szCs w:val="24"/>
        </w:rPr>
        <w:t>(SO</w:t>
      </w:r>
      <w:r w:rsidRPr="001A127F">
        <w:rPr>
          <w:b w:val="0"/>
          <w:color w:val="auto"/>
          <w:sz w:val="24"/>
          <w:szCs w:val="24"/>
          <w:vertAlign w:val="subscript"/>
        </w:rPr>
        <w:t>4</w:t>
      </w:r>
      <w:r w:rsidRPr="001A127F">
        <w:rPr>
          <w:b w:val="0"/>
          <w:color w:val="auto"/>
          <w:sz w:val="24"/>
          <w:szCs w:val="24"/>
        </w:rPr>
        <w:t>)</w:t>
      </w:r>
      <w:r w:rsidRPr="001A127F">
        <w:rPr>
          <w:b w:val="0"/>
          <w:color w:val="auto"/>
          <w:sz w:val="24"/>
          <w:szCs w:val="24"/>
          <w:vertAlign w:val="subscript"/>
        </w:rPr>
        <w:t>3</w:t>
      </w:r>
      <w:r w:rsidR="00737BD0">
        <w:rPr>
          <w:b w:val="0"/>
          <w:color w:val="auto"/>
          <w:sz w:val="24"/>
          <w:szCs w:val="24"/>
        </w:rPr>
        <w:t xml:space="preserve"> </w:t>
      </w:r>
      <w:r w:rsidRPr="001A127F">
        <w:rPr>
          <w:b w:val="0"/>
          <w:color w:val="auto"/>
          <w:sz w:val="24"/>
          <w:szCs w:val="24"/>
        </w:rPr>
        <w:t>and</w:t>
      </w:r>
      <w:r w:rsidR="00737BD0">
        <w:rPr>
          <w:b w:val="0"/>
          <w:color w:val="auto"/>
          <w:sz w:val="24"/>
          <w:szCs w:val="24"/>
        </w:rPr>
        <w:t xml:space="preserve"> </w:t>
      </w:r>
      <w:r w:rsidRPr="001A127F">
        <w:rPr>
          <w:b w:val="0"/>
          <w:color w:val="auto"/>
          <w:sz w:val="24"/>
          <w:szCs w:val="24"/>
        </w:rPr>
        <w:t>mixtures</w:t>
      </w:r>
      <w:r w:rsidR="00737BD0">
        <w:rPr>
          <w:b w:val="0"/>
          <w:color w:val="auto"/>
          <w:sz w:val="24"/>
          <w:szCs w:val="24"/>
        </w:rPr>
        <w:t xml:space="preserve"> </w:t>
      </w:r>
      <w:r w:rsidRPr="001A127F">
        <w:rPr>
          <w:b w:val="0"/>
          <w:color w:val="auto"/>
          <w:sz w:val="24"/>
          <w:szCs w:val="24"/>
        </w:rPr>
        <w:t>of</w:t>
      </w:r>
      <w:r w:rsidR="00737BD0">
        <w:rPr>
          <w:b w:val="0"/>
          <w:color w:val="auto"/>
          <w:sz w:val="24"/>
          <w:szCs w:val="24"/>
        </w:rPr>
        <w:t xml:space="preserve"> </w:t>
      </w:r>
      <w:r w:rsidRPr="001A127F">
        <w:rPr>
          <w:b w:val="0"/>
          <w:color w:val="auto"/>
          <w:sz w:val="24"/>
          <w:szCs w:val="24"/>
        </w:rPr>
        <w:t>ILs</w:t>
      </w:r>
      <w:r w:rsidR="00737BD0">
        <w:rPr>
          <w:b w:val="0"/>
          <w:color w:val="auto"/>
          <w:sz w:val="24"/>
          <w:szCs w:val="24"/>
        </w:rPr>
        <w:t xml:space="preserve"> </w:t>
      </w:r>
      <w:r w:rsidRPr="001A127F">
        <w:rPr>
          <w:b w:val="0"/>
          <w:color w:val="auto"/>
          <w:sz w:val="24"/>
          <w:szCs w:val="24"/>
        </w:rPr>
        <w:t>with</w:t>
      </w:r>
      <w:r w:rsidR="00737BD0">
        <w:rPr>
          <w:b w:val="0"/>
          <w:color w:val="auto"/>
          <w:sz w:val="24"/>
          <w:szCs w:val="24"/>
        </w:rPr>
        <w:t xml:space="preserve"> </w:t>
      </w:r>
      <w:r w:rsidRPr="001A127F">
        <w:rPr>
          <w:b w:val="0"/>
          <w:color w:val="auto"/>
          <w:sz w:val="24"/>
          <w:szCs w:val="24"/>
        </w:rPr>
        <w:t>coagulant</w:t>
      </w:r>
      <w:r w:rsidR="00737BD0">
        <w:rPr>
          <w:b w:val="0"/>
          <w:color w:val="auto"/>
          <w:sz w:val="24"/>
          <w:szCs w:val="24"/>
        </w:rPr>
        <w:t xml:space="preserve"> </w:t>
      </w:r>
      <w:r w:rsidRPr="001A127F">
        <w:rPr>
          <w:b w:val="0"/>
          <w:color w:val="auto"/>
          <w:sz w:val="24"/>
          <w:szCs w:val="24"/>
        </w:rPr>
        <w:t>on</w:t>
      </w:r>
      <w:r w:rsidR="00737BD0">
        <w:rPr>
          <w:b w:val="0"/>
          <w:color w:val="auto"/>
          <w:sz w:val="24"/>
          <w:szCs w:val="24"/>
        </w:rPr>
        <w:t xml:space="preserve"> </w:t>
      </w:r>
      <w:r w:rsidR="0050358F">
        <w:rPr>
          <w:b w:val="0"/>
          <w:color w:val="auto"/>
          <w:sz w:val="24"/>
          <w:szCs w:val="24"/>
        </w:rPr>
        <w:t>decoloris</w:t>
      </w:r>
      <w:r w:rsidRPr="001A127F">
        <w:rPr>
          <w:b w:val="0"/>
          <w:color w:val="auto"/>
          <w:sz w:val="24"/>
          <w:szCs w:val="24"/>
        </w:rPr>
        <w:t>ation</w:t>
      </w:r>
      <w:r w:rsidR="00737BD0">
        <w:rPr>
          <w:b w:val="0"/>
          <w:color w:val="auto"/>
          <w:sz w:val="24"/>
          <w:szCs w:val="24"/>
        </w:rPr>
        <w:t xml:space="preserve"> </w:t>
      </w:r>
      <w:r w:rsidRPr="001A127F">
        <w:rPr>
          <w:b w:val="0"/>
          <w:color w:val="auto"/>
          <w:sz w:val="24"/>
          <w:szCs w:val="24"/>
        </w:rPr>
        <w:t>and</w:t>
      </w:r>
      <w:r w:rsidR="00737BD0">
        <w:rPr>
          <w:b w:val="0"/>
          <w:color w:val="auto"/>
          <w:sz w:val="24"/>
          <w:szCs w:val="24"/>
        </w:rPr>
        <w:t xml:space="preserve"> </w:t>
      </w:r>
      <w:r w:rsidRPr="001A127F">
        <w:rPr>
          <w:b w:val="0"/>
          <w:color w:val="auto"/>
          <w:sz w:val="24"/>
          <w:szCs w:val="24"/>
        </w:rPr>
        <w:t>AOX</w:t>
      </w:r>
      <w:r w:rsidR="008802B8">
        <w:rPr>
          <w:b w:val="0"/>
          <w:color w:val="auto"/>
          <w:sz w:val="24"/>
          <w:szCs w:val="24"/>
        </w:rPr>
        <w:t xml:space="preserve">: 0.4 mM aqueous solution of </w:t>
      </w:r>
      <w:r w:rsidR="008802B8">
        <w:rPr>
          <w:b w:val="0"/>
          <w:i/>
          <w:color w:val="auto"/>
          <w:sz w:val="24"/>
          <w:szCs w:val="24"/>
        </w:rPr>
        <w:t>IV</w:t>
      </w:r>
      <w:r w:rsidR="008802B8">
        <w:rPr>
          <w:b w:val="0"/>
          <w:color w:val="auto"/>
          <w:sz w:val="24"/>
          <w:szCs w:val="24"/>
        </w:rPr>
        <w:t xml:space="preserve"> (A), coagulation using Fe</w:t>
      </w:r>
      <w:r w:rsidR="008802B8" w:rsidRPr="008802B8">
        <w:rPr>
          <w:b w:val="0"/>
          <w:color w:val="auto"/>
          <w:sz w:val="24"/>
          <w:szCs w:val="24"/>
          <w:vertAlign w:val="subscript"/>
        </w:rPr>
        <w:t>2</w:t>
      </w:r>
      <w:r w:rsidR="008802B8">
        <w:rPr>
          <w:b w:val="0"/>
          <w:color w:val="auto"/>
          <w:sz w:val="24"/>
          <w:szCs w:val="24"/>
        </w:rPr>
        <w:t>(SO</w:t>
      </w:r>
      <w:r w:rsidR="008802B8" w:rsidRPr="008802B8">
        <w:rPr>
          <w:b w:val="0"/>
          <w:color w:val="auto"/>
          <w:sz w:val="24"/>
          <w:szCs w:val="24"/>
          <w:vertAlign w:val="subscript"/>
        </w:rPr>
        <w:t>4</w:t>
      </w:r>
      <w:r w:rsidR="008802B8">
        <w:rPr>
          <w:b w:val="0"/>
          <w:color w:val="auto"/>
          <w:sz w:val="24"/>
          <w:szCs w:val="24"/>
        </w:rPr>
        <w:t>)</w:t>
      </w:r>
      <w:r w:rsidR="008802B8" w:rsidRPr="008802B8">
        <w:rPr>
          <w:b w:val="0"/>
          <w:color w:val="auto"/>
          <w:sz w:val="24"/>
          <w:szCs w:val="24"/>
          <w:vertAlign w:val="subscript"/>
        </w:rPr>
        <w:t>3</w:t>
      </w:r>
      <w:r w:rsidR="008802B8">
        <w:rPr>
          <w:b w:val="0"/>
          <w:color w:val="auto"/>
          <w:sz w:val="24"/>
          <w:szCs w:val="24"/>
        </w:rPr>
        <w:t xml:space="preserve"> (B), benzalkonium chloride + 5 Fe</w:t>
      </w:r>
      <w:r w:rsidR="008802B8" w:rsidRPr="008802B8">
        <w:rPr>
          <w:b w:val="0"/>
          <w:color w:val="auto"/>
          <w:sz w:val="24"/>
          <w:szCs w:val="24"/>
          <w:vertAlign w:val="subscript"/>
        </w:rPr>
        <w:t>2</w:t>
      </w:r>
      <w:r w:rsidR="008802B8">
        <w:rPr>
          <w:b w:val="0"/>
          <w:color w:val="auto"/>
          <w:sz w:val="24"/>
          <w:szCs w:val="24"/>
        </w:rPr>
        <w:t>(SO</w:t>
      </w:r>
      <w:r w:rsidR="008802B8" w:rsidRPr="008802B8">
        <w:rPr>
          <w:b w:val="0"/>
          <w:color w:val="auto"/>
          <w:sz w:val="24"/>
          <w:szCs w:val="24"/>
          <w:vertAlign w:val="subscript"/>
        </w:rPr>
        <w:t>4</w:t>
      </w:r>
      <w:r w:rsidR="008802B8">
        <w:rPr>
          <w:b w:val="0"/>
          <w:color w:val="auto"/>
          <w:sz w:val="24"/>
          <w:szCs w:val="24"/>
        </w:rPr>
        <w:t>)</w:t>
      </w:r>
      <w:r w:rsidR="008802B8" w:rsidRPr="008802B8">
        <w:rPr>
          <w:b w:val="0"/>
          <w:color w:val="auto"/>
          <w:sz w:val="24"/>
          <w:szCs w:val="24"/>
          <w:vertAlign w:val="subscript"/>
        </w:rPr>
        <w:t>3</w:t>
      </w:r>
      <w:r w:rsidR="008802B8">
        <w:rPr>
          <w:b w:val="0"/>
          <w:color w:val="auto"/>
          <w:sz w:val="24"/>
          <w:szCs w:val="24"/>
        </w:rPr>
        <w:t xml:space="preserve"> (C), Aliquat 336 + 5 Fe</w:t>
      </w:r>
      <w:r w:rsidR="008802B8" w:rsidRPr="008802B8">
        <w:rPr>
          <w:b w:val="0"/>
          <w:color w:val="auto"/>
          <w:sz w:val="24"/>
          <w:szCs w:val="24"/>
          <w:vertAlign w:val="subscript"/>
        </w:rPr>
        <w:t>2</w:t>
      </w:r>
      <w:r w:rsidR="008802B8">
        <w:rPr>
          <w:b w:val="0"/>
          <w:color w:val="auto"/>
          <w:sz w:val="24"/>
          <w:szCs w:val="24"/>
        </w:rPr>
        <w:t>(SO</w:t>
      </w:r>
      <w:r w:rsidR="008802B8" w:rsidRPr="008802B8">
        <w:rPr>
          <w:b w:val="0"/>
          <w:color w:val="auto"/>
          <w:sz w:val="24"/>
          <w:szCs w:val="24"/>
          <w:vertAlign w:val="subscript"/>
        </w:rPr>
        <w:t>4</w:t>
      </w:r>
      <w:r w:rsidR="008802B8">
        <w:rPr>
          <w:b w:val="0"/>
          <w:color w:val="auto"/>
          <w:sz w:val="24"/>
          <w:szCs w:val="24"/>
        </w:rPr>
        <w:t>)</w:t>
      </w:r>
      <w:r w:rsidR="008802B8" w:rsidRPr="008802B8">
        <w:rPr>
          <w:b w:val="0"/>
          <w:color w:val="auto"/>
          <w:sz w:val="24"/>
          <w:szCs w:val="24"/>
          <w:vertAlign w:val="subscript"/>
        </w:rPr>
        <w:t>3</w:t>
      </w:r>
      <w:r w:rsidR="008802B8">
        <w:rPr>
          <w:b w:val="0"/>
          <w:color w:val="auto"/>
          <w:sz w:val="24"/>
          <w:szCs w:val="24"/>
        </w:rPr>
        <w:t xml:space="preserve"> (D)</w:t>
      </w:r>
      <w:r w:rsidRPr="001A127F">
        <w:rPr>
          <w:b w:val="0"/>
          <w:color w:val="auto"/>
          <w:sz w:val="24"/>
          <w:szCs w:val="24"/>
        </w:rPr>
        <w:t>.</w:t>
      </w:r>
    </w:p>
    <w:p w:rsidR="00584402" w:rsidRPr="00054101" w:rsidRDefault="00584402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cs-CZ"/>
        </w:rPr>
      </w:pPr>
    </w:p>
    <w:p w:rsidR="00584402" w:rsidRPr="00054101" w:rsidRDefault="00584402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cs-CZ"/>
        </w:rPr>
      </w:pPr>
    </w:p>
    <w:p w:rsidR="0034167A" w:rsidRPr="001A127F" w:rsidRDefault="0034167A" w:rsidP="001A127F">
      <w:pPr>
        <w:spacing w:line="360" w:lineRule="auto"/>
        <w:jc w:val="left"/>
        <w:rPr>
          <w:b/>
          <w:i/>
          <w:szCs w:val="24"/>
          <w:lang w:val="en-US"/>
        </w:rPr>
      </w:pPr>
      <w:r w:rsidRPr="001A127F">
        <w:rPr>
          <w:b/>
          <w:i/>
          <w:szCs w:val="24"/>
          <w:lang w:val="en-US"/>
        </w:rPr>
        <w:t>Adsorption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of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IV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on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charcoal</w:t>
      </w:r>
    </w:p>
    <w:p w:rsidR="00054101" w:rsidRDefault="00054101" w:rsidP="001A127F">
      <w:pPr>
        <w:spacing w:line="360" w:lineRule="auto"/>
        <w:jc w:val="left"/>
        <w:rPr>
          <w:szCs w:val="24"/>
          <w:lang w:val="en-US"/>
        </w:rPr>
      </w:pPr>
    </w:p>
    <w:p w:rsidR="0034167A" w:rsidRPr="001A127F" w:rsidRDefault="0034167A" w:rsidP="00054101">
      <w:pPr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effect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amount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powdered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charcoal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>decoloris</w:t>
      </w:r>
      <w:r w:rsidRPr="001A127F">
        <w:rPr>
          <w:szCs w:val="24"/>
          <w:lang w:val="en-US"/>
        </w:rPr>
        <w:t>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efficiency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AOX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verified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range</w:t>
      </w:r>
      <w:r w:rsidR="00737BD0">
        <w:rPr>
          <w:szCs w:val="24"/>
          <w:lang w:val="en-US"/>
        </w:rPr>
        <w:t xml:space="preserve"> </w:t>
      </w:r>
      <w:r w:rsidR="00054101">
        <w:rPr>
          <w:szCs w:val="24"/>
          <w:lang w:val="en-US"/>
        </w:rPr>
        <w:t xml:space="preserve">of </w:t>
      </w:r>
      <w:r w:rsidRPr="001A127F">
        <w:rPr>
          <w:szCs w:val="24"/>
          <w:lang w:val="en-US"/>
        </w:rPr>
        <w:t>0.6</w:t>
      </w:r>
      <w:r w:rsidR="00054101">
        <w:rPr>
          <w:szCs w:val="24"/>
          <w:lang w:val="en-US"/>
        </w:rPr>
        <w:t>–</w:t>
      </w:r>
      <w:r w:rsidRPr="001A127F">
        <w:rPr>
          <w:szCs w:val="24"/>
          <w:lang w:val="en-US"/>
        </w:rPr>
        <w:t>4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g</w:t>
      </w:r>
      <w:r w:rsidR="00054101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</w:t>
      </w:r>
      <w:r w:rsidR="00054101">
        <w:rPr>
          <w:szCs w:val="24"/>
          <w:vertAlign w:val="superscript"/>
          <w:lang w:val="en-US"/>
        </w:rPr>
        <w:t>–1</w:t>
      </w:r>
      <w:r w:rsidR="0050358F">
        <w:rPr>
          <w:szCs w:val="24"/>
          <w:lang w:val="en-US"/>
        </w:rPr>
        <w:t xml:space="preserve">, </w:t>
      </w:r>
      <w:r w:rsidRPr="001A127F">
        <w:rPr>
          <w:szCs w:val="24"/>
          <w:lang w:val="en-US"/>
        </w:rPr>
        <w:t>as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shown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Table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7.</w:t>
      </w:r>
    </w:p>
    <w:p w:rsidR="00C768BF" w:rsidRDefault="00C768BF" w:rsidP="001A127F">
      <w:pPr>
        <w:pStyle w:val="Titulek"/>
        <w:keepNext/>
        <w:spacing w:after="0" w:line="360" w:lineRule="auto"/>
        <w:jc w:val="left"/>
        <w:rPr>
          <w:b w:val="0"/>
          <w:color w:val="000000"/>
          <w:sz w:val="24"/>
          <w:szCs w:val="24"/>
          <w:lang w:val="en-US"/>
        </w:rPr>
      </w:pPr>
    </w:p>
    <w:p w:rsidR="00054101" w:rsidRPr="00054101" w:rsidRDefault="00054101" w:rsidP="00054101">
      <w:pPr>
        <w:rPr>
          <w:lang w:val="en-US"/>
        </w:rPr>
      </w:pPr>
    </w:p>
    <w:p w:rsidR="0034167A" w:rsidRPr="001A127F" w:rsidRDefault="0034167A" w:rsidP="001A127F">
      <w:pPr>
        <w:pStyle w:val="Titulek"/>
        <w:keepNext/>
        <w:spacing w:after="0" w:line="360" w:lineRule="auto"/>
        <w:jc w:val="left"/>
        <w:rPr>
          <w:b w:val="0"/>
          <w:color w:val="000000"/>
          <w:sz w:val="24"/>
          <w:szCs w:val="24"/>
          <w:lang w:val="en-US"/>
        </w:rPr>
      </w:pPr>
      <w:r w:rsidRPr="001A127F">
        <w:rPr>
          <w:color w:val="000000"/>
          <w:sz w:val="24"/>
          <w:szCs w:val="24"/>
          <w:lang w:val="en-US"/>
        </w:rPr>
        <w:t>Table</w:t>
      </w:r>
      <w:r w:rsidR="00737BD0">
        <w:rPr>
          <w:color w:val="000000"/>
          <w:sz w:val="24"/>
          <w:szCs w:val="24"/>
          <w:lang w:val="en-US"/>
        </w:rPr>
        <w:t xml:space="preserve"> </w:t>
      </w:r>
      <w:r w:rsidRPr="001A127F">
        <w:rPr>
          <w:color w:val="000000"/>
          <w:sz w:val="24"/>
          <w:szCs w:val="24"/>
          <w:lang w:val="en-US"/>
        </w:rPr>
        <w:t>7.</w:t>
      </w:r>
      <w:r w:rsidR="00737BD0" w:rsidRPr="00054101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Results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of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i/>
          <w:color w:val="000000"/>
          <w:sz w:val="24"/>
          <w:szCs w:val="24"/>
          <w:lang w:val="en-US"/>
        </w:rPr>
        <w:t>IV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sorption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from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model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waste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water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using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powdered</w:t>
      </w:r>
      <w:r w:rsidR="00737BD0">
        <w:rPr>
          <w:b w:val="0"/>
          <w:color w:val="000000"/>
          <w:sz w:val="24"/>
          <w:szCs w:val="24"/>
          <w:lang w:val="en-US"/>
        </w:rPr>
        <w:t xml:space="preserve"> </w:t>
      </w:r>
      <w:r w:rsidRPr="001A127F">
        <w:rPr>
          <w:b w:val="0"/>
          <w:color w:val="000000"/>
          <w:sz w:val="24"/>
          <w:szCs w:val="24"/>
          <w:lang w:val="en-US"/>
        </w:rPr>
        <w:t>charcoal</w:t>
      </w:r>
    </w:p>
    <w:p w:rsidR="0034167A" w:rsidRPr="00054101" w:rsidRDefault="0034167A" w:rsidP="001A127F">
      <w:pPr>
        <w:pStyle w:val="Titulek"/>
        <w:keepNext/>
        <w:spacing w:after="0" w:line="360" w:lineRule="auto"/>
        <w:jc w:val="left"/>
        <w:rPr>
          <w:b w:val="0"/>
          <w:color w:val="000000"/>
          <w:sz w:val="24"/>
          <w:szCs w:val="24"/>
          <w:lang w:val="en-US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11"/>
        <w:gridCol w:w="1305"/>
        <w:gridCol w:w="1878"/>
        <w:gridCol w:w="1777"/>
        <w:gridCol w:w="1738"/>
        <w:gridCol w:w="817"/>
        <w:gridCol w:w="817"/>
      </w:tblGrid>
      <w:tr w:rsidR="0034167A" w:rsidRPr="001A127F" w:rsidTr="00054101">
        <w:trPr>
          <w:jc w:val="center"/>
        </w:trPr>
        <w:tc>
          <w:tcPr>
            <w:tcW w:w="493" w:type="pct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i/>
                <w:noProof/>
                <w:szCs w:val="24"/>
              </w:rPr>
              <w:t>IV</w:t>
            </w:r>
          </w:p>
        </w:tc>
        <w:tc>
          <w:tcPr>
            <w:tcW w:w="706" w:type="pct"/>
            <w:tcBorders>
              <w:left w:val="nil"/>
              <w:right w:val="nil"/>
            </w:tcBorders>
            <w:vAlign w:val="center"/>
          </w:tcPr>
          <w:p w:rsidR="0034167A" w:rsidRPr="001A127F" w:rsidRDefault="00C6146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C</w:t>
            </w:r>
            <w:r w:rsidR="0034167A" w:rsidRPr="001A127F">
              <w:rPr>
                <w:noProof/>
                <w:szCs w:val="24"/>
              </w:rPr>
              <w:t>harcoal</w:t>
            </w:r>
          </w:p>
        </w:tc>
        <w:tc>
          <w:tcPr>
            <w:tcW w:w="1016" w:type="pct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Initial</w:t>
            </w:r>
            <w:r w:rsidR="00737BD0">
              <w:rPr>
                <w:noProof/>
                <w:szCs w:val="24"/>
              </w:rPr>
              <w:t xml:space="preserve"> </w:t>
            </w:r>
            <w:r w:rsidR="00054101" w:rsidRPr="00C03BD1">
              <w:rPr>
                <w:i/>
                <w:noProof/>
                <w:szCs w:val="24"/>
              </w:rPr>
              <w:t>A</w:t>
            </w:r>
            <w:r w:rsidR="00054101" w:rsidRPr="00C03BD1">
              <w:rPr>
                <w:noProof/>
                <w:szCs w:val="24"/>
                <w:vertAlign w:val="subscript"/>
              </w:rPr>
              <w:t>516 nm</w:t>
            </w:r>
          </w:p>
        </w:tc>
        <w:tc>
          <w:tcPr>
            <w:tcW w:w="961" w:type="pct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Final</w:t>
            </w:r>
            <w:r w:rsidR="00737BD0">
              <w:rPr>
                <w:noProof/>
                <w:szCs w:val="24"/>
              </w:rPr>
              <w:t xml:space="preserve"> </w:t>
            </w:r>
            <w:r w:rsidR="00054101" w:rsidRPr="00C03BD1">
              <w:rPr>
                <w:i/>
                <w:noProof/>
                <w:szCs w:val="24"/>
              </w:rPr>
              <w:t>A</w:t>
            </w:r>
            <w:r w:rsidR="00054101" w:rsidRPr="00C03BD1">
              <w:rPr>
                <w:noProof/>
                <w:szCs w:val="24"/>
                <w:vertAlign w:val="subscript"/>
              </w:rPr>
              <w:t>516 nm</w:t>
            </w:r>
          </w:p>
        </w:tc>
        <w:tc>
          <w:tcPr>
            <w:tcW w:w="940" w:type="pct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Initial</w:t>
            </w:r>
            <w:r w:rsidR="00054101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AOX</w:t>
            </w:r>
          </w:p>
        </w:tc>
        <w:tc>
          <w:tcPr>
            <w:tcW w:w="884" w:type="pct"/>
            <w:gridSpan w:val="2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054101">
            <w:pPr>
              <w:spacing w:line="360" w:lineRule="auto"/>
              <w:jc w:val="center"/>
              <w:rPr>
                <w:noProof/>
                <w:szCs w:val="24"/>
                <w:vertAlign w:val="superscript"/>
              </w:rPr>
            </w:pPr>
            <w:r w:rsidRPr="001A127F">
              <w:rPr>
                <w:noProof/>
                <w:szCs w:val="24"/>
              </w:rPr>
              <w:t>Final</w:t>
            </w:r>
            <w:r w:rsidR="00054101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AOX</w:t>
            </w:r>
          </w:p>
        </w:tc>
      </w:tr>
      <w:tr w:rsidR="0034167A" w:rsidRPr="001A127F" w:rsidTr="00054101">
        <w:trPr>
          <w:gridAfter w:val="1"/>
          <w:wAfter w:w="442" w:type="pct"/>
          <w:jc w:val="center"/>
        </w:trPr>
        <w:tc>
          <w:tcPr>
            <w:tcW w:w="493" w:type="pct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054101">
            <w:pPr>
              <w:spacing w:line="360" w:lineRule="auto"/>
              <w:jc w:val="center"/>
              <w:rPr>
                <w:noProof/>
                <w:szCs w:val="24"/>
                <w:vertAlign w:val="superscript"/>
              </w:rPr>
            </w:pPr>
            <w:r w:rsidRPr="001A127F">
              <w:rPr>
                <w:noProof/>
                <w:szCs w:val="24"/>
              </w:rPr>
              <w:lastRenderedPageBreak/>
              <w:t>μmol</w:t>
            </w:r>
          </w:p>
        </w:tc>
        <w:tc>
          <w:tcPr>
            <w:tcW w:w="706" w:type="pct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g</w:t>
            </w:r>
          </w:p>
        </w:tc>
        <w:tc>
          <w:tcPr>
            <w:tcW w:w="1977" w:type="pct"/>
            <w:gridSpan w:val="2"/>
            <w:tcBorders>
              <w:left w:val="nil"/>
              <w:right w:val="nil"/>
            </w:tcBorders>
            <w:vAlign w:val="center"/>
          </w:tcPr>
          <w:p w:rsidR="0034167A" w:rsidRPr="00054101" w:rsidRDefault="00054101" w:rsidP="00054101">
            <w:pPr>
              <w:tabs>
                <w:tab w:val="left" w:pos="420"/>
                <w:tab w:val="center" w:pos="1098"/>
              </w:tabs>
              <w:spacing w:line="360" w:lineRule="auto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a.u.</w:t>
            </w:r>
          </w:p>
        </w:tc>
        <w:tc>
          <w:tcPr>
            <w:tcW w:w="1382" w:type="pct"/>
            <w:gridSpan w:val="2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054101">
            <w:pPr>
              <w:spacing w:line="360" w:lineRule="auto"/>
              <w:jc w:val="center"/>
              <w:rPr>
                <w:noProof/>
                <w:szCs w:val="24"/>
                <w:vertAlign w:val="superscript"/>
              </w:rPr>
            </w:pPr>
            <w:r w:rsidRPr="001A127F">
              <w:rPr>
                <w:noProof/>
                <w:szCs w:val="24"/>
              </w:rPr>
              <w:t>mg</w:t>
            </w:r>
            <w:r w:rsidR="00054101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L</w:t>
            </w:r>
            <w:r w:rsidR="00054101">
              <w:rPr>
                <w:noProof/>
                <w:szCs w:val="24"/>
                <w:vertAlign w:val="superscript"/>
              </w:rPr>
              <w:t>–</w:t>
            </w:r>
            <w:r w:rsidRPr="001A127F">
              <w:rPr>
                <w:noProof/>
                <w:szCs w:val="24"/>
                <w:vertAlign w:val="superscript"/>
              </w:rPr>
              <w:t>1</w:t>
            </w:r>
          </w:p>
        </w:tc>
      </w:tr>
      <w:tr w:rsidR="00054101" w:rsidRPr="001A127F" w:rsidTr="00D72454">
        <w:trPr>
          <w:jc w:val="center"/>
        </w:trPr>
        <w:tc>
          <w:tcPr>
            <w:tcW w:w="493" w:type="pct"/>
            <w:vMerge w:val="restart"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100*</w:t>
            </w:r>
          </w:p>
        </w:tc>
        <w:tc>
          <w:tcPr>
            <w:tcW w:w="706" w:type="pct"/>
            <w:tcBorders>
              <w:left w:val="nil"/>
              <w:bottom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0.15</w:t>
            </w:r>
          </w:p>
        </w:tc>
        <w:tc>
          <w:tcPr>
            <w:tcW w:w="1016" w:type="pct"/>
            <w:vMerge w:val="restart"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1.17</w:t>
            </w:r>
          </w:p>
        </w:tc>
        <w:tc>
          <w:tcPr>
            <w:tcW w:w="961" w:type="pct"/>
            <w:tcBorders>
              <w:left w:val="nil"/>
              <w:bottom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0.57</w:t>
            </w:r>
          </w:p>
        </w:tc>
        <w:tc>
          <w:tcPr>
            <w:tcW w:w="940" w:type="pct"/>
            <w:vMerge w:val="restart"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3.120</w:t>
            </w:r>
          </w:p>
        </w:tc>
        <w:tc>
          <w:tcPr>
            <w:tcW w:w="884" w:type="pct"/>
            <w:gridSpan w:val="2"/>
            <w:tcBorders>
              <w:left w:val="nil"/>
              <w:bottom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1.001</w:t>
            </w:r>
          </w:p>
        </w:tc>
      </w:tr>
      <w:tr w:rsidR="00054101" w:rsidRPr="001A127F" w:rsidTr="00D72454">
        <w:trPr>
          <w:jc w:val="center"/>
        </w:trPr>
        <w:tc>
          <w:tcPr>
            <w:tcW w:w="493" w:type="pct"/>
            <w:vMerge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70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0.50</w:t>
            </w:r>
          </w:p>
        </w:tc>
        <w:tc>
          <w:tcPr>
            <w:tcW w:w="1016" w:type="pct"/>
            <w:vMerge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0.03</w:t>
            </w:r>
          </w:p>
        </w:tc>
        <w:tc>
          <w:tcPr>
            <w:tcW w:w="940" w:type="pct"/>
            <w:vMerge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884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0.001</w:t>
            </w:r>
          </w:p>
        </w:tc>
      </w:tr>
      <w:tr w:rsidR="00054101" w:rsidRPr="001A127F" w:rsidTr="00D72454">
        <w:trPr>
          <w:jc w:val="center"/>
        </w:trPr>
        <w:tc>
          <w:tcPr>
            <w:tcW w:w="493" w:type="pct"/>
            <w:vMerge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706" w:type="pct"/>
            <w:tcBorders>
              <w:top w:val="nil"/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1.00</w:t>
            </w:r>
          </w:p>
        </w:tc>
        <w:tc>
          <w:tcPr>
            <w:tcW w:w="1016" w:type="pct"/>
            <w:vMerge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961" w:type="pct"/>
            <w:tcBorders>
              <w:top w:val="nil"/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0.02</w:t>
            </w:r>
          </w:p>
        </w:tc>
        <w:tc>
          <w:tcPr>
            <w:tcW w:w="940" w:type="pct"/>
            <w:vMerge/>
            <w:tcBorders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</w:p>
        </w:tc>
        <w:tc>
          <w:tcPr>
            <w:tcW w:w="884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054101" w:rsidRPr="001A127F" w:rsidRDefault="00054101" w:rsidP="00054101">
            <w:pPr>
              <w:spacing w:line="360" w:lineRule="auto"/>
              <w:jc w:val="center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0.003</w:t>
            </w:r>
          </w:p>
        </w:tc>
      </w:tr>
    </w:tbl>
    <w:p w:rsidR="0034167A" w:rsidRPr="001A127F" w:rsidRDefault="0034167A" w:rsidP="001A127F">
      <w:pPr>
        <w:spacing w:line="360" w:lineRule="auto"/>
        <w:jc w:val="left"/>
        <w:rPr>
          <w:noProof/>
          <w:szCs w:val="24"/>
        </w:rPr>
      </w:pPr>
      <w:r w:rsidRPr="001A127F">
        <w:rPr>
          <w:noProof/>
          <w:szCs w:val="24"/>
        </w:rPr>
        <w:t>*Total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volume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of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reaction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mixture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was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250</w:t>
      </w:r>
      <w:r w:rsidR="00737BD0">
        <w:rPr>
          <w:noProof/>
          <w:szCs w:val="24"/>
        </w:rPr>
        <w:t xml:space="preserve"> </w:t>
      </w:r>
      <w:r w:rsidRPr="001A127F">
        <w:rPr>
          <w:noProof/>
          <w:szCs w:val="24"/>
        </w:rPr>
        <w:t>mL.</w:t>
      </w:r>
    </w:p>
    <w:p w:rsidR="0034167A" w:rsidRPr="001A127F" w:rsidRDefault="0034167A" w:rsidP="001A127F">
      <w:pPr>
        <w:spacing w:line="360" w:lineRule="auto"/>
        <w:jc w:val="left"/>
        <w:rPr>
          <w:szCs w:val="24"/>
        </w:rPr>
      </w:pPr>
    </w:p>
    <w:p w:rsidR="0034167A" w:rsidRPr="001A127F" w:rsidRDefault="0034167A" w:rsidP="001A127F">
      <w:pPr>
        <w:spacing w:line="360" w:lineRule="auto"/>
        <w:jc w:val="left"/>
        <w:rPr>
          <w:szCs w:val="24"/>
        </w:rPr>
      </w:pPr>
    </w:p>
    <w:p w:rsidR="0034167A" w:rsidRPr="001A127F" w:rsidRDefault="0034167A" w:rsidP="00054101">
      <w:pPr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could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seen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Table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6,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sorption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remained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almost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constant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up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g</w:t>
      </w:r>
      <w:r w:rsidR="00054101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</w:t>
      </w:r>
      <w:r w:rsidR="00054101">
        <w:rPr>
          <w:szCs w:val="24"/>
          <w:vertAlign w:val="superscript"/>
          <w:lang w:val="en-US"/>
        </w:rPr>
        <w:t>–</w:t>
      </w:r>
      <w:r w:rsidRPr="001A127F">
        <w:rPr>
          <w:szCs w:val="24"/>
          <w:vertAlign w:val="superscript"/>
          <w:lang w:val="en-US"/>
        </w:rPr>
        <w:t>1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sorbent.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case</w:t>
      </w:r>
      <w:r w:rsidR="0050358F">
        <w:rPr>
          <w:szCs w:val="24"/>
          <w:lang w:val="en-US"/>
        </w:rPr>
        <w:t>, 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AOX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value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filtrate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declined </w:t>
      </w:r>
      <w:r w:rsidRPr="001A127F">
        <w:rPr>
          <w:szCs w:val="24"/>
          <w:lang w:val="en-US"/>
        </w:rPr>
        <w:t>more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than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cs-CZ"/>
        </w:rPr>
        <w:t>thousand</w:t>
      </w:r>
      <w:r w:rsidR="00737BD0">
        <w:rPr>
          <w:szCs w:val="24"/>
          <w:lang w:val="cs-CZ"/>
        </w:rPr>
        <w:t xml:space="preserve"> </w:t>
      </w:r>
      <w:r w:rsidRPr="001A127F">
        <w:rPr>
          <w:szCs w:val="24"/>
          <w:lang w:val="cs-CZ"/>
        </w:rPr>
        <w:t>times</w:t>
      </w:r>
      <w:r w:rsidR="00737BD0">
        <w:rPr>
          <w:szCs w:val="24"/>
          <w:lang w:val="cs-CZ"/>
        </w:rPr>
        <w:t xml:space="preserve"> </w:t>
      </w:r>
      <w:r w:rsidR="0050358F" w:rsidRPr="005F6566">
        <w:rPr>
          <w:szCs w:val="24"/>
          <w:lang w:val="cs-CZ"/>
        </w:rPr>
        <w:t xml:space="preserve">on the </w:t>
      </w:r>
      <w:r w:rsidRPr="000021B1">
        <w:rPr>
          <w:szCs w:val="24"/>
          <w:lang w:val="en-US"/>
        </w:rPr>
        <w:t>AOX</w:t>
      </w:r>
      <w:r w:rsidR="00737BD0" w:rsidRPr="000021B1">
        <w:rPr>
          <w:szCs w:val="24"/>
          <w:lang w:val="en-US"/>
        </w:rPr>
        <w:t xml:space="preserve"> </w:t>
      </w:r>
      <w:r w:rsidRPr="000021B1">
        <w:rPr>
          <w:szCs w:val="24"/>
          <w:lang w:val="en-US"/>
        </w:rPr>
        <w:t>value</w:t>
      </w:r>
      <w:r w:rsidR="00737BD0" w:rsidRPr="000021B1">
        <w:rPr>
          <w:szCs w:val="24"/>
          <w:lang w:val="en-US"/>
        </w:rPr>
        <w:t xml:space="preserve"> </w:t>
      </w:r>
      <w:r w:rsidRPr="000021B1">
        <w:rPr>
          <w:szCs w:val="24"/>
          <w:lang w:val="en-US"/>
        </w:rPr>
        <w:t>measured</w:t>
      </w:r>
      <w:r w:rsidR="00737BD0" w:rsidRPr="000021B1">
        <w:rPr>
          <w:szCs w:val="24"/>
          <w:lang w:val="en-US"/>
        </w:rPr>
        <w:t xml:space="preserve"> </w:t>
      </w:r>
      <w:r w:rsidRPr="000021B1">
        <w:rPr>
          <w:szCs w:val="24"/>
          <w:lang w:val="en-US"/>
        </w:rPr>
        <w:t>in</w:t>
      </w:r>
      <w:r w:rsidR="00737BD0" w:rsidRPr="000021B1">
        <w:rPr>
          <w:szCs w:val="24"/>
          <w:lang w:val="en-US"/>
        </w:rPr>
        <w:t xml:space="preserve"> </w:t>
      </w:r>
      <w:r w:rsidR="0050358F" w:rsidRPr="000021B1">
        <w:rPr>
          <w:szCs w:val="24"/>
          <w:lang w:val="en-US"/>
        </w:rPr>
        <w:t xml:space="preserve">the </w:t>
      </w:r>
      <w:r w:rsidRPr="000021B1">
        <w:rPr>
          <w:szCs w:val="24"/>
          <w:lang w:val="en-US"/>
        </w:rPr>
        <w:t>0.4</w:t>
      </w:r>
      <w:r w:rsidR="00737BD0" w:rsidRPr="000021B1">
        <w:rPr>
          <w:szCs w:val="24"/>
          <w:lang w:val="en-US"/>
        </w:rPr>
        <w:t xml:space="preserve"> </w:t>
      </w:r>
      <w:r w:rsidRPr="00CE5997">
        <w:rPr>
          <w:szCs w:val="24"/>
          <w:lang w:val="en-US"/>
        </w:rPr>
        <w:t>mM</w:t>
      </w:r>
      <w:r w:rsidR="00737BD0" w:rsidRPr="00CE5997">
        <w:rPr>
          <w:szCs w:val="24"/>
          <w:lang w:val="en-US"/>
        </w:rPr>
        <w:t xml:space="preserve"> </w:t>
      </w:r>
      <w:r w:rsidRPr="008F09D2">
        <w:rPr>
          <w:szCs w:val="24"/>
          <w:lang w:val="en-US"/>
        </w:rPr>
        <w:t>aqueous</w:t>
      </w:r>
      <w:r w:rsidR="00737BD0" w:rsidRPr="008F09D2">
        <w:rPr>
          <w:szCs w:val="24"/>
          <w:lang w:val="en-US"/>
        </w:rPr>
        <w:t xml:space="preserve"> </w:t>
      </w:r>
      <w:r w:rsidR="003E2D5A">
        <w:rPr>
          <w:i/>
          <w:szCs w:val="24"/>
          <w:lang w:val="en-US"/>
        </w:rPr>
        <w:t>IV</w:t>
      </w:r>
      <w:r w:rsidR="003E2D5A">
        <w:rPr>
          <w:szCs w:val="24"/>
          <w:lang w:val="en-US"/>
        </w:rPr>
        <w:t xml:space="preserve"> solution used as the mo</w:t>
      </w:r>
      <w:r w:rsidRPr="001A127F">
        <w:rPr>
          <w:szCs w:val="24"/>
          <w:lang w:val="en-US"/>
        </w:rPr>
        <w:t>del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water.</w:t>
      </w:r>
    </w:p>
    <w:p w:rsidR="0034167A" w:rsidRPr="001A127F" w:rsidRDefault="0034167A" w:rsidP="001A127F">
      <w:pPr>
        <w:spacing w:line="360" w:lineRule="auto"/>
        <w:jc w:val="left"/>
        <w:rPr>
          <w:szCs w:val="24"/>
          <w:lang w:val="en-US"/>
        </w:rPr>
      </w:pPr>
    </w:p>
    <w:p w:rsidR="00C768BF" w:rsidRPr="00054101" w:rsidRDefault="00C768BF" w:rsidP="001A127F">
      <w:pPr>
        <w:spacing w:line="360" w:lineRule="auto"/>
        <w:jc w:val="left"/>
        <w:rPr>
          <w:szCs w:val="24"/>
          <w:lang w:val="en-US"/>
        </w:rPr>
      </w:pPr>
    </w:p>
    <w:p w:rsidR="0034167A" w:rsidRPr="001A127F" w:rsidRDefault="0034167A" w:rsidP="001A127F">
      <w:pPr>
        <w:spacing w:line="360" w:lineRule="auto"/>
        <w:jc w:val="left"/>
        <w:rPr>
          <w:b/>
          <w:i/>
          <w:szCs w:val="24"/>
          <w:lang w:val="en-US"/>
        </w:rPr>
      </w:pPr>
      <w:r w:rsidRPr="001A127F">
        <w:rPr>
          <w:b/>
          <w:i/>
          <w:szCs w:val="24"/>
          <w:lang w:val="en-US"/>
        </w:rPr>
        <w:t>Fenton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oxidation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of</w:t>
      </w:r>
      <w:r w:rsidR="00737BD0">
        <w:rPr>
          <w:b/>
          <w:i/>
          <w:szCs w:val="24"/>
          <w:lang w:val="en-US"/>
        </w:rPr>
        <w:t xml:space="preserve"> </w:t>
      </w:r>
      <w:r w:rsidRPr="001A127F">
        <w:rPr>
          <w:b/>
          <w:i/>
          <w:szCs w:val="24"/>
          <w:lang w:val="en-US"/>
        </w:rPr>
        <w:t>IV</w:t>
      </w:r>
    </w:p>
    <w:p w:rsidR="00054101" w:rsidRDefault="00054101" w:rsidP="001A127F">
      <w:pPr>
        <w:spacing w:line="360" w:lineRule="auto"/>
        <w:jc w:val="left"/>
        <w:rPr>
          <w:szCs w:val="24"/>
          <w:lang w:val="en-US"/>
        </w:rPr>
      </w:pPr>
    </w:p>
    <w:p w:rsidR="0034167A" w:rsidRPr="001A127F" w:rsidRDefault="0034167A" w:rsidP="00054101">
      <w:pPr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Fenton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oxidation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="0050358F">
        <w:rPr>
          <w:i/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effect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FeSO</w:t>
      </w:r>
      <w:r w:rsidRPr="001A127F">
        <w:rPr>
          <w:szCs w:val="24"/>
          <w:vertAlign w:val="subscript"/>
          <w:lang w:val="en-US"/>
        </w:rPr>
        <w:t>4</w:t>
      </w:r>
      <w:r w:rsidR="00737BD0">
        <w:rPr>
          <w:szCs w:val="24"/>
          <w:vertAlign w:val="subscript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</w:t>
      </w:r>
      <w:r w:rsidRPr="001A127F">
        <w:rPr>
          <w:szCs w:val="24"/>
          <w:vertAlign w:val="subscript"/>
          <w:lang w:val="en-US"/>
        </w:rPr>
        <w:t>2</w:t>
      </w:r>
      <w:r w:rsidRPr="001A127F">
        <w:rPr>
          <w:szCs w:val="24"/>
          <w:lang w:val="en-US"/>
        </w:rPr>
        <w:t>O</w:t>
      </w:r>
      <w:r w:rsidRPr="001A127F">
        <w:rPr>
          <w:szCs w:val="24"/>
          <w:vertAlign w:val="subscript"/>
          <w:lang w:val="en-US"/>
        </w:rPr>
        <w:t>2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doses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tested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molar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ratios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from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: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50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: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100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results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presented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Table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8.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>T</w:t>
      </w:r>
      <w:r w:rsidRPr="001A127F">
        <w:rPr>
          <w:szCs w:val="24"/>
          <w:lang w:val="en-US"/>
        </w:rPr>
        <w:t>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optimal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dose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Fenton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reagent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>confirm</w:t>
      </w:r>
      <w:r w:rsidRPr="001A127F">
        <w:rPr>
          <w:szCs w:val="24"/>
          <w:lang w:val="en-US"/>
        </w:rPr>
        <w:t>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ratio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="00737BD0" w:rsidRPr="00C73268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: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FeSO</w:t>
      </w:r>
      <w:r w:rsidRPr="001A127F">
        <w:rPr>
          <w:szCs w:val="24"/>
          <w:vertAlign w:val="subscript"/>
          <w:lang w:val="en-US"/>
        </w:rPr>
        <w:t>4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: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</w:t>
      </w:r>
      <w:r w:rsidRPr="001A127F">
        <w:rPr>
          <w:szCs w:val="24"/>
          <w:vertAlign w:val="subscript"/>
          <w:lang w:val="en-US"/>
        </w:rPr>
        <w:t>2</w:t>
      </w:r>
      <w:r w:rsidRPr="001A127F">
        <w:rPr>
          <w:szCs w:val="24"/>
          <w:lang w:val="en-US"/>
        </w:rPr>
        <w:t>O</w:t>
      </w:r>
      <w:r w:rsidRPr="001A127F">
        <w:rPr>
          <w:szCs w:val="24"/>
          <w:vertAlign w:val="subscript"/>
          <w:lang w:val="en-US"/>
        </w:rPr>
        <w:t>2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=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: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0.8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: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40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according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measured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>decoloris</w:t>
      </w:r>
      <w:r w:rsidRPr="001A127F">
        <w:rPr>
          <w:szCs w:val="24"/>
          <w:lang w:val="en-US"/>
        </w:rPr>
        <w:t>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efficiency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AOX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removal.</w:t>
      </w:r>
    </w:p>
    <w:p w:rsidR="0034167A" w:rsidRPr="001A127F" w:rsidRDefault="0034167A" w:rsidP="001A127F">
      <w:pPr>
        <w:spacing w:line="360" w:lineRule="auto"/>
        <w:jc w:val="left"/>
        <w:rPr>
          <w:szCs w:val="24"/>
        </w:rPr>
      </w:pPr>
    </w:p>
    <w:p w:rsidR="00C768BF" w:rsidRPr="001A127F" w:rsidRDefault="00C768BF" w:rsidP="001A127F">
      <w:pPr>
        <w:spacing w:line="360" w:lineRule="auto"/>
        <w:jc w:val="left"/>
        <w:rPr>
          <w:szCs w:val="24"/>
        </w:rPr>
      </w:pPr>
    </w:p>
    <w:p w:rsidR="0034167A" w:rsidRPr="001A127F" w:rsidRDefault="0034167A" w:rsidP="001A127F">
      <w:pPr>
        <w:spacing w:line="360" w:lineRule="auto"/>
        <w:jc w:val="left"/>
        <w:rPr>
          <w:szCs w:val="24"/>
        </w:rPr>
      </w:pPr>
      <w:r w:rsidRPr="001A127F">
        <w:rPr>
          <w:b/>
          <w:szCs w:val="24"/>
        </w:rPr>
        <w:t>Tab</w:t>
      </w:r>
      <w:r w:rsidR="00054101">
        <w:rPr>
          <w:b/>
          <w:szCs w:val="24"/>
        </w:rPr>
        <w:t>le</w:t>
      </w:r>
      <w:r w:rsidR="00737BD0">
        <w:rPr>
          <w:b/>
          <w:szCs w:val="24"/>
        </w:rPr>
        <w:t xml:space="preserve"> </w:t>
      </w:r>
      <w:r w:rsidRPr="001A127F">
        <w:rPr>
          <w:b/>
          <w:szCs w:val="24"/>
        </w:rPr>
        <w:t>8</w:t>
      </w:r>
      <w:r w:rsidR="00054101" w:rsidRPr="00054101">
        <w:rPr>
          <w:b/>
          <w:szCs w:val="24"/>
        </w:rPr>
        <w:t>.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Removal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efficiency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Pr="001A127F">
        <w:rPr>
          <w:i/>
          <w:szCs w:val="24"/>
        </w:rPr>
        <w:t>IV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and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AOX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by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Fenton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oxidation</w:t>
      </w:r>
      <w:r w:rsidRPr="001A127F">
        <w:rPr>
          <w:noProof/>
          <w:szCs w:val="24"/>
        </w:rPr>
        <w:t>*</w:t>
      </w:r>
    </w:p>
    <w:p w:rsidR="0034167A" w:rsidRPr="001A127F" w:rsidRDefault="0034167A" w:rsidP="001A127F">
      <w:pPr>
        <w:spacing w:line="360" w:lineRule="auto"/>
        <w:jc w:val="left"/>
        <w:rPr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300"/>
        <w:gridCol w:w="1820"/>
        <w:gridCol w:w="1305"/>
        <w:gridCol w:w="1487"/>
        <w:gridCol w:w="1463"/>
        <w:gridCol w:w="965"/>
        <w:gridCol w:w="903"/>
      </w:tblGrid>
      <w:tr w:rsidR="0034167A" w:rsidRPr="001A127F" w:rsidTr="002B6698"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Quantity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of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MB9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Quantity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of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FeSO</w:t>
            </w:r>
            <w:r w:rsidRPr="001A127F">
              <w:rPr>
                <w:noProof/>
                <w:szCs w:val="24"/>
                <w:vertAlign w:val="subscript"/>
              </w:rPr>
              <w:t>4</w:t>
            </w:r>
            <w:r w:rsidRPr="001A127F">
              <w:rPr>
                <w:noProof/>
                <w:szCs w:val="24"/>
              </w:rPr>
              <w:t>·7H</w:t>
            </w:r>
            <w:r w:rsidRPr="001A127F">
              <w:rPr>
                <w:noProof/>
                <w:szCs w:val="24"/>
                <w:vertAlign w:val="subscript"/>
              </w:rPr>
              <w:t>2</w:t>
            </w:r>
            <w:r w:rsidRPr="001A127F">
              <w:rPr>
                <w:noProof/>
                <w:szCs w:val="24"/>
              </w:rPr>
              <w:t>O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Quantity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of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H</w:t>
            </w:r>
            <w:r w:rsidRPr="001A127F">
              <w:rPr>
                <w:noProof/>
                <w:szCs w:val="24"/>
                <w:vertAlign w:val="subscript"/>
              </w:rPr>
              <w:t>2</w:t>
            </w:r>
            <w:r w:rsidRPr="001A127F">
              <w:rPr>
                <w:noProof/>
                <w:szCs w:val="24"/>
              </w:rPr>
              <w:t>O</w:t>
            </w:r>
            <w:r w:rsidRPr="001A127F">
              <w:rPr>
                <w:noProof/>
                <w:szCs w:val="24"/>
                <w:vertAlign w:val="subscript"/>
              </w:rPr>
              <w:t>2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Initial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absorbance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Final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absorbance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Initial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AOX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Final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AOX</w:t>
            </w:r>
          </w:p>
        </w:tc>
      </w:tr>
      <w:tr w:rsidR="0034167A" w:rsidRPr="001A127F" w:rsidTr="002B6698"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  <w:vertAlign w:val="superscript"/>
              </w:rPr>
            </w:pPr>
            <w:r w:rsidRPr="001A127F">
              <w:rPr>
                <w:noProof/>
                <w:szCs w:val="24"/>
              </w:rPr>
              <w:t>μmol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μmol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mmol</w:t>
            </w:r>
          </w:p>
        </w:tc>
        <w:tc>
          <w:tcPr>
            <w:tcW w:w="0" w:type="auto"/>
            <w:gridSpan w:val="2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i/>
                <w:noProof/>
                <w:szCs w:val="24"/>
              </w:rPr>
              <w:t>A</w:t>
            </w:r>
            <w:r w:rsidRPr="001A127F">
              <w:rPr>
                <w:i/>
                <w:noProof/>
                <w:szCs w:val="24"/>
                <w:vertAlign w:val="subscript"/>
              </w:rPr>
              <w:t>max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(516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nm)</w:t>
            </w:r>
          </w:p>
        </w:tc>
        <w:tc>
          <w:tcPr>
            <w:tcW w:w="0" w:type="auto"/>
            <w:gridSpan w:val="2"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mg</w:t>
            </w:r>
            <w:r w:rsidR="00737BD0">
              <w:rPr>
                <w:noProof/>
                <w:szCs w:val="24"/>
              </w:rPr>
              <w:t xml:space="preserve"> </w:t>
            </w:r>
            <w:r w:rsidRPr="001A127F">
              <w:rPr>
                <w:noProof/>
                <w:szCs w:val="24"/>
              </w:rPr>
              <w:t>Cl·L</w:t>
            </w:r>
            <w:r w:rsidRPr="001A127F">
              <w:rPr>
                <w:noProof/>
                <w:szCs w:val="24"/>
                <w:vertAlign w:val="superscript"/>
              </w:rPr>
              <w:t>-1</w:t>
            </w:r>
          </w:p>
        </w:tc>
      </w:tr>
      <w:tr w:rsidR="0034167A" w:rsidRPr="001A127F" w:rsidTr="002B6698"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80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4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0.039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0.14</w:t>
            </w:r>
          </w:p>
        </w:tc>
      </w:tr>
      <w:tr w:rsidR="0034167A" w:rsidRPr="001A127F" w:rsidTr="002B6698"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1.17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0.05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3.396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0.12</w:t>
            </w:r>
          </w:p>
        </w:tc>
      </w:tr>
      <w:tr w:rsidR="0034167A" w:rsidRPr="001A127F" w:rsidTr="002B6698"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3.5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0.06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0.37</w:t>
            </w:r>
          </w:p>
        </w:tc>
      </w:tr>
      <w:tr w:rsidR="0034167A" w:rsidRPr="001A127F" w:rsidTr="002B6698"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2.5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0.02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34167A" w:rsidRPr="001A127F" w:rsidRDefault="0034167A" w:rsidP="001A127F">
            <w:pPr>
              <w:spacing w:line="360" w:lineRule="auto"/>
              <w:jc w:val="left"/>
              <w:rPr>
                <w:noProof/>
                <w:szCs w:val="24"/>
              </w:rPr>
            </w:pPr>
            <w:r w:rsidRPr="001A127F">
              <w:rPr>
                <w:noProof/>
                <w:szCs w:val="24"/>
              </w:rPr>
              <w:t>0.38</w:t>
            </w:r>
          </w:p>
        </w:tc>
      </w:tr>
    </w:tbl>
    <w:p w:rsidR="00EF0CCC" w:rsidRPr="001A127F" w:rsidRDefault="0034167A" w:rsidP="001A127F">
      <w:pPr>
        <w:spacing w:line="360" w:lineRule="auto"/>
        <w:jc w:val="left"/>
        <w:rPr>
          <w:noProof/>
          <w:szCs w:val="24"/>
        </w:rPr>
      </w:pPr>
      <w:r w:rsidRPr="001A127F">
        <w:rPr>
          <w:noProof/>
          <w:szCs w:val="24"/>
        </w:rPr>
        <w:t>*</w:t>
      </w:r>
      <w:r w:rsidRPr="001A127F">
        <w:rPr>
          <w:szCs w:val="24"/>
        </w:rPr>
        <w:t>Total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volume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reaction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mixture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was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250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mL</w:t>
      </w:r>
      <w:r w:rsidR="00054101">
        <w:rPr>
          <w:szCs w:val="24"/>
        </w:rPr>
        <w:t>.</w:t>
      </w:r>
    </w:p>
    <w:p w:rsidR="00C768BF" w:rsidRPr="00054101" w:rsidRDefault="00C768BF" w:rsidP="001A127F">
      <w:pPr>
        <w:pStyle w:val="TextStyle"/>
        <w:spacing w:line="360" w:lineRule="auto"/>
        <w:ind w:firstLine="0"/>
        <w:jc w:val="left"/>
        <w:rPr>
          <w:bCs/>
          <w:szCs w:val="24"/>
          <w:lang w:val="en-US"/>
        </w:rPr>
      </w:pPr>
    </w:p>
    <w:p w:rsidR="00C768BF" w:rsidRPr="00054101" w:rsidRDefault="00C768BF" w:rsidP="001A127F">
      <w:pPr>
        <w:pStyle w:val="TextStyle"/>
        <w:spacing w:line="360" w:lineRule="auto"/>
        <w:ind w:firstLine="0"/>
        <w:jc w:val="left"/>
        <w:rPr>
          <w:bCs/>
          <w:szCs w:val="24"/>
          <w:lang w:val="en-US"/>
        </w:rPr>
      </w:pPr>
    </w:p>
    <w:p w:rsidR="00EF0CCC" w:rsidRPr="001A127F" w:rsidRDefault="00EF0CCC" w:rsidP="00054101">
      <w:pPr>
        <w:pStyle w:val="TextStyle"/>
        <w:spacing w:line="360" w:lineRule="auto"/>
        <w:ind w:firstLine="0"/>
        <w:jc w:val="center"/>
        <w:rPr>
          <w:b/>
          <w:bCs/>
          <w:szCs w:val="24"/>
          <w:lang w:val="en-US"/>
        </w:rPr>
      </w:pPr>
      <w:r w:rsidRPr="001A127F">
        <w:rPr>
          <w:b/>
          <w:bCs/>
          <w:szCs w:val="24"/>
          <w:lang w:val="en-US"/>
        </w:rPr>
        <w:t>Conclusions</w:t>
      </w:r>
    </w:p>
    <w:p w:rsidR="00EF0CCC" w:rsidRPr="001A127F" w:rsidRDefault="00EF0CCC" w:rsidP="001A127F">
      <w:pPr>
        <w:pStyle w:val="TextStyle"/>
        <w:spacing w:line="360" w:lineRule="auto"/>
        <w:ind w:firstLine="0"/>
        <w:jc w:val="left"/>
        <w:rPr>
          <w:szCs w:val="24"/>
          <w:lang w:val="en-US"/>
        </w:rPr>
      </w:pPr>
    </w:p>
    <w:p w:rsidR="0034167A" w:rsidRPr="001A127F" w:rsidRDefault="0034167A" w:rsidP="00054101">
      <w:pPr>
        <w:pStyle w:val="TextStyle"/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Four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different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techniques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were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>investigat</w:t>
      </w:r>
      <w:r w:rsidRPr="001A127F">
        <w:rPr>
          <w:szCs w:val="24"/>
          <w:lang w:val="en-US"/>
        </w:rPr>
        <w:t>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simple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treatment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model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water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contaminated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halogenated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acid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(Fig.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3).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was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shown </w:t>
      </w:r>
      <w:r w:rsidRPr="001A127F">
        <w:rPr>
          <w:szCs w:val="24"/>
          <w:lang w:val="en-US"/>
        </w:rPr>
        <w:t>that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addition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both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</w:t>
      </w:r>
      <w:r w:rsidR="0050358F">
        <w:rPr>
          <w:szCs w:val="24"/>
          <w:lang w:val="en-US"/>
        </w:rPr>
        <w:t>he t</w:t>
      </w:r>
      <w:r w:rsidRPr="001A127F">
        <w:rPr>
          <w:szCs w:val="24"/>
          <w:lang w:val="en-US"/>
        </w:rPr>
        <w:t>ested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liquids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benzalkonium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chloride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(270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mg</w:t>
      </w:r>
      <w:r w:rsidR="00054101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</w:t>
      </w:r>
      <w:r w:rsidR="00054101">
        <w:rPr>
          <w:szCs w:val="24"/>
          <w:vertAlign w:val="superscript"/>
          <w:lang w:val="en-US"/>
        </w:rPr>
        <w:t>–</w:t>
      </w:r>
      <w:r w:rsidRPr="001A127F">
        <w:rPr>
          <w:szCs w:val="24"/>
          <w:vertAlign w:val="superscript"/>
          <w:lang w:val="en-US"/>
        </w:rPr>
        <w:t>1</w:t>
      </w:r>
      <w:r w:rsidRPr="001A127F">
        <w:rPr>
          <w:szCs w:val="24"/>
          <w:lang w:val="en-US"/>
        </w:rPr>
        <w:t>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Aliquat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336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(320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mg</w:t>
      </w:r>
      <w:r w:rsidR="00054101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</w:t>
      </w:r>
      <w:r w:rsidR="00054101">
        <w:rPr>
          <w:szCs w:val="24"/>
          <w:vertAlign w:val="superscript"/>
          <w:lang w:val="en-US"/>
        </w:rPr>
        <w:t>–</w:t>
      </w:r>
      <w:r w:rsidRPr="001A127F">
        <w:rPr>
          <w:szCs w:val="24"/>
          <w:vertAlign w:val="superscript"/>
          <w:lang w:val="en-US"/>
        </w:rPr>
        <w:t>1</w:t>
      </w:r>
      <w:r w:rsidRPr="001A127F">
        <w:rPr>
          <w:szCs w:val="24"/>
          <w:lang w:val="en-US"/>
        </w:rPr>
        <w:t>),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together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ferric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>sulph</w:t>
      </w:r>
      <w:r w:rsidRPr="001A127F">
        <w:rPr>
          <w:szCs w:val="24"/>
          <w:lang w:val="en-US"/>
        </w:rPr>
        <w:t>ate</w:t>
      </w:r>
      <w:r w:rsidR="0050358F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made possible the </w:t>
      </w:r>
      <w:r w:rsidRPr="001A127F">
        <w:rPr>
          <w:szCs w:val="24"/>
          <w:lang w:val="en-US"/>
        </w:rPr>
        <w:t>simple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effective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studied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dye</w:t>
      </w:r>
      <w:r w:rsidR="0050358F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even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doses</w:t>
      </w:r>
      <w:r w:rsidR="00737BD0">
        <w:rPr>
          <w:szCs w:val="24"/>
          <w:lang w:val="en-US"/>
        </w:rPr>
        <w:t xml:space="preserve"> </w:t>
      </w:r>
      <w:r w:rsidR="0050358F" w:rsidRPr="005F6566">
        <w:rPr>
          <w:szCs w:val="24"/>
          <w:lang w:val="en-US"/>
        </w:rPr>
        <w:t xml:space="preserve">the equivalent of </w:t>
      </w:r>
      <w:r w:rsidRPr="005F6566">
        <w:rPr>
          <w:szCs w:val="24"/>
          <w:lang w:val="en-US"/>
        </w:rPr>
        <w:t>1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liquid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mol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>the sulph</w:t>
      </w:r>
      <w:r w:rsidRPr="001A127F">
        <w:rPr>
          <w:szCs w:val="24"/>
          <w:lang w:val="en-US"/>
        </w:rPr>
        <w:t>onate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group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bound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dye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structure.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application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ferric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>sulph</w:t>
      </w:r>
      <w:r w:rsidRPr="001A127F">
        <w:rPr>
          <w:szCs w:val="24"/>
          <w:lang w:val="en-US"/>
        </w:rPr>
        <w:t>ate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alone</w:t>
      </w:r>
      <w:r w:rsidR="00737BD0">
        <w:rPr>
          <w:szCs w:val="24"/>
          <w:lang w:val="en-US"/>
        </w:rPr>
        <w:t xml:space="preserve"> </w:t>
      </w:r>
      <w:r w:rsidRPr="005F6566">
        <w:rPr>
          <w:szCs w:val="24"/>
          <w:lang w:val="en-US"/>
        </w:rPr>
        <w:t>had</w:t>
      </w:r>
      <w:r w:rsidR="00737BD0" w:rsidRPr="005F6566">
        <w:rPr>
          <w:szCs w:val="24"/>
          <w:lang w:val="en-US"/>
        </w:rPr>
        <w:t xml:space="preserve"> </w:t>
      </w:r>
      <w:r w:rsidRPr="005F6566">
        <w:rPr>
          <w:szCs w:val="24"/>
          <w:lang w:val="en-US"/>
        </w:rPr>
        <w:t>practically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no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observable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effect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Pr="001A127F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serving </w:t>
      </w:r>
      <w:r w:rsidRPr="001A127F">
        <w:rPr>
          <w:szCs w:val="24"/>
          <w:lang w:val="en-US"/>
        </w:rPr>
        <w:t>only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auxiliary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agent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simple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pair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produced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interaction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ionic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liquid.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Adsorption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Fenton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oxidation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</w:t>
      </w:r>
      <w:r w:rsidR="0050358F">
        <w:rPr>
          <w:szCs w:val="24"/>
          <w:lang w:val="en-US"/>
        </w:rPr>
        <w:t xml:space="preserve">ere also </w:t>
      </w:r>
      <w:r w:rsidRPr="001A127F">
        <w:rPr>
          <w:szCs w:val="24"/>
          <w:lang w:val="en-US"/>
        </w:rPr>
        <w:t>tested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effective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methods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Pr="001A127F">
        <w:rPr>
          <w:szCs w:val="24"/>
          <w:lang w:val="en-US"/>
        </w:rPr>
        <w:t>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However,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quantities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agents</w:t>
      </w:r>
      <w:r w:rsidR="00737BD0">
        <w:rPr>
          <w:szCs w:val="24"/>
          <w:lang w:val="en-US"/>
        </w:rPr>
        <w:t xml:space="preserve"> </w:t>
      </w:r>
      <w:r w:rsidR="005F6566">
        <w:rPr>
          <w:szCs w:val="24"/>
          <w:lang w:val="en-US"/>
        </w:rPr>
        <w:t xml:space="preserve">required </w:t>
      </w:r>
      <w:r w:rsidRPr="001A127F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effective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treatment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are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higher.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="0050358F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case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adsorption</w:t>
      </w:r>
      <w:r w:rsidR="0050358F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least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2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g</w:t>
      </w:r>
      <w:r w:rsidR="00054101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</w:t>
      </w:r>
      <w:r w:rsidR="00054101">
        <w:rPr>
          <w:szCs w:val="24"/>
          <w:vertAlign w:val="superscript"/>
          <w:lang w:val="en-US"/>
        </w:rPr>
        <w:t>–</w:t>
      </w:r>
      <w:r w:rsidRPr="001A127F">
        <w:rPr>
          <w:szCs w:val="24"/>
          <w:vertAlign w:val="superscript"/>
          <w:lang w:val="en-US"/>
        </w:rPr>
        <w:t>1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charcoal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enable</w:t>
      </w:r>
      <w:r w:rsidR="00833F35">
        <w:rPr>
          <w:szCs w:val="24"/>
          <w:lang w:val="en-US"/>
        </w:rPr>
        <w:t>d 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efficient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i/>
          <w:szCs w:val="24"/>
          <w:lang w:val="en-US"/>
        </w:rPr>
        <w:t>IV</w:t>
      </w:r>
      <w:r w:rsidRPr="001A127F">
        <w:rPr>
          <w:szCs w:val="24"/>
          <w:lang w:val="en-US"/>
        </w:rPr>
        <w:t>.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For</w:t>
      </w:r>
      <w:r w:rsidR="00737BD0">
        <w:rPr>
          <w:szCs w:val="24"/>
          <w:lang w:val="en-US"/>
        </w:rPr>
        <w:t xml:space="preserve"> </w:t>
      </w:r>
      <w:r w:rsidR="00833F35">
        <w:rPr>
          <w:szCs w:val="24"/>
          <w:lang w:val="en-US"/>
        </w:rPr>
        <w:t xml:space="preserve">the </w:t>
      </w:r>
      <w:r w:rsidRPr="001A127F">
        <w:rPr>
          <w:szCs w:val="24"/>
          <w:lang w:val="en-US"/>
        </w:rPr>
        <w:t>effective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oxidative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removal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5F6566">
        <w:rPr>
          <w:i/>
          <w:szCs w:val="24"/>
          <w:lang w:val="en-US"/>
        </w:rPr>
        <w:t>IV</w:t>
      </w:r>
      <w:r w:rsidR="00737BD0" w:rsidRPr="005F6566">
        <w:rPr>
          <w:szCs w:val="24"/>
          <w:lang w:val="en-US"/>
        </w:rPr>
        <w:t xml:space="preserve"> </w:t>
      </w:r>
      <w:r w:rsidR="00A375A2" w:rsidRPr="005F6566">
        <w:rPr>
          <w:szCs w:val="24"/>
          <w:lang w:val="en-US"/>
        </w:rPr>
        <w:t>via</w:t>
      </w:r>
      <w:r w:rsidR="00737BD0" w:rsidRPr="000021B1">
        <w:rPr>
          <w:szCs w:val="24"/>
          <w:lang w:val="en-US"/>
        </w:rPr>
        <w:t xml:space="preserve"> </w:t>
      </w:r>
      <w:r w:rsidRPr="000021B1">
        <w:rPr>
          <w:szCs w:val="24"/>
          <w:lang w:val="en-US"/>
        </w:rPr>
        <w:t>Fenton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oxidation</w:t>
      </w:r>
      <w:r w:rsidR="00833F35">
        <w:rPr>
          <w:szCs w:val="24"/>
          <w:lang w:val="en-US"/>
        </w:rPr>
        <w:t>,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least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1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35</w:t>
      </w:r>
      <w:r w:rsidR="00737BD0">
        <w:rPr>
          <w:szCs w:val="24"/>
          <w:lang w:val="en-US"/>
        </w:rPr>
        <w:t xml:space="preserve"> </w:t>
      </w:r>
      <w:r w:rsidR="00054101">
        <w:rPr>
          <w:szCs w:val="24"/>
          <w:lang w:val="en-US"/>
        </w:rPr>
        <w:t>mass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%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H</w:t>
      </w:r>
      <w:r w:rsidRPr="001A127F">
        <w:rPr>
          <w:szCs w:val="24"/>
          <w:vertAlign w:val="subscript"/>
          <w:lang w:val="en-US"/>
        </w:rPr>
        <w:t>2</w:t>
      </w:r>
      <w:r w:rsidRPr="001A127F">
        <w:rPr>
          <w:szCs w:val="24"/>
          <w:lang w:val="en-US"/>
        </w:rPr>
        <w:t>O</w:t>
      </w:r>
      <w:r w:rsidRPr="001A127F">
        <w:rPr>
          <w:szCs w:val="24"/>
          <w:vertAlign w:val="subscript"/>
          <w:lang w:val="en-US"/>
        </w:rPr>
        <w:t>2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0.1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g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FeSO</w:t>
      </w:r>
      <w:r w:rsidRPr="001A127F">
        <w:rPr>
          <w:szCs w:val="24"/>
          <w:vertAlign w:val="subscript"/>
          <w:lang w:val="en-US"/>
        </w:rPr>
        <w:t>4</w:t>
      </w:r>
      <w:r w:rsidR="00054101">
        <w:rPr>
          <w:szCs w:val="24"/>
          <w:lang w:val="en-US"/>
        </w:rPr>
        <w:t xml:space="preserve"> · </w:t>
      </w:r>
      <w:r w:rsidRPr="001A127F">
        <w:rPr>
          <w:szCs w:val="24"/>
          <w:lang w:val="en-US"/>
        </w:rPr>
        <w:t>7H</w:t>
      </w:r>
      <w:r w:rsidRPr="001A127F">
        <w:rPr>
          <w:szCs w:val="24"/>
          <w:vertAlign w:val="subscript"/>
          <w:lang w:val="en-US"/>
        </w:rPr>
        <w:t>2</w:t>
      </w:r>
      <w:r w:rsidRPr="001A127F">
        <w:rPr>
          <w:szCs w:val="24"/>
          <w:lang w:val="en-US"/>
        </w:rPr>
        <w:t>O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litr</w:t>
      </w:r>
      <w:r w:rsidR="00833F35">
        <w:rPr>
          <w:szCs w:val="24"/>
          <w:lang w:val="en-US"/>
        </w:rPr>
        <w:t>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must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used.</w:t>
      </w:r>
    </w:p>
    <w:p w:rsidR="003A1208" w:rsidRPr="001A127F" w:rsidRDefault="003A1208" w:rsidP="001A127F">
      <w:pPr>
        <w:pStyle w:val="TextStyle"/>
        <w:spacing w:line="360" w:lineRule="auto"/>
        <w:ind w:firstLine="0"/>
        <w:jc w:val="left"/>
        <w:rPr>
          <w:szCs w:val="24"/>
          <w:lang w:val="en-US"/>
        </w:rPr>
      </w:pPr>
    </w:p>
    <w:p w:rsidR="003A1208" w:rsidRPr="001A127F" w:rsidRDefault="003A1208" w:rsidP="001A127F">
      <w:pPr>
        <w:pStyle w:val="TextStyle"/>
        <w:spacing w:line="360" w:lineRule="auto"/>
        <w:ind w:firstLine="0"/>
        <w:jc w:val="left"/>
        <w:rPr>
          <w:szCs w:val="24"/>
          <w:lang w:val="en-US"/>
        </w:rPr>
      </w:pPr>
    </w:p>
    <w:p w:rsidR="00EF0CCC" w:rsidRPr="001A127F" w:rsidRDefault="00D226E2" w:rsidP="006C4C78">
      <w:pPr>
        <w:pStyle w:val="MiscellaneousStyle"/>
        <w:spacing w:line="360" w:lineRule="auto"/>
        <w:ind w:left="0" w:firstLine="0"/>
        <w:jc w:val="center"/>
        <w:rPr>
          <w:szCs w:val="24"/>
          <w:lang w:val="en-US"/>
        </w:rPr>
      </w:pPr>
      <w:r>
        <w:rPr>
          <w:noProof/>
          <w:szCs w:val="24"/>
          <w:lang w:val="cs-CZ" w:eastAsia="cs-CZ"/>
        </w:rPr>
        <w:drawing>
          <wp:inline distT="0" distB="0" distL="0" distR="0" wp14:anchorId="5D67891B" wp14:editId="6803C818">
            <wp:extent cx="3119120" cy="2165350"/>
            <wp:effectExtent l="0" t="0" r="0" b="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216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1208" w:rsidRPr="00054101" w:rsidRDefault="003A1208" w:rsidP="00054101">
      <w:pPr>
        <w:spacing w:line="360" w:lineRule="auto"/>
        <w:ind w:left="709" w:hanging="709"/>
        <w:jc w:val="left"/>
        <w:rPr>
          <w:bCs/>
          <w:szCs w:val="24"/>
          <w:lang w:val="en-US"/>
        </w:rPr>
      </w:pPr>
      <w:r w:rsidRPr="001A127F">
        <w:rPr>
          <w:b/>
          <w:szCs w:val="24"/>
        </w:rPr>
        <w:t>Fig.</w:t>
      </w:r>
      <w:r w:rsidR="00737BD0">
        <w:rPr>
          <w:b/>
          <w:szCs w:val="24"/>
        </w:rPr>
        <w:t xml:space="preserve"> </w:t>
      </w:r>
      <w:r w:rsidRPr="001A127F">
        <w:rPr>
          <w:b/>
          <w:szCs w:val="24"/>
        </w:rPr>
        <w:t>3</w:t>
      </w:r>
      <w:r w:rsidRPr="001A127F">
        <w:rPr>
          <w:szCs w:val="24"/>
        </w:rPr>
        <w:t>.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Effectivity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different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treatment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techniques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used</w:t>
      </w:r>
      <w:r w:rsidR="00737BD0">
        <w:rPr>
          <w:szCs w:val="24"/>
        </w:rPr>
        <w:t xml:space="preserve"> </w:t>
      </w:r>
      <w:r w:rsidR="00A375A2" w:rsidRPr="000021B1">
        <w:rPr>
          <w:szCs w:val="24"/>
        </w:rPr>
        <w:t>i</w:t>
      </w:r>
      <w:r w:rsidRPr="005F6566">
        <w:rPr>
          <w:szCs w:val="24"/>
        </w:rPr>
        <w:t>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removal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of</w:t>
      </w:r>
      <w:r w:rsidR="00737BD0">
        <w:rPr>
          <w:szCs w:val="24"/>
        </w:rPr>
        <w:t xml:space="preserve"> </w:t>
      </w:r>
      <w:r w:rsidRPr="001A127F">
        <w:rPr>
          <w:i/>
          <w:szCs w:val="24"/>
        </w:rPr>
        <w:t>IV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from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0.4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mM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aqueous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solution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(expressed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as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changes</w:t>
      </w:r>
      <w:r w:rsidR="00737BD0">
        <w:rPr>
          <w:szCs w:val="24"/>
        </w:rPr>
        <w:t xml:space="preserve"> </w:t>
      </w:r>
      <w:r w:rsidR="00833F35">
        <w:rPr>
          <w:szCs w:val="24"/>
        </w:rPr>
        <w:t xml:space="preserve">in </w:t>
      </w:r>
      <w:r w:rsidRPr="001A127F">
        <w:rPr>
          <w:szCs w:val="24"/>
        </w:rPr>
        <w:t>AOX</w:t>
      </w:r>
      <w:r w:rsidR="00737BD0">
        <w:rPr>
          <w:szCs w:val="24"/>
        </w:rPr>
        <w:t xml:space="preserve"> </w:t>
      </w:r>
      <w:r w:rsidRPr="001A127F">
        <w:rPr>
          <w:szCs w:val="24"/>
        </w:rPr>
        <w:t>parameter).</w:t>
      </w:r>
    </w:p>
    <w:p w:rsidR="006C4C78" w:rsidRPr="00213EC6" w:rsidRDefault="006C4C78" w:rsidP="006C4C78">
      <w:pPr>
        <w:pStyle w:val="AcknowledgementsStyle"/>
        <w:spacing w:line="360" w:lineRule="auto"/>
        <w:ind w:firstLine="0"/>
        <w:jc w:val="left"/>
        <w:rPr>
          <w:szCs w:val="24"/>
        </w:rPr>
      </w:pPr>
      <w:r>
        <w:rPr>
          <w:szCs w:val="24"/>
        </w:rPr>
        <w:t>0.4 mM aqueous solution of IV (A), coagulation using Fe</w:t>
      </w:r>
      <w:r w:rsidRPr="008802B8">
        <w:rPr>
          <w:szCs w:val="24"/>
          <w:vertAlign w:val="subscript"/>
        </w:rPr>
        <w:t>2</w:t>
      </w:r>
      <w:r>
        <w:rPr>
          <w:szCs w:val="24"/>
        </w:rPr>
        <w:t>(SO</w:t>
      </w:r>
      <w:r w:rsidRPr="008802B8">
        <w:rPr>
          <w:szCs w:val="24"/>
          <w:vertAlign w:val="subscript"/>
        </w:rPr>
        <w:t>4</w:t>
      </w:r>
      <w:r>
        <w:rPr>
          <w:szCs w:val="24"/>
        </w:rPr>
        <w:t>)</w:t>
      </w:r>
      <w:r w:rsidRPr="008802B8">
        <w:rPr>
          <w:szCs w:val="24"/>
          <w:vertAlign w:val="subscript"/>
        </w:rPr>
        <w:t>3</w:t>
      </w:r>
      <w:r>
        <w:rPr>
          <w:szCs w:val="24"/>
        </w:rPr>
        <w:t xml:space="preserve"> (B), benzalkonium chloride + 5 Fe</w:t>
      </w:r>
      <w:r w:rsidRPr="008802B8">
        <w:rPr>
          <w:szCs w:val="24"/>
          <w:vertAlign w:val="subscript"/>
        </w:rPr>
        <w:t>2</w:t>
      </w:r>
      <w:r>
        <w:rPr>
          <w:szCs w:val="24"/>
        </w:rPr>
        <w:t>(SO</w:t>
      </w:r>
      <w:r w:rsidRPr="008802B8">
        <w:rPr>
          <w:szCs w:val="24"/>
          <w:vertAlign w:val="subscript"/>
        </w:rPr>
        <w:t>4</w:t>
      </w:r>
      <w:r>
        <w:rPr>
          <w:szCs w:val="24"/>
        </w:rPr>
        <w:t>)</w:t>
      </w:r>
      <w:r w:rsidRPr="008802B8">
        <w:rPr>
          <w:szCs w:val="24"/>
          <w:vertAlign w:val="subscript"/>
        </w:rPr>
        <w:t>3</w:t>
      </w:r>
      <w:r>
        <w:rPr>
          <w:szCs w:val="24"/>
        </w:rPr>
        <w:t xml:space="preserve"> (C), Aliquat 336 + 5 Fe</w:t>
      </w:r>
      <w:r w:rsidRPr="008802B8">
        <w:rPr>
          <w:szCs w:val="24"/>
          <w:vertAlign w:val="subscript"/>
        </w:rPr>
        <w:t>2</w:t>
      </w:r>
      <w:r>
        <w:rPr>
          <w:szCs w:val="24"/>
        </w:rPr>
        <w:t>(SO</w:t>
      </w:r>
      <w:r w:rsidRPr="008802B8">
        <w:rPr>
          <w:szCs w:val="24"/>
          <w:vertAlign w:val="subscript"/>
        </w:rPr>
        <w:t>4</w:t>
      </w:r>
      <w:r>
        <w:rPr>
          <w:szCs w:val="24"/>
        </w:rPr>
        <w:t>)</w:t>
      </w:r>
      <w:r w:rsidRPr="00231461">
        <w:rPr>
          <w:szCs w:val="24"/>
          <w:vertAlign w:val="subscript"/>
        </w:rPr>
        <w:t>3</w:t>
      </w:r>
      <w:r w:rsidRPr="00253566">
        <w:rPr>
          <w:color w:val="7030A0"/>
          <w:szCs w:val="24"/>
        </w:rPr>
        <w:t xml:space="preserve"> </w:t>
      </w:r>
      <w:r w:rsidRPr="007E13DD">
        <w:rPr>
          <w:szCs w:val="24"/>
        </w:rPr>
        <w:t xml:space="preserve">(D), </w:t>
      </w:r>
      <w:r w:rsidRPr="00213EC6">
        <w:rPr>
          <w:szCs w:val="24"/>
        </w:rPr>
        <w:t>0.6g charcoal/L (E), 2 g charcoal/L (F), 0.32 mmol FeSO</w:t>
      </w:r>
      <w:r w:rsidRPr="00213EC6">
        <w:rPr>
          <w:szCs w:val="24"/>
          <w:vertAlign w:val="subscript"/>
        </w:rPr>
        <w:t>4</w:t>
      </w:r>
      <w:r w:rsidRPr="00213EC6">
        <w:rPr>
          <w:szCs w:val="24"/>
        </w:rPr>
        <w:t>/L and 16 mmol H</w:t>
      </w:r>
      <w:r w:rsidRPr="00213EC6">
        <w:rPr>
          <w:szCs w:val="24"/>
          <w:vertAlign w:val="subscript"/>
        </w:rPr>
        <w:t>2</w:t>
      </w:r>
      <w:r w:rsidRPr="00213EC6">
        <w:rPr>
          <w:szCs w:val="24"/>
        </w:rPr>
        <w:t>O</w:t>
      </w:r>
      <w:r w:rsidRPr="00213EC6">
        <w:rPr>
          <w:szCs w:val="24"/>
          <w:vertAlign w:val="subscript"/>
        </w:rPr>
        <w:t>2</w:t>
      </w:r>
      <w:r w:rsidRPr="00213EC6">
        <w:rPr>
          <w:szCs w:val="24"/>
        </w:rPr>
        <w:t>/L (G)</w:t>
      </w:r>
    </w:p>
    <w:p w:rsidR="003A1208" w:rsidRPr="00054101" w:rsidRDefault="003A1208" w:rsidP="001A127F">
      <w:pPr>
        <w:pStyle w:val="AcknowledgementsStyle"/>
        <w:spacing w:line="360" w:lineRule="auto"/>
        <w:ind w:firstLine="0"/>
        <w:jc w:val="left"/>
        <w:rPr>
          <w:i w:val="0"/>
          <w:szCs w:val="24"/>
          <w:lang w:val="en-US"/>
        </w:rPr>
      </w:pPr>
    </w:p>
    <w:p w:rsidR="00EF0CCC" w:rsidRPr="001A127F" w:rsidRDefault="00EF0CCC" w:rsidP="00054101">
      <w:pPr>
        <w:pStyle w:val="AcknowledgementsStyle"/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Acknowledgement</w:t>
      </w:r>
      <w:r w:rsidR="00417CDE">
        <w:rPr>
          <w:szCs w:val="24"/>
          <w:lang w:val="en-US"/>
        </w:rPr>
        <w:t xml:space="preserve">. The authors wish to express their gratitude for </w:t>
      </w:r>
      <w:r w:rsidR="0034167A"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="003A1208" w:rsidRPr="001A127F">
        <w:rPr>
          <w:szCs w:val="24"/>
          <w:lang w:val="en-US"/>
        </w:rPr>
        <w:t>financial</w:t>
      </w:r>
      <w:r w:rsidR="00737BD0">
        <w:rPr>
          <w:szCs w:val="24"/>
          <w:lang w:val="en-US"/>
        </w:rPr>
        <w:t xml:space="preserve"> </w:t>
      </w:r>
      <w:r w:rsidR="003A1208" w:rsidRPr="001A127F">
        <w:rPr>
          <w:szCs w:val="24"/>
          <w:lang w:val="en-US"/>
        </w:rPr>
        <w:t>support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 xml:space="preserve">received from the </w:t>
      </w:r>
      <w:r w:rsidR="003A1208" w:rsidRPr="001A127F">
        <w:rPr>
          <w:szCs w:val="24"/>
          <w:lang w:val="en-US"/>
        </w:rPr>
        <w:t>University</w:t>
      </w:r>
      <w:r w:rsidR="00737BD0">
        <w:rPr>
          <w:szCs w:val="24"/>
          <w:lang w:val="en-US"/>
        </w:rPr>
        <w:t xml:space="preserve"> </w:t>
      </w:r>
      <w:r w:rsidR="003A1208"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3A1208" w:rsidRPr="001A127F">
        <w:rPr>
          <w:szCs w:val="24"/>
          <w:lang w:val="en-US"/>
        </w:rPr>
        <w:t>Pardubice</w:t>
      </w:r>
      <w:r w:rsidR="00737BD0">
        <w:rPr>
          <w:szCs w:val="24"/>
          <w:lang w:val="en-US"/>
        </w:rPr>
        <w:t xml:space="preserve"> </w:t>
      </w:r>
      <w:r w:rsidR="003A1208"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="003A1208" w:rsidRPr="001A127F">
        <w:rPr>
          <w:szCs w:val="24"/>
          <w:lang w:val="en-US"/>
        </w:rPr>
        <w:t>Ministry</w:t>
      </w:r>
      <w:r w:rsidR="00737BD0">
        <w:rPr>
          <w:szCs w:val="24"/>
          <w:lang w:val="en-US"/>
        </w:rPr>
        <w:t xml:space="preserve"> </w:t>
      </w:r>
      <w:r w:rsidR="003A1208"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="003A1208" w:rsidRPr="001A127F">
        <w:rPr>
          <w:szCs w:val="24"/>
          <w:lang w:val="en-US"/>
        </w:rPr>
        <w:t>Education,</w:t>
      </w:r>
      <w:r w:rsidR="00737BD0">
        <w:rPr>
          <w:szCs w:val="24"/>
          <w:lang w:val="en-US"/>
        </w:rPr>
        <w:t xml:space="preserve"> </w:t>
      </w:r>
      <w:r w:rsidR="003A1208" w:rsidRPr="001A127F">
        <w:rPr>
          <w:szCs w:val="24"/>
          <w:lang w:val="en-US"/>
        </w:rPr>
        <w:t>Youth</w:t>
      </w:r>
      <w:r w:rsidR="00737BD0">
        <w:rPr>
          <w:szCs w:val="24"/>
          <w:lang w:val="en-US"/>
        </w:rPr>
        <w:t xml:space="preserve"> </w:t>
      </w:r>
      <w:r w:rsidR="003A1208" w:rsidRPr="001A127F">
        <w:rPr>
          <w:szCs w:val="24"/>
          <w:lang w:val="en-US"/>
        </w:rPr>
        <w:t>and</w:t>
      </w:r>
      <w:r w:rsidR="00737BD0">
        <w:rPr>
          <w:szCs w:val="24"/>
          <w:lang w:val="en-US"/>
        </w:rPr>
        <w:t xml:space="preserve"> </w:t>
      </w:r>
      <w:r w:rsidR="003A1208" w:rsidRPr="001A127F">
        <w:rPr>
          <w:szCs w:val="24"/>
          <w:lang w:val="en-US"/>
        </w:rPr>
        <w:t>Sports</w:t>
      </w:r>
      <w:r w:rsidR="00737BD0">
        <w:rPr>
          <w:szCs w:val="24"/>
          <w:lang w:val="en-US"/>
        </w:rPr>
        <w:t xml:space="preserve"> </w:t>
      </w:r>
      <w:r w:rsidR="003A1208" w:rsidRPr="001A127F">
        <w:rPr>
          <w:szCs w:val="24"/>
          <w:lang w:val="en-US"/>
        </w:rPr>
        <w:t>(project</w:t>
      </w:r>
      <w:r w:rsidR="00737BD0">
        <w:rPr>
          <w:szCs w:val="24"/>
          <w:lang w:val="en-US"/>
        </w:rPr>
        <w:t xml:space="preserve"> </w:t>
      </w:r>
      <w:r w:rsidR="00417CDE">
        <w:rPr>
          <w:szCs w:val="24"/>
          <w:lang w:val="en-US"/>
        </w:rPr>
        <w:t>n</w:t>
      </w:r>
      <w:r w:rsidR="003A1208" w:rsidRPr="001A127F">
        <w:rPr>
          <w:szCs w:val="24"/>
          <w:lang w:val="en-US"/>
        </w:rPr>
        <w:t>o.</w:t>
      </w:r>
      <w:r w:rsidR="00737BD0">
        <w:rPr>
          <w:szCs w:val="24"/>
          <w:lang w:val="en-US"/>
        </w:rPr>
        <w:t xml:space="preserve"> </w:t>
      </w:r>
      <w:r w:rsidR="00A375A2">
        <w:rPr>
          <w:szCs w:val="24"/>
          <w:lang w:val="en-US"/>
        </w:rPr>
        <w:t>SGSFChT</w:t>
      </w:r>
      <w:r w:rsidR="00737BD0">
        <w:rPr>
          <w:szCs w:val="24"/>
          <w:lang w:val="en-US"/>
        </w:rPr>
        <w:t xml:space="preserve"> </w:t>
      </w:r>
      <w:r w:rsidR="003A1208" w:rsidRPr="001A127F">
        <w:rPr>
          <w:szCs w:val="24"/>
          <w:lang w:val="en-US"/>
        </w:rPr>
        <w:t>2015</w:t>
      </w:r>
      <w:r w:rsidR="00907BEE" w:rsidRPr="001A127F">
        <w:rPr>
          <w:szCs w:val="24"/>
          <w:lang w:val="en-US"/>
        </w:rPr>
        <w:t>006</w:t>
      </w:r>
      <w:r w:rsidR="00091B23">
        <w:rPr>
          <w:szCs w:val="24"/>
          <w:lang w:val="en-US"/>
        </w:rPr>
        <w:t>)</w:t>
      </w:r>
      <w:r w:rsidR="00907BEE" w:rsidRPr="001A127F">
        <w:rPr>
          <w:szCs w:val="24"/>
          <w:lang w:val="en-US"/>
        </w:rPr>
        <w:t>.</w:t>
      </w:r>
    </w:p>
    <w:p w:rsidR="00EF0CCC" w:rsidRPr="001A127F" w:rsidRDefault="00EF0CC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1A55F7" w:rsidRPr="001A127F" w:rsidRDefault="001A55F7" w:rsidP="001A127F">
      <w:pPr>
        <w:pStyle w:val="TextStyle"/>
        <w:spacing w:line="360" w:lineRule="auto"/>
        <w:ind w:firstLine="0"/>
        <w:jc w:val="left"/>
        <w:rPr>
          <w:szCs w:val="24"/>
          <w:lang w:val="en-US"/>
        </w:rPr>
      </w:pPr>
    </w:p>
    <w:p w:rsidR="0036650C" w:rsidRPr="001A127F" w:rsidRDefault="0036650C" w:rsidP="00054101">
      <w:pPr>
        <w:pStyle w:val="TextStyle"/>
        <w:spacing w:line="360" w:lineRule="auto"/>
        <w:ind w:firstLine="709"/>
        <w:rPr>
          <w:szCs w:val="24"/>
          <w:lang w:val="en-US"/>
        </w:rPr>
      </w:pPr>
      <w:r w:rsidRPr="001A127F">
        <w:rPr>
          <w:szCs w:val="24"/>
          <w:lang w:val="en-US"/>
        </w:rPr>
        <w:t>Supplementary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data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associated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with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article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</w:t>
      </w:r>
      <w:r w:rsidR="00D2345D" w:rsidRPr="001A127F">
        <w:rPr>
          <w:szCs w:val="24"/>
          <w:lang w:val="en-US"/>
        </w:rPr>
        <w:t>Possibilities</w:t>
      </w:r>
      <w:r w:rsidR="00D2345D">
        <w:rPr>
          <w:szCs w:val="24"/>
          <w:lang w:val="en-US"/>
        </w:rPr>
        <w:t xml:space="preserve"> </w:t>
      </w:r>
      <w:r w:rsidR="00D2345D" w:rsidRPr="001A127F">
        <w:rPr>
          <w:szCs w:val="24"/>
          <w:lang w:val="en-US"/>
        </w:rPr>
        <w:t>of</w:t>
      </w:r>
      <w:r w:rsidR="00D2345D">
        <w:rPr>
          <w:szCs w:val="24"/>
          <w:lang w:val="en-US"/>
        </w:rPr>
        <w:t xml:space="preserve"> </w:t>
      </w:r>
      <w:r w:rsidR="00D2345D" w:rsidRPr="001A127F">
        <w:rPr>
          <w:szCs w:val="24"/>
          <w:lang w:val="en-US"/>
        </w:rPr>
        <w:t>chlorinated</w:t>
      </w:r>
      <w:r w:rsidR="00D2345D">
        <w:rPr>
          <w:szCs w:val="24"/>
          <w:lang w:val="en-US"/>
        </w:rPr>
        <w:t xml:space="preserve"> </w:t>
      </w:r>
      <w:r w:rsidR="00D2345D" w:rsidRPr="001A127F">
        <w:rPr>
          <w:szCs w:val="24"/>
          <w:lang w:val="en-US"/>
        </w:rPr>
        <w:t>dye</w:t>
      </w:r>
      <w:r w:rsidR="00D2345D">
        <w:rPr>
          <w:szCs w:val="24"/>
          <w:lang w:val="en-US"/>
        </w:rPr>
        <w:t xml:space="preserve"> </w:t>
      </w:r>
      <w:r w:rsidR="00D2345D" w:rsidRPr="001A127F">
        <w:rPr>
          <w:szCs w:val="24"/>
          <w:lang w:val="en-US"/>
        </w:rPr>
        <w:t>Mordant</w:t>
      </w:r>
      <w:r w:rsidR="00D2345D">
        <w:rPr>
          <w:szCs w:val="24"/>
          <w:lang w:val="en-US"/>
        </w:rPr>
        <w:t xml:space="preserve"> </w:t>
      </w:r>
      <w:r w:rsidR="00D2345D" w:rsidRPr="001A127F">
        <w:rPr>
          <w:szCs w:val="24"/>
          <w:lang w:val="en-US"/>
        </w:rPr>
        <w:t>Blue</w:t>
      </w:r>
      <w:r w:rsidR="00D2345D">
        <w:rPr>
          <w:szCs w:val="24"/>
          <w:lang w:val="en-US"/>
        </w:rPr>
        <w:t xml:space="preserve"> </w:t>
      </w:r>
      <w:r w:rsidR="00D2345D" w:rsidRPr="001A127F">
        <w:rPr>
          <w:szCs w:val="24"/>
          <w:lang w:val="en-US"/>
        </w:rPr>
        <w:t>9</w:t>
      </w:r>
      <w:r w:rsidR="00D2345D">
        <w:rPr>
          <w:szCs w:val="24"/>
          <w:lang w:val="en-US"/>
        </w:rPr>
        <w:t xml:space="preserve"> </w:t>
      </w:r>
      <w:r w:rsidR="00D2345D" w:rsidRPr="001A127F">
        <w:rPr>
          <w:szCs w:val="24"/>
          <w:lang w:val="en-US"/>
        </w:rPr>
        <w:t>removal</w:t>
      </w:r>
      <w:r w:rsidR="00D2345D">
        <w:rPr>
          <w:szCs w:val="24"/>
          <w:lang w:val="en-US"/>
        </w:rPr>
        <w:t xml:space="preserve"> </w:t>
      </w:r>
      <w:r w:rsidR="00D2345D" w:rsidRPr="001A127F">
        <w:rPr>
          <w:szCs w:val="24"/>
          <w:lang w:val="en-US"/>
        </w:rPr>
        <w:t>from</w:t>
      </w:r>
      <w:r w:rsidR="00D2345D">
        <w:rPr>
          <w:szCs w:val="24"/>
          <w:lang w:val="en-US"/>
        </w:rPr>
        <w:t xml:space="preserve"> </w:t>
      </w:r>
      <w:r w:rsidR="00D2345D" w:rsidRPr="001A127F">
        <w:rPr>
          <w:szCs w:val="24"/>
          <w:lang w:val="en-US"/>
        </w:rPr>
        <w:t>model</w:t>
      </w:r>
      <w:r w:rsidR="00D2345D">
        <w:rPr>
          <w:szCs w:val="24"/>
          <w:lang w:val="en-US"/>
        </w:rPr>
        <w:t xml:space="preserve"> </w:t>
      </w:r>
      <w:r w:rsidR="00D2345D" w:rsidRPr="001A127F">
        <w:rPr>
          <w:szCs w:val="24"/>
          <w:lang w:val="en-US"/>
        </w:rPr>
        <w:t>waste</w:t>
      </w:r>
      <w:r w:rsidR="00D2345D">
        <w:rPr>
          <w:szCs w:val="24"/>
          <w:lang w:val="en-US"/>
        </w:rPr>
        <w:t xml:space="preserve"> </w:t>
      </w:r>
      <w:r w:rsidR="00D2345D" w:rsidRPr="001A127F">
        <w:rPr>
          <w:szCs w:val="24"/>
          <w:lang w:val="en-US"/>
        </w:rPr>
        <w:t>water</w:t>
      </w:r>
      <w:r w:rsidRPr="001A127F">
        <w:rPr>
          <w:szCs w:val="24"/>
          <w:lang w:val="en-US"/>
        </w:rPr>
        <w:t>)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can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be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found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in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online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version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of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this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paper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(DOI:</w:t>
      </w:r>
      <w:r w:rsidR="00737BD0">
        <w:rPr>
          <w:szCs w:val="24"/>
          <w:lang w:val="en-US"/>
        </w:rPr>
        <w:t xml:space="preserve"> </w:t>
      </w:r>
      <w:r w:rsidRPr="001A127F">
        <w:rPr>
          <w:szCs w:val="24"/>
          <w:lang w:val="en-US"/>
        </w:rPr>
        <w:t>xxxxxxxxxx).</w:t>
      </w:r>
    </w:p>
    <w:p w:rsidR="0036650C" w:rsidRPr="001A127F" w:rsidRDefault="0036650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36650C" w:rsidRPr="001A127F" w:rsidRDefault="0036650C" w:rsidP="001A127F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</w:p>
    <w:p w:rsidR="00EF0CCC" w:rsidRPr="001A127F" w:rsidRDefault="00EF0CCC" w:rsidP="00D2345D">
      <w:pPr>
        <w:pStyle w:val="ChapterHeadingStyle"/>
        <w:spacing w:line="360" w:lineRule="auto"/>
        <w:outlineLvl w:val="9"/>
        <w:rPr>
          <w:bCs w:val="0"/>
          <w:caps/>
          <w:szCs w:val="24"/>
          <w:lang w:val="en-US"/>
        </w:rPr>
      </w:pPr>
      <w:r w:rsidRPr="001A127F">
        <w:rPr>
          <w:bCs w:val="0"/>
          <w:szCs w:val="24"/>
          <w:lang w:val="en-US"/>
        </w:rPr>
        <w:t>References</w:t>
      </w:r>
    </w:p>
    <w:p w:rsidR="00EF0CCC" w:rsidRDefault="00EF0CCC" w:rsidP="001A127F">
      <w:pPr>
        <w:pStyle w:val="AcknowledgementsStyle"/>
        <w:spacing w:line="360" w:lineRule="auto"/>
        <w:ind w:firstLine="0"/>
        <w:jc w:val="left"/>
        <w:rPr>
          <w:i w:val="0"/>
          <w:iCs/>
          <w:szCs w:val="24"/>
          <w:lang w:val="en-US"/>
        </w:rPr>
      </w:pP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Aksu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Z., </w:t>
      </w:r>
      <w:r w:rsidR="00E05F03" w:rsidRPr="00C73268">
        <w:rPr>
          <w:i w:val="0"/>
          <w:iCs/>
          <w:szCs w:val="24"/>
          <w:lang w:val="en-US"/>
        </w:rPr>
        <w:t>Ertuğrul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S., </w:t>
      </w:r>
      <w:r w:rsidR="00963C5C" w:rsidRPr="00C73268">
        <w:rPr>
          <w:i w:val="0"/>
          <w:iCs/>
          <w:szCs w:val="24"/>
          <w:lang w:val="en-US"/>
        </w:rPr>
        <w:t xml:space="preserve">&amp; </w:t>
      </w:r>
      <w:r w:rsidR="00E05F03" w:rsidRPr="00C73268">
        <w:rPr>
          <w:i w:val="0"/>
          <w:iCs/>
          <w:szCs w:val="24"/>
          <w:lang w:val="en-US"/>
        </w:rPr>
        <w:t>Dönmez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G. (2009)</w:t>
      </w:r>
      <w:r w:rsidR="00963C5C" w:rsidRPr="00C73268">
        <w:rPr>
          <w:i w:val="0"/>
          <w:iCs/>
          <w:szCs w:val="24"/>
          <w:lang w:val="en-US"/>
        </w:rPr>
        <w:t>.</w:t>
      </w:r>
      <w:r w:rsidRPr="00C73268">
        <w:rPr>
          <w:i w:val="0"/>
          <w:iCs/>
          <w:szCs w:val="24"/>
          <w:lang w:val="en-US"/>
        </w:rPr>
        <w:t xml:space="preserve"> Single and binary chromium(VI) and Remazol Black B biosorption properties of </w:t>
      </w:r>
      <w:r w:rsidRPr="00C73268">
        <w:rPr>
          <w:iCs/>
          <w:szCs w:val="24"/>
          <w:lang w:val="en-US"/>
        </w:rPr>
        <w:t>Phormidium</w:t>
      </w:r>
      <w:r w:rsidRPr="00C73268">
        <w:rPr>
          <w:i w:val="0"/>
          <w:iCs/>
          <w:szCs w:val="24"/>
          <w:lang w:val="en-US"/>
        </w:rPr>
        <w:t xml:space="preserve"> sp. </w:t>
      </w:r>
      <w:r w:rsidRPr="00C73268">
        <w:rPr>
          <w:iCs/>
          <w:szCs w:val="24"/>
          <w:lang w:val="en-US"/>
        </w:rPr>
        <w:t>Journal of Hazardous Materials</w:t>
      </w:r>
      <w:r w:rsidRPr="00C73268">
        <w:rPr>
          <w:i w:val="0"/>
          <w:iCs/>
          <w:szCs w:val="24"/>
          <w:lang w:val="en-US"/>
        </w:rPr>
        <w:t xml:space="preserve">, </w:t>
      </w:r>
      <w:r w:rsidRPr="00C73268">
        <w:rPr>
          <w:iCs/>
          <w:szCs w:val="24"/>
          <w:lang w:val="en-US"/>
        </w:rPr>
        <w:t>168</w:t>
      </w:r>
      <w:r w:rsidRPr="00C73268">
        <w:rPr>
          <w:i w:val="0"/>
          <w:iCs/>
          <w:szCs w:val="24"/>
          <w:lang w:val="en-US"/>
        </w:rPr>
        <w:t>, 310</w:t>
      </w:r>
      <w:r w:rsidR="00963C5C" w:rsidRPr="00C73268">
        <w:rPr>
          <w:i w:val="0"/>
          <w:iCs/>
          <w:szCs w:val="24"/>
          <w:lang w:val="en-US"/>
        </w:rPr>
        <w:t>–318.</w:t>
      </w:r>
      <w:r w:rsidR="00E05F03" w:rsidRPr="00C73268">
        <w:rPr>
          <w:i w:val="0"/>
          <w:iCs/>
          <w:szCs w:val="24"/>
          <w:lang w:val="en-US"/>
        </w:rPr>
        <w:t xml:space="preserve"> DOI: 10.1016/j.jhazmat.2009.02.027.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Álvarez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M.</w:t>
      </w:r>
      <w:r w:rsidR="00963C5C"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 w:val="0"/>
          <w:iCs/>
          <w:szCs w:val="24"/>
          <w:lang w:val="en-US"/>
        </w:rPr>
        <w:t>S., Moscoso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F., Rodríguez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A., Sanromán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M.</w:t>
      </w:r>
      <w:r w:rsidR="00963C5C"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 w:val="0"/>
          <w:iCs/>
          <w:szCs w:val="24"/>
          <w:lang w:val="en-US"/>
        </w:rPr>
        <w:t xml:space="preserve">A., </w:t>
      </w:r>
      <w:r w:rsidR="00963C5C" w:rsidRPr="00C73268">
        <w:rPr>
          <w:i w:val="0"/>
          <w:iCs/>
          <w:szCs w:val="24"/>
          <w:lang w:val="en-US"/>
        </w:rPr>
        <w:t xml:space="preserve">&amp; </w:t>
      </w:r>
      <w:r w:rsidRPr="00C73268">
        <w:rPr>
          <w:i w:val="0"/>
          <w:iCs/>
          <w:szCs w:val="24"/>
          <w:lang w:val="en-US"/>
        </w:rPr>
        <w:t>Deive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F.</w:t>
      </w:r>
      <w:r w:rsidR="00963C5C"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 w:val="0"/>
          <w:iCs/>
          <w:szCs w:val="24"/>
          <w:lang w:val="en-US"/>
        </w:rPr>
        <w:t>J. (2013)</w:t>
      </w:r>
      <w:r w:rsidR="00963C5C" w:rsidRPr="00C73268">
        <w:rPr>
          <w:i w:val="0"/>
          <w:iCs/>
          <w:szCs w:val="24"/>
          <w:lang w:val="en-US"/>
        </w:rPr>
        <w:t>.</w:t>
      </w:r>
      <w:r w:rsidRPr="00C73268">
        <w:rPr>
          <w:i w:val="0"/>
          <w:iCs/>
          <w:szCs w:val="24"/>
          <w:lang w:val="en-US"/>
        </w:rPr>
        <w:t xml:space="preserve"> Novel physico-biological treatment for the remediation of textile dyes-containing industrial effluents. </w:t>
      </w:r>
      <w:r w:rsidRPr="00C73268">
        <w:rPr>
          <w:iCs/>
          <w:szCs w:val="24"/>
          <w:lang w:val="en-US"/>
        </w:rPr>
        <w:t>Bioresource Technology</w:t>
      </w:r>
      <w:r w:rsidRPr="00C73268">
        <w:rPr>
          <w:i w:val="0"/>
          <w:iCs/>
          <w:szCs w:val="24"/>
          <w:lang w:val="en-US"/>
        </w:rPr>
        <w:t xml:space="preserve">, </w:t>
      </w:r>
      <w:r w:rsidRPr="00C73268">
        <w:rPr>
          <w:iCs/>
          <w:szCs w:val="24"/>
          <w:lang w:val="en-US"/>
        </w:rPr>
        <w:t>146</w:t>
      </w:r>
      <w:r w:rsidRPr="00C73268">
        <w:rPr>
          <w:i w:val="0"/>
          <w:iCs/>
          <w:szCs w:val="24"/>
          <w:lang w:val="en-US"/>
        </w:rPr>
        <w:t>, 689</w:t>
      </w:r>
      <w:r w:rsidR="00963C5C" w:rsidRPr="00C73268">
        <w:rPr>
          <w:i w:val="0"/>
          <w:iCs/>
          <w:szCs w:val="24"/>
          <w:lang w:val="en-US"/>
        </w:rPr>
        <w:t>–</w:t>
      </w:r>
      <w:r w:rsidRPr="00C73268">
        <w:rPr>
          <w:i w:val="0"/>
          <w:iCs/>
          <w:szCs w:val="24"/>
          <w:lang w:val="en-US"/>
        </w:rPr>
        <w:t>695.</w:t>
      </w:r>
      <w:r w:rsidR="00E05F03" w:rsidRPr="00C73268">
        <w:rPr>
          <w:i w:val="0"/>
          <w:iCs/>
          <w:szCs w:val="24"/>
          <w:lang w:val="en-US"/>
        </w:rPr>
        <w:t xml:space="preserve"> DOI: 10.1016/j.biortech.2013.07.137.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Borodkin, V.</w:t>
      </w:r>
      <w:r w:rsidR="00963C5C"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 w:val="0"/>
          <w:iCs/>
          <w:szCs w:val="24"/>
          <w:lang w:val="en-US"/>
        </w:rPr>
        <w:t xml:space="preserve">F. (1987). </w:t>
      </w:r>
      <w:r w:rsidRPr="00C73268">
        <w:rPr>
          <w:iCs/>
          <w:szCs w:val="24"/>
          <w:lang w:val="en-US"/>
        </w:rPr>
        <w:t>Chemistry of organic dyes</w:t>
      </w:r>
      <w:r w:rsidRPr="00C73268">
        <w:rPr>
          <w:i w:val="0"/>
          <w:iCs/>
          <w:szCs w:val="24"/>
          <w:lang w:val="en-US"/>
        </w:rPr>
        <w:t xml:space="preserve"> </w:t>
      </w:r>
      <w:r w:rsidR="00963C5C" w:rsidRPr="00C73268">
        <w:rPr>
          <w:i w:val="0"/>
          <w:iCs/>
          <w:szCs w:val="24"/>
          <w:lang w:val="en-US"/>
        </w:rPr>
        <w:t>(pp. 172–</w:t>
      </w:r>
      <w:r w:rsidRPr="00C73268">
        <w:rPr>
          <w:i w:val="0"/>
          <w:iCs/>
          <w:szCs w:val="24"/>
          <w:lang w:val="en-US"/>
        </w:rPr>
        <w:t>194</w:t>
      </w:r>
      <w:r w:rsidR="00963C5C" w:rsidRPr="00C73268">
        <w:rPr>
          <w:i w:val="0"/>
          <w:iCs/>
          <w:szCs w:val="24"/>
          <w:lang w:val="en-US"/>
        </w:rPr>
        <w:t>)</w:t>
      </w:r>
      <w:r w:rsidRPr="00C73268">
        <w:rPr>
          <w:i w:val="0"/>
          <w:iCs/>
          <w:szCs w:val="24"/>
          <w:lang w:val="en-US"/>
        </w:rPr>
        <w:t>.</w:t>
      </w:r>
      <w:r w:rsidR="00963C5C" w:rsidRPr="00C73268">
        <w:rPr>
          <w:i w:val="0"/>
          <w:iCs/>
          <w:szCs w:val="24"/>
          <w:lang w:val="en-US"/>
        </w:rPr>
        <w:t xml:space="preserve"> Prague, Czech Republic: SNTL.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Chun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S</w:t>
      </w:r>
      <w:r w:rsidR="008036EA" w:rsidRPr="00C73268">
        <w:rPr>
          <w:i w:val="0"/>
          <w:iCs/>
          <w:szCs w:val="24"/>
          <w:lang w:val="en-US"/>
        </w:rPr>
        <w:t>. K</w:t>
      </w:r>
      <w:r w:rsidRPr="00C73268">
        <w:rPr>
          <w:i w:val="0"/>
          <w:iCs/>
          <w:szCs w:val="24"/>
          <w:lang w:val="en-US"/>
        </w:rPr>
        <w:t>., Dzyuba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S.</w:t>
      </w:r>
      <w:r w:rsidR="00963C5C"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 w:val="0"/>
          <w:iCs/>
          <w:szCs w:val="24"/>
          <w:lang w:val="en-US"/>
        </w:rPr>
        <w:t xml:space="preserve">V., </w:t>
      </w:r>
      <w:r w:rsidR="00963C5C" w:rsidRPr="00C73268">
        <w:rPr>
          <w:i w:val="0"/>
          <w:iCs/>
          <w:szCs w:val="24"/>
          <w:lang w:val="en-US"/>
        </w:rPr>
        <w:t xml:space="preserve">&amp; </w:t>
      </w:r>
      <w:r w:rsidRPr="00C73268">
        <w:rPr>
          <w:i w:val="0"/>
          <w:iCs/>
          <w:szCs w:val="24"/>
          <w:lang w:val="en-US"/>
        </w:rPr>
        <w:t>Bartsch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R.</w:t>
      </w:r>
      <w:r w:rsidR="00963C5C"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 w:val="0"/>
          <w:iCs/>
          <w:szCs w:val="24"/>
          <w:lang w:val="en-US"/>
        </w:rPr>
        <w:t>A.</w:t>
      </w:r>
      <w:r w:rsidR="00963C5C"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 w:val="0"/>
          <w:iCs/>
          <w:szCs w:val="24"/>
          <w:lang w:val="en-US"/>
        </w:rPr>
        <w:t>(2001)</w:t>
      </w:r>
      <w:r w:rsidR="00963C5C" w:rsidRPr="00C73268">
        <w:rPr>
          <w:i w:val="0"/>
          <w:iCs/>
          <w:szCs w:val="24"/>
          <w:lang w:val="en-US"/>
        </w:rPr>
        <w:t>.</w:t>
      </w:r>
      <w:r w:rsidRPr="00C73268">
        <w:rPr>
          <w:i w:val="0"/>
          <w:iCs/>
          <w:szCs w:val="24"/>
          <w:lang w:val="en-US"/>
        </w:rPr>
        <w:t xml:space="preserve"> Influence of sturctural variation in room-temperature ionic liquids on the selectivity and efficiency of competitive alkali metal salt extraction by a crown ether. </w:t>
      </w:r>
      <w:r w:rsidRPr="00C73268">
        <w:rPr>
          <w:iCs/>
          <w:szCs w:val="24"/>
          <w:lang w:val="en-US"/>
        </w:rPr>
        <w:t>Analytical Chemistry</w:t>
      </w:r>
      <w:r w:rsidRPr="00C73268">
        <w:rPr>
          <w:i w:val="0"/>
          <w:iCs/>
          <w:szCs w:val="24"/>
          <w:lang w:val="en-US"/>
        </w:rPr>
        <w:t xml:space="preserve">, </w:t>
      </w:r>
      <w:r w:rsidRPr="00C73268">
        <w:rPr>
          <w:iCs/>
          <w:szCs w:val="24"/>
          <w:lang w:val="en-US"/>
        </w:rPr>
        <w:t>73</w:t>
      </w:r>
      <w:r w:rsidRPr="00C73268">
        <w:rPr>
          <w:i w:val="0"/>
          <w:iCs/>
          <w:szCs w:val="24"/>
          <w:lang w:val="en-US"/>
        </w:rPr>
        <w:t>, 3737</w:t>
      </w:r>
      <w:r w:rsidR="00963C5C" w:rsidRPr="00C73268">
        <w:rPr>
          <w:i w:val="0"/>
          <w:iCs/>
          <w:szCs w:val="24"/>
          <w:lang w:val="en-US"/>
        </w:rPr>
        <w:t>–</w:t>
      </w:r>
      <w:r w:rsidRPr="00C73268">
        <w:rPr>
          <w:i w:val="0"/>
          <w:iCs/>
          <w:szCs w:val="24"/>
          <w:lang w:val="en-US"/>
        </w:rPr>
        <w:t>3741.</w:t>
      </w:r>
      <w:r w:rsidR="008036EA" w:rsidRPr="00C73268">
        <w:rPr>
          <w:i w:val="0"/>
        </w:rPr>
        <w:t xml:space="preserve"> </w:t>
      </w:r>
      <w:r w:rsidR="008036EA" w:rsidRPr="00C73268">
        <w:rPr>
          <w:i w:val="0"/>
          <w:iCs/>
          <w:szCs w:val="24"/>
          <w:lang w:val="en-US"/>
        </w:rPr>
        <w:t>DOI: 10.1021/ac010061v.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Freemantle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M. (1998). Designer Solvents. Ionic liquids may boost clean technology development. </w:t>
      </w:r>
      <w:r w:rsidRPr="00C73268">
        <w:rPr>
          <w:iCs/>
          <w:szCs w:val="24"/>
          <w:lang w:val="en-US"/>
        </w:rPr>
        <w:t xml:space="preserve">Chemical </w:t>
      </w:r>
      <w:r w:rsidR="00275752" w:rsidRPr="00C73268">
        <w:rPr>
          <w:iCs/>
          <w:szCs w:val="24"/>
          <w:lang w:val="en-US"/>
        </w:rPr>
        <w:t>&amp;</w:t>
      </w:r>
      <w:r w:rsidRPr="00C73268">
        <w:rPr>
          <w:iCs/>
          <w:szCs w:val="24"/>
          <w:lang w:val="en-US"/>
        </w:rPr>
        <w:t xml:space="preserve"> Engineering News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Cs/>
          <w:szCs w:val="24"/>
          <w:lang w:val="en-US"/>
        </w:rPr>
        <w:t>76</w:t>
      </w:r>
      <w:r w:rsidR="00963C5C" w:rsidRPr="00C73268">
        <w:rPr>
          <w:i w:val="0"/>
          <w:iCs/>
          <w:szCs w:val="24"/>
          <w:lang w:val="en-US"/>
        </w:rPr>
        <w:t>(13), 32–</w:t>
      </w:r>
      <w:r w:rsidRPr="00C73268">
        <w:rPr>
          <w:i w:val="0"/>
          <w:iCs/>
          <w:szCs w:val="24"/>
          <w:lang w:val="en-US"/>
        </w:rPr>
        <w:t>37. DOI: 10.1021/cen-v076n013.p032</w:t>
      </w:r>
      <w:r w:rsidR="00963C5C" w:rsidRPr="00C73268">
        <w:rPr>
          <w:i w:val="0"/>
          <w:iCs/>
          <w:szCs w:val="24"/>
          <w:lang w:val="en-US"/>
        </w:rPr>
        <w:t>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Gordon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P.</w:t>
      </w:r>
      <w:r w:rsidR="00963C5C"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 w:val="0"/>
          <w:iCs/>
          <w:szCs w:val="24"/>
          <w:lang w:val="en-US"/>
        </w:rPr>
        <w:t>F.,</w:t>
      </w:r>
      <w:r w:rsidR="00963C5C" w:rsidRPr="00C73268">
        <w:rPr>
          <w:i w:val="0"/>
          <w:iCs/>
          <w:szCs w:val="24"/>
          <w:lang w:val="en-US"/>
        </w:rPr>
        <w:t xml:space="preserve"> &amp;</w:t>
      </w:r>
      <w:r w:rsidRPr="00C73268">
        <w:rPr>
          <w:i w:val="0"/>
          <w:iCs/>
          <w:szCs w:val="24"/>
          <w:lang w:val="en-US"/>
        </w:rPr>
        <w:t xml:space="preserve"> Gregory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P. (1983). Azo dyes. </w:t>
      </w:r>
      <w:r w:rsidR="00466806" w:rsidRPr="00C73268">
        <w:rPr>
          <w:i w:val="0"/>
          <w:iCs/>
          <w:szCs w:val="24"/>
          <w:lang w:val="en-US"/>
        </w:rPr>
        <w:t xml:space="preserve">In </w:t>
      </w:r>
      <w:r w:rsidRPr="00C73268">
        <w:rPr>
          <w:iCs/>
          <w:szCs w:val="24"/>
          <w:lang w:val="en-US"/>
        </w:rPr>
        <w:t>Organic Chemistry in Colour</w:t>
      </w:r>
      <w:r w:rsidR="00963C5C" w:rsidRPr="00C73268">
        <w:rPr>
          <w:i w:val="0"/>
          <w:iCs/>
          <w:szCs w:val="24"/>
          <w:lang w:val="en-US"/>
        </w:rPr>
        <w:t xml:space="preserve"> (pp. 95–162). </w:t>
      </w:r>
      <w:r w:rsidR="00466806" w:rsidRPr="00C73268">
        <w:rPr>
          <w:i w:val="0"/>
          <w:iCs/>
          <w:szCs w:val="24"/>
          <w:lang w:val="en-US"/>
        </w:rPr>
        <w:t xml:space="preserve">Berlin, Germany: </w:t>
      </w:r>
      <w:r w:rsidR="00963C5C" w:rsidRPr="00C73268">
        <w:rPr>
          <w:i w:val="0"/>
          <w:iCs/>
          <w:szCs w:val="24"/>
          <w:lang w:val="en-US"/>
        </w:rPr>
        <w:t>Springer.</w:t>
      </w:r>
      <w:r w:rsidR="00466806" w:rsidRPr="00C73268">
        <w:rPr>
          <w:i w:val="0"/>
          <w:iCs/>
          <w:szCs w:val="24"/>
          <w:lang w:val="en-US"/>
        </w:rPr>
        <w:t xml:space="preserve"> DOI: 10.1007/978-3-642-82959-8.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 xml:space="preserve">Koprivanac, N., </w:t>
      </w:r>
      <w:r w:rsidR="00466806" w:rsidRPr="00C73268">
        <w:rPr>
          <w:i w:val="0"/>
          <w:iCs/>
          <w:szCs w:val="24"/>
          <w:lang w:val="en-US"/>
        </w:rPr>
        <w:t>Kušić</w:t>
      </w:r>
      <w:r w:rsidRPr="00C73268">
        <w:rPr>
          <w:i w:val="0"/>
          <w:iCs/>
          <w:szCs w:val="24"/>
          <w:lang w:val="en-US"/>
        </w:rPr>
        <w:t>, H., Vujevi</w:t>
      </w:r>
      <w:r w:rsidR="00466806" w:rsidRPr="00C73268">
        <w:rPr>
          <w:i w:val="0"/>
          <w:iCs/>
          <w:szCs w:val="24"/>
          <w:lang w:val="en-US"/>
        </w:rPr>
        <w:t>ć</w:t>
      </w:r>
      <w:r w:rsidRPr="00C73268">
        <w:rPr>
          <w:i w:val="0"/>
          <w:iCs/>
          <w:szCs w:val="24"/>
          <w:lang w:val="en-US"/>
        </w:rPr>
        <w:t xml:space="preserve">, D., Peternel, I., </w:t>
      </w:r>
      <w:r w:rsidR="00963C5C" w:rsidRPr="00C73268">
        <w:rPr>
          <w:i w:val="0"/>
          <w:iCs/>
          <w:szCs w:val="24"/>
          <w:lang w:val="en-US"/>
        </w:rPr>
        <w:t xml:space="preserve">&amp; </w:t>
      </w:r>
      <w:r w:rsidRPr="00C73268">
        <w:rPr>
          <w:i w:val="0"/>
          <w:iCs/>
          <w:szCs w:val="24"/>
          <w:lang w:val="en-US"/>
        </w:rPr>
        <w:t>Locke, B.</w:t>
      </w:r>
      <w:r w:rsidR="00963C5C"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 w:val="0"/>
          <w:iCs/>
          <w:szCs w:val="24"/>
          <w:lang w:val="en-US"/>
        </w:rPr>
        <w:t>R. (2005)</w:t>
      </w:r>
      <w:r w:rsidR="00963C5C" w:rsidRPr="00C73268">
        <w:rPr>
          <w:i w:val="0"/>
          <w:iCs/>
          <w:szCs w:val="24"/>
          <w:lang w:val="en-US"/>
        </w:rPr>
        <w:t>.</w:t>
      </w:r>
      <w:r w:rsidRPr="00C73268">
        <w:rPr>
          <w:i w:val="0"/>
          <w:iCs/>
          <w:szCs w:val="24"/>
          <w:lang w:val="en-US"/>
        </w:rPr>
        <w:t xml:space="preserve"> Influence of iron on degradation of organic dyes in corona. </w:t>
      </w:r>
      <w:r w:rsidRPr="00C73268">
        <w:rPr>
          <w:iCs/>
          <w:szCs w:val="24"/>
          <w:lang w:val="en-US"/>
        </w:rPr>
        <w:t>Journal of Hazardous Materials</w:t>
      </w:r>
      <w:r w:rsidRPr="00C73268">
        <w:rPr>
          <w:i w:val="0"/>
          <w:iCs/>
          <w:szCs w:val="24"/>
          <w:lang w:val="en-US"/>
        </w:rPr>
        <w:t xml:space="preserve">, </w:t>
      </w:r>
      <w:r w:rsidRPr="00C73268">
        <w:rPr>
          <w:iCs/>
          <w:szCs w:val="24"/>
          <w:lang w:val="en-US"/>
        </w:rPr>
        <w:t>117</w:t>
      </w:r>
      <w:r w:rsidRPr="00C73268">
        <w:rPr>
          <w:i w:val="0"/>
          <w:iCs/>
          <w:szCs w:val="24"/>
          <w:lang w:val="en-US"/>
        </w:rPr>
        <w:t>, 113</w:t>
      </w:r>
      <w:r w:rsidR="00963C5C" w:rsidRPr="00C73268">
        <w:rPr>
          <w:i w:val="0"/>
          <w:iCs/>
          <w:szCs w:val="24"/>
          <w:lang w:val="en-US"/>
        </w:rPr>
        <w:t>–</w:t>
      </w:r>
      <w:r w:rsidRPr="00C73268">
        <w:rPr>
          <w:i w:val="0"/>
          <w:iCs/>
          <w:szCs w:val="24"/>
          <w:lang w:val="en-US"/>
        </w:rPr>
        <w:t>119.</w:t>
      </w:r>
      <w:r w:rsidR="00466806" w:rsidRPr="00C73268">
        <w:rPr>
          <w:i w:val="0"/>
          <w:iCs/>
          <w:szCs w:val="24"/>
          <w:lang w:val="en-US"/>
        </w:rPr>
        <w:t xml:space="preserve"> DOI: 10.1016/j.jhazmat.2004.03.023.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Meindersma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G., Maase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M., </w:t>
      </w:r>
      <w:r w:rsidR="00963C5C" w:rsidRPr="00C73268">
        <w:rPr>
          <w:i w:val="0"/>
          <w:iCs/>
          <w:szCs w:val="24"/>
          <w:lang w:val="en-US"/>
        </w:rPr>
        <w:t xml:space="preserve">&amp; </w:t>
      </w:r>
      <w:r w:rsidRPr="00C73268">
        <w:rPr>
          <w:i w:val="0"/>
          <w:iCs/>
          <w:szCs w:val="24"/>
          <w:lang w:val="en-US"/>
        </w:rPr>
        <w:t>De Haan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A. (2007). Azo dyes. </w:t>
      </w:r>
      <w:r w:rsidR="007746C6" w:rsidRPr="00C73268">
        <w:rPr>
          <w:i w:val="0"/>
          <w:iCs/>
          <w:szCs w:val="24"/>
          <w:lang w:val="en-US"/>
        </w:rPr>
        <w:t xml:space="preserve">In </w:t>
      </w:r>
      <w:r w:rsidRPr="00C73268">
        <w:rPr>
          <w:iCs/>
          <w:szCs w:val="24"/>
          <w:lang w:val="en-US"/>
        </w:rPr>
        <w:t xml:space="preserve">Ullmann´s </w:t>
      </w:r>
      <w:r w:rsidR="00963C5C" w:rsidRPr="00C73268">
        <w:rPr>
          <w:iCs/>
          <w:szCs w:val="24"/>
          <w:lang w:val="en-US"/>
        </w:rPr>
        <w:t>encyklopedia of industrial chemis</w:t>
      </w:r>
      <w:r w:rsidRPr="00C73268">
        <w:rPr>
          <w:iCs/>
          <w:szCs w:val="24"/>
          <w:lang w:val="en-US"/>
        </w:rPr>
        <w:t>try</w:t>
      </w:r>
      <w:r w:rsidR="00963C5C" w:rsidRPr="00C73268">
        <w:rPr>
          <w:i w:val="0"/>
          <w:iCs/>
          <w:szCs w:val="24"/>
          <w:lang w:val="en-US"/>
        </w:rPr>
        <w:t xml:space="preserve"> (pp. 2498–</w:t>
      </w:r>
      <w:r w:rsidRPr="00C73268">
        <w:rPr>
          <w:i w:val="0"/>
          <w:iCs/>
          <w:szCs w:val="24"/>
          <w:lang w:val="en-US"/>
        </w:rPr>
        <w:t>2510</w:t>
      </w:r>
      <w:r w:rsidR="00963C5C" w:rsidRPr="00C73268">
        <w:rPr>
          <w:i w:val="0"/>
          <w:iCs/>
          <w:szCs w:val="24"/>
          <w:lang w:val="en-US"/>
        </w:rPr>
        <w:t>)</w:t>
      </w:r>
      <w:r w:rsidRPr="00C73268">
        <w:rPr>
          <w:i w:val="0"/>
          <w:iCs/>
          <w:szCs w:val="24"/>
          <w:lang w:val="en-US"/>
        </w:rPr>
        <w:t>. DOI: 10.1002/14356007.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Mikulášek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P., </w:t>
      </w:r>
      <w:r w:rsidR="00963C5C" w:rsidRPr="00C73268">
        <w:rPr>
          <w:i w:val="0"/>
          <w:iCs/>
          <w:szCs w:val="24"/>
          <w:lang w:val="en-US"/>
        </w:rPr>
        <w:t xml:space="preserve">&amp; </w:t>
      </w:r>
      <w:r w:rsidRPr="00C73268">
        <w:rPr>
          <w:i w:val="0"/>
          <w:iCs/>
          <w:szCs w:val="24"/>
          <w:lang w:val="en-US"/>
        </w:rPr>
        <w:t>Cuhorka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J. (2010)</w:t>
      </w:r>
      <w:r w:rsidR="00963C5C" w:rsidRPr="00C73268">
        <w:rPr>
          <w:i w:val="0"/>
          <w:iCs/>
          <w:szCs w:val="24"/>
          <w:lang w:val="en-US"/>
        </w:rPr>
        <w:t>.</w:t>
      </w:r>
      <w:r w:rsidRPr="00C73268">
        <w:rPr>
          <w:i w:val="0"/>
          <w:iCs/>
          <w:szCs w:val="24"/>
          <w:lang w:val="en-US"/>
        </w:rPr>
        <w:t xml:space="preserve"> Nanofiltration in the manufacture of liquid dyes production. </w:t>
      </w:r>
      <w:r w:rsidRPr="00C73268">
        <w:rPr>
          <w:iCs/>
          <w:szCs w:val="24"/>
          <w:lang w:val="en-US"/>
        </w:rPr>
        <w:t xml:space="preserve">Water Science </w:t>
      </w:r>
      <w:r w:rsidR="007746C6" w:rsidRPr="00C73268">
        <w:rPr>
          <w:iCs/>
          <w:szCs w:val="24"/>
          <w:lang w:val="en-US"/>
        </w:rPr>
        <w:t>&amp;</w:t>
      </w:r>
      <w:r w:rsidRPr="00C73268">
        <w:rPr>
          <w:iCs/>
          <w:szCs w:val="24"/>
          <w:lang w:val="en-US"/>
        </w:rPr>
        <w:t xml:space="preserve"> Technology</w:t>
      </w:r>
      <w:r w:rsidRPr="00C73268">
        <w:rPr>
          <w:i w:val="0"/>
          <w:iCs/>
          <w:szCs w:val="24"/>
          <w:lang w:val="en-US"/>
        </w:rPr>
        <w:t xml:space="preserve">, </w:t>
      </w:r>
      <w:r w:rsidRPr="00C73268">
        <w:rPr>
          <w:iCs/>
          <w:szCs w:val="24"/>
          <w:lang w:val="en-US"/>
        </w:rPr>
        <w:t>61</w:t>
      </w:r>
      <w:r w:rsidRPr="00C73268">
        <w:rPr>
          <w:i w:val="0"/>
          <w:iCs/>
          <w:szCs w:val="24"/>
          <w:lang w:val="en-US"/>
        </w:rPr>
        <w:t>, 1865</w:t>
      </w:r>
      <w:r w:rsidR="00963C5C" w:rsidRPr="00C73268">
        <w:rPr>
          <w:i w:val="0"/>
          <w:iCs/>
          <w:szCs w:val="24"/>
          <w:lang w:val="en-US"/>
        </w:rPr>
        <w:t>–1873.</w:t>
      </w:r>
      <w:r w:rsidR="007746C6" w:rsidRPr="00C73268">
        <w:rPr>
          <w:i w:val="0"/>
          <w:iCs/>
          <w:szCs w:val="24"/>
          <w:lang w:val="en-US"/>
        </w:rPr>
        <w:t xml:space="preserve"> DOI: 10.2166/wst.2010.871.</w:t>
      </w:r>
    </w:p>
    <w:p w:rsidR="00A76BE3" w:rsidRPr="00C73268" w:rsidRDefault="00A76BE3" w:rsidP="00A76BE3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lastRenderedPageBreak/>
        <w:t xml:space="preserve">Namasivayam, C., &amp; Kavitha, D. (2002). Removal of Congo Red from water by adsorption onto activated carbon prepared from coir pith, an agricultural solid waste. </w:t>
      </w:r>
      <w:r w:rsidRPr="00C73268">
        <w:rPr>
          <w:iCs/>
          <w:szCs w:val="24"/>
          <w:lang w:val="en-US"/>
        </w:rPr>
        <w:t>Dyes and Pigments</w:t>
      </w:r>
      <w:r w:rsidRPr="00C73268">
        <w:rPr>
          <w:i w:val="0"/>
          <w:iCs/>
          <w:szCs w:val="24"/>
          <w:lang w:val="en-US"/>
        </w:rPr>
        <w:t xml:space="preserve">, </w:t>
      </w:r>
      <w:r w:rsidRPr="00C73268">
        <w:rPr>
          <w:iCs/>
          <w:szCs w:val="24"/>
          <w:lang w:val="en-US"/>
        </w:rPr>
        <w:t>54</w:t>
      </w:r>
      <w:r w:rsidRPr="00C73268">
        <w:rPr>
          <w:i w:val="0"/>
          <w:iCs/>
          <w:szCs w:val="24"/>
          <w:lang w:val="en-US"/>
        </w:rPr>
        <w:t>, 47–58. DOI: 10.1016/s0143-7208(02)00025-6.</w:t>
      </w:r>
    </w:p>
    <w:p w:rsidR="00A76BE3" w:rsidRPr="00C73268" w:rsidRDefault="00A76BE3" w:rsidP="00A76BE3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Natarajan, T. S., Bajaj, H. C., &amp; Tayade, R. J. (2014). Preferential adsorption behavior of methylene blue dye onto surface hydroxyl group enriched TiO</w:t>
      </w:r>
      <w:r w:rsidRPr="00C73268">
        <w:rPr>
          <w:i w:val="0"/>
          <w:iCs/>
          <w:szCs w:val="24"/>
          <w:vertAlign w:val="subscript"/>
          <w:lang w:val="en-US"/>
        </w:rPr>
        <w:t>2</w:t>
      </w:r>
      <w:r w:rsidRPr="00C73268">
        <w:rPr>
          <w:i w:val="0"/>
          <w:iCs/>
          <w:szCs w:val="24"/>
          <w:lang w:val="en-US"/>
        </w:rPr>
        <w:t xml:space="preserve"> nanotube and its photocatalytic regeneration. </w:t>
      </w:r>
      <w:r w:rsidRPr="00C73268">
        <w:rPr>
          <w:iCs/>
          <w:szCs w:val="24"/>
          <w:lang w:val="en-US"/>
        </w:rPr>
        <w:t>Journal of Colloid and Interface Science</w:t>
      </w:r>
      <w:r w:rsidRPr="00C73268">
        <w:rPr>
          <w:i w:val="0"/>
          <w:iCs/>
          <w:szCs w:val="24"/>
          <w:lang w:val="en-US"/>
        </w:rPr>
        <w:t xml:space="preserve">, </w:t>
      </w:r>
      <w:r w:rsidRPr="00C73268">
        <w:rPr>
          <w:iCs/>
          <w:szCs w:val="24"/>
          <w:lang w:val="en-US"/>
        </w:rPr>
        <w:t>433</w:t>
      </w:r>
      <w:r w:rsidRPr="00C73268">
        <w:rPr>
          <w:i w:val="0"/>
          <w:iCs/>
          <w:szCs w:val="24"/>
          <w:lang w:val="en-US"/>
        </w:rPr>
        <w:t>, 104–114. DOI: 10.1016/j.jcis.2014.07.019.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Pakshirajan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K., </w:t>
      </w:r>
      <w:r w:rsidR="00963C5C" w:rsidRPr="00C73268">
        <w:rPr>
          <w:i w:val="0"/>
          <w:iCs/>
          <w:szCs w:val="24"/>
          <w:lang w:val="en-US"/>
        </w:rPr>
        <w:t xml:space="preserve">&amp; </w:t>
      </w:r>
      <w:r w:rsidRPr="00C73268">
        <w:rPr>
          <w:i w:val="0"/>
          <w:iCs/>
          <w:szCs w:val="24"/>
          <w:lang w:val="en-US"/>
        </w:rPr>
        <w:t>Singh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S. (2010)</w:t>
      </w:r>
      <w:r w:rsidR="00D72454" w:rsidRPr="00C73268">
        <w:rPr>
          <w:i w:val="0"/>
          <w:iCs/>
          <w:szCs w:val="24"/>
          <w:lang w:val="en-US"/>
        </w:rPr>
        <w:t>.</w:t>
      </w:r>
      <w:r w:rsidRPr="00C73268">
        <w:rPr>
          <w:i w:val="0"/>
          <w:iCs/>
          <w:szCs w:val="24"/>
          <w:lang w:val="en-US"/>
        </w:rPr>
        <w:t xml:space="preserve"> Decolorizat</w:t>
      </w:r>
      <w:r w:rsidR="00963C5C" w:rsidRPr="00C73268">
        <w:rPr>
          <w:i w:val="0"/>
          <w:iCs/>
          <w:szCs w:val="24"/>
          <w:lang w:val="en-US"/>
        </w:rPr>
        <w:t>ion of synthetic wastewater containing azo dyes in a batch-operated rotating biological contactor reactor with the immobilized fungu</w:t>
      </w:r>
      <w:r w:rsidRPr="00C73268">
        <w:rPr>
          <w:i w:val="0"/>
          <w:iCs/>
          <w:szCs w:val="24"/>
          <w:lang w:val="en-US"/>
        </w:rPr>
        <w:t xml:space="preserve">s </w:t>
      </w:r>
      <w:r w:rsidRPr="00C73268">
        <w:rPr>
          <w:iCs/>
          <w:szCs w:val="24"/>
          <w:lang w:val="en-US"/>
        </w:rPr>
        <w:t>Phanerochaete</w:t>
      </w:r>
      <w:r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Cs/>
          <w:szCs w:val="24"/>
          <w:lang w:val="en-US"/>
        </w:rPr>
        <w:t>chrysosporium</w:t>
      </w:r>
      <w:r w:rsidRPr="00C73268">
        <w:rPr>
          <w:i w:val="0"/>
          <w:iCs/>
          <w:szCs w:val="24"/>
          <w:lang w:val="en-US"/>
        </w:rPr>
        <w:t xml:space="preserve">. </w:t>
      </w:r>
      <w:r w:rsidRPr="00C73268">
        <w:rPr>
          <w:iCs/>
          <w:szCs w:val="24"/>
          <w:lang w:val="en-US"/>
        </w:rPr>
        <w:t>Industrial &amp; Engineering Chemistry Research</w:t>
      </w:r>
      <w:r w:rsidRPr="00C73268">
        <w:rPr>
          <w:i w:val="0"/>
          <w:iCs/>
          <w:szCs w:val="24"/>
          <w:lang w:val="en-US"/>
        </w:rPr>
        <w:t xml:space="preserve">, </w:t>
      </w:r>
      <w:r w:rsidRPr="00C73268">
        <w:rPr>
          <w:iCs/>
          <w:szCs w:val="24"/>
          <w:lang w:val="en-US"/>
        </w:rPr>
        <w:t>49</w:t>
      </w:r>
      <w:r w:rsidRPr="00C73268">
        <w:rPr>
          <w:i w:val="0"/>
          <w:iCs/>
          <w:szCs w:val="24"/>
          <w:lang w:val="en-US"/>
        </w:rPr>
        <w:t>, 7484–7487.</w:t>
      </w:r>
      <w:r w:rsidR="007746C6" w:rsidRPr="00C73268">
        <w:rPr>
          <w:i w:val="0"/>
          <w:iCs/>
          <w:szCs w:val="24"/>
          <w:lang w:val="en-US"/>
        </w:rPr>
        <w:t xml:space="preserve"> DOI: 10.1021/ie1007079.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Seddon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K.</w:t>
      </w:r>
      <w:r w:rsidR="00963C5C"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 w:val="0"/>
          <w:iCs/>
          <w:szCs w:val="24"/>
          <w:lang w:val="en-US"/>
        </w:rPr>
        <w:t>R. (1997). Ionic</w:t>
      </w:r>
      <w:r w:rsidR="007746C6" w:rsidRPr="00C73268">
        <w:rPr>
          <w:i w:val="0"/>
          <w:iCs/>
          <w:szCs w:val="24"/>
          <w:lang w:val="en-US"/>
        </w:rPr>
        <w:t xml:space="preserve"> liquids for clean te</w:t>
      </w:r>
      <w:r w:rsidRPr="00C73268">
        <w:rPr>
          <w:i w:val="0"/>
          <w:iCs/>
          <w:szCs w:val="24"/>
          <w:lang w:val="en-US"/>
        </w:rPr>
        <w:t xml:space="preserve">chnology. </w:t>
      </w:r>
      <w:r w:rsidR="007746C6" w:rsidRPr="00C73268">
        <w:rPr>
          <w:iCs/>
          <w:szCs w:val="24"/>
          <w:lang w:val="en-US"/>
        </w:rPr>
        <w:t>Journal of Chemical Technology &amp; Biotechnology</w:t>
      </w:r>
      <w:r w:rsidRPr="00C73268">
        <w:rPr>
          <w:i w:val="0"/>
          <w:iCs/>
          <w:szCs w:val="24"/>
          <w:lang w:val="en-US"/>
        </w:rPr>
        <w:t xml:space="preserve">, </w:t>
      </w:r>
      <w:r w:rsidR="007746C6" w:rsidRPr="00C73268">
        <w:rPr>
          <w:iCs/>
          <w:szCs w:val="24"/>
          <w:lang w:val="en-US"/>
        </w:rPr>
        <w:t>68</w:t>
      </w:r>
      <w:r w:rsidR="00963C5C" w:rsidRPr="00C73268">
        <w:rPr>
          <w:i w:val="0"/>
          <w:iCs/>
          <w:szCs w:val="24"/>
          <w:lang w:val="en-US"/>
        </w:rPr>
        <w:t>, 351–</w:t>
      </w:r>
      <w:r w:rsidRPr="00C73268">
        <w:rPr>
          <w:i w:val="0"/>
          <w:iCs/>
          <w:szCs w:val="24"/>
          <w:lang w:val="en-US"/>
        </w:rPr>
        <w:t>356. DOI: 10.10</w:t>
      </w:r>
      <w:r w:rsidR="00963C5C" w:rsidRPr="00C73268">
        <w:rPr>
          <w:i w:val="0"/>
          <w:iCs/>
          <w:szCs w:val="24"/>
          <w:lang w:val="en-US"/>
        </w:rPr>
        <w:t>02/(sici)1097-4660(199704)68:4&lt;351::aid-jctb613&gt;3.0.co;2-4.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Sun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X.</w:t>
      </w:r>
      <w:r w:rsidR="007746C6" w:rsidRPr="00C73268">
        <w:rPr>
          <w:i w:val="0"/>
          <w:iCs/>
          <w:szCs w:val="24"/>
          <w:lang w:val="en-US"/>
        </w:rPr>
        <w:t xml:space="preserve"> Q.</w:t>
      </w:r>
      <w:r w:rsidRPr="00C73268">
        <w:rPr>
          <w:i w:val="0"/>
          <w:iCs/>
          <w:szCs w:val="24"/>
          <w:lang w:val="en-US"/>
        </w:rPr>
        <w:t>, Ji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Y., Guo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L., Chen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J., </w:t>
      </w:r>
      <w:r w:rsidR="00963C5C" w:rsidRPr="00C73268">
        <w:rPr>
          <w:i w:val="0"/>
          <w:iCs/>
          <w:szCs w:val="24"/>
          <w:lang w:val="en-US"/>
        </w:rPr>
        <w:t xml:space="preserve">&amp; </w:t>
      </w:r>
      <w:r w:rsidRPr="00C73268">
        <w:rPr>
          <w:i w:val="0"/>
          <w:iCs/>
          <w:szCs w:val="24"/>
          <w:lang w:val="en-US"/>
        </w:rPr>
        <w:t>Li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D.</w:t>
      </w:r>
      <w:r w:rsidR="007746C6" w:rsidRPr="00C73268">
        <w:rPr>
          <w:i w:val="0"/>
          <w:iCs/>
          <w:szCs w:val="24"/>
          <w:lang w:val="en-US"/>
        </w:rPr>
        <w:t xml:space="preserve"> Q.</w:t>
      </w:r>
      <w:r w:rsidRPr="00C73268">
        <w:rPr>
          <w:i w:val="0"/>
          <w:iCs/>
          <w:szCs w:val="24"/>
          <w:lang w:val="en-US"/>
        </w:rPr>
        <w:t xml:space="preserve"> (2011)</w:t>
      </w:r>
      <w:r w:rsidR="00963C5C" w:rsidRPr="00C73268">
        <w:rPr>
          <w:i w:val="0"/>
          <w:iCs/>
          <w:szCs w:val="24"/>
          <w:lang w:val="en-US"/>
        </w:rPr>
        <w:t>.</w:t>
      </w:r>
      <w:r w:rsidRPr="00C73268">
        <w:rPr>
          <w:i w:val="0"/>
          <w:iCs/>
          <w:szCs w:val="24"/>
          <w:lang w:val="en-US"/>
        </w:rPr>
        <w:t xml:space="preserve"> A novel ammonium ionic liquid based extraction strategy for separating scandium from yttrium and lanthanides. </w:t>
      </w:r>
      <w:r w:rsidRPr="00C73268">
        <w:rPr>
          <w:iCs/>
          <w:szCs w:val="24"/>
          <w:lang w:val="en-US"/>
        </w:rPr>
        <w:t>Separation and Purification Technology</w:t>
      </w:r>
      <w:r w:rsidRPr="00C73268">
        <w:rPr>
          <w:i w:val="0"/>
          <w:iCs/>
          <w:szCs w:val="24"/>
          <w:lang w:val="en-US"/>
        </w:rPr>
        <w:t xml:space="preserve">, </w:t>
      </w:r>
      <w:r w:rsidRPr="00C73268">
        <w:rPr>
          <w:iCs/>
          <w:szCs w:val="24"/>
          <w:lang w:val="en-US"/>
        </w:rPr>
        <w:t>81</w:t>
      </w:r>
      <w:r w:rsidRPr="00C73268">
        <w:rPr>
          <w:i w:val="0"/>
          <w:iCs/>
          <w:szCs w:val="24"/>
          <w:lang w:val="en-US"/>
        </w:rPr>
        <w:t>, 25</w:t>
      </w:r>
      <w:r w:rsidR="00963C5C" w:rsidRPr="00C73268">
        <w:rPr>
          <w:i w:val="0"/>
          <w:iCs/>
          <w:szCs w:val="24"/>
          <w:lang w:val="en-US"/>
        </w:rPr>
        <w:t>–30.</w:t>
      </w:r>
      <w:r w:rsidR="007746C6" w:rsidRPr="00C73268">
        <w:rPr>
          <w:i w:val="0"/>
          <w:iCs/>
          <w:szCs w:val="24"/>
          <w:lang w:val="en-US"/>
        </w:rPr>
        <w:t xml:space="preserve"> DOI: 10.1016/j.seppur.2011.06.034.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Tayade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R.</w:t>
      </w:r>
      <w:r w:rsidR="00963C5C"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 w:val="0"/>
          <w:iCs/>
          <w:szCs w:val="24"/>
          <w:lang w:val="en-US"/>
        </w:rPr>
        <w:t>J., Natarajan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T.</w:t>
      </w:r>
      <w:r w:rsidR="00963C5C"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 w:val="0"/>
          <w:iCs/>
          <w:szCs w:val="24"/>
          <w:lang w:val="en-US"/>
        </w:rPr>
        <w:t>S., Bajaj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H.</w:t>
      </w:r>
      <w:r w:rsidR="00963C5C"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 w:val="0"/>
          <w:iCs/>
          <w:szCs w:val="24"/>
          <w:lang w:val="en-US"/>
        </w:rPr>
        <w:t>C. (2009). Photocata</w:t>
      </w:r>
      <w:r w:rsidR="00963C5C" w:rsidRPr="00C73268">
        <w:rPr>
          <w:i w:val="0"/>
          <w:iCs/>
          <w:szCs w:val="24"/>
          <w:lang w:val="en-US"/>
        </w:rPr>
        <w:t>lytic degradation of methylene blue using ultraviolet light emitting diod</w:t>
      </w:r>
      <w:r w:rsidRPr="00C73268">
        <w:rPr>
          <w:i w:val="0"/>
          <w:iCs/>
          <w:szCs w:val="24"/>
          <w:lang w:val="en-US"/>
        </w:rPr>
        <w:t xml:space="preserve">es. </w:t>
      </w:r>
      <w:r w:rsidRPr="00C73268">
        <w:rPr>
          <w:iCs/>
          <w:szCs w:val="24"/>
          <w:lang w:val="en-US"/>
        </w:rPr>
        <w:t>Industrial &amp; Engineering Chemistry Research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Cs/>
          <w:szCs w:val="24"/>
          <w:lang w:val="en-US"/>
        </w:rPr>
        <w:t>48</w:t>
      </w:r>
      <w:r w:rsidRPr="00C73268">
        <w:rPr>
          <w:i w:val="0"/>
          <w:iCs/>
          <w:szCs w:val="24"/>
          <w:lang w:val="en-US"/>
        </w:rPr>
        <w:t>, 10262</w:t>
      </w:r>
      <w:r w:rsidR="00963C5C" w:rsidRPr="00C73268">
        <w:rPr>
          <w:i w:val="0"/>
          <w:iCs/>
          <w:szCs w:val="24"/>
          <w:lang w:val="en-US"/>
        </w:rPr>
        <w:t>–</w:t>
      </w:r>
      <w:r w:rsidRPr="00C73268">
        <w:rPr>
          <w:i w:val="0"/>
          <w:iCs/>
          <w:szCs w:val="24"/>
          <w:lang w:val="en-US"/>
        </w:rPr>
        <w:t>10267.</w:t>
      </w:r>
      <w:r w:rsidR="00410AFC" w:rsidRPr="00C73268">
        <w:rPr>
          <w:i w:val="0"/>
        </w:rPr>
        <w:t xml:space="preserve"> </w:t>
      </w:r>
      <w:r w:rsidR="00410AFC" w:rsidRPr="00C73268">
        <w:rPr>
          <w:i w:val="0"/>
          <w:iCs/>
          <w:szCs w:val="24"/>
          <w:lang w:val="en-US"/>
        </w:rPr>
        <w:t>DOI: 10.1021/ie9012437.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Wawrzkiewicz</w:t>
      </w:r>
      <w:r w:rsidR="00963C5C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M. (2012)</w:t>
      </w:r>
      <w:r w:rsidR="00963C5C" w:rsidRPr="00C73268">
        <w:rPr>
          <w:i w:val="0"/>
          <w:iCs/>
          <w:szCs w:val="24"/>
          <w:lang w:val="en-US"/>
        </w:rPr>
        <w:t>.</w:t>
      </w:r>
      <w:r w:rsidRPr="00C73268">
        <w:rPr>
          <w:i w:val="0"/>
          <w:iCs/>
          <w:szCs w:val="24"/>
          <w:lang w:val="en-US"/>
        </w:rPr>
        <w:t xml:space="preserve"> Anion exchange resins as effective sorbents for acidic dye removal from aqueous solutions and wastewaters</w:t>
      </w:r>
      <w:r w:rsidR="00DE0A70" w:rsidRPr="00C73268">
        <w:rPr>
          <w:i w:val="0"/>
          <w:iCs/>
          <w:szCs w:val="24"/>
          <w:lang w:val="en-US"/>
        </w:rPr>
        <w:t>.</w:t>
      </w:r>
      <w:r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Cs/>
          <w:szCs w:val="24"/>
          <w:lang w:val="en-US"/>
        </w:rPr>
        <w:t>Solvent Extraction and Ion Exchange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Cs/>
          <w:szCs w:val="24"/>
          <w:lang w:val="en-US"/>
        </w:rPr>
        <w:t>3</w:t>
      </w:r>
      <w:r w:rsidR="00410AFC" w:rsidRPr="00C73268">
        <w:rPr>
          <w:iCs/>
          <w:szCs w:val="24"/>
          <w:lang w:val="en-US"/>
        </w:rPr>
        <w:t>0</w:t>
      </w:r>
      <w:r w:rsidRPr="00C73268">
        <w:rPr>
          <w:i w:val="0"/>
          <w:iCs/>
          <w:szCs w:val="24"/>
          <w:lang w:val="en-US"/>
        </w:rPr>
        <w:t>, 507</w:t>
      </w:r>
      <w:r w:rsidR="00DE0A70" w:rsidRPr="00C73268">
        <w:rPr>
          <w:i w:val="0"/>
          <w:iCs/>
          <w:szCs w:val="24"/>
          <w:lang w:val="en-US"/>
        </w:rPr>
        <w:t>–</w:t>
      </w:r>
      <w:r w:rsidRPr="00C73268">
        <w:rPr>
          <w:i w:val="0"/>
          <w:iCs/>
          <w:szCs w:val="24"/>
          <w:lang w:val="en-US"/>
        </w:rPr>
        <w:t>523.</w:t>
      </w:r>
      <w:r w:rsidR="00410AFC" w:rsidRPr="00C73268">
        <w:rPr>
          <w:i w:val="0"/>
        </w:rPr>
        <w:t xml:space="preserve"> </w:t>
      </w:r>
      <w:r w:rsidR="00410AFC" w:rsidRPr="00C73268">
        <w:rPr>
          <w:i w:val="0"/>
          <w:iCs/>
          <w:szCs w:val="24"/>
          <w:lang w:val="en-US"/>
        </w:rPr>
        <w:t>DOI:</w:t>
      </w:r>
      <w:r w:rsidR="005A40E6" w:rsidRPr="00C73268">
        <w:rPr>
          <w:i w:val="0"/>
          <w:iCs/>
          <w:szCs w:val="24"/>
          <w:lang w:val="en-US"/>
        </w:rPr>
        <w:t xml:space="preserve"> </w:t>
      </w:r>
      <w:r w:rsidR="00410AFC" w:rsidRPr="00C73268">
        <w:rPr>
          <w:i w:val="0"/>
          <w:iCs/>
          <w:szCs w:val="24"/>
          <w:lang w:val="en-US"/>
        </w:rPr>
        <w:t>10.1080/07366299.2011.639253.</w:t>
      </w:r>
    </w:p>
    <w:p w:rsidR="005A40E6" w:rsidRPr="00C73268" w:rsidRDefault="005A40E6" w:rsidP="005A40E6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 xml:space="preserve">Weidlich, T., &amp; Martínková, J. (2012). Application of tetraphenyl- and ethylriphenylphosphonium salts for separation of reactive dyes from aqueous solution. </w:t>
      </w:r>
      <w:r w:rsidRPr="00C73268">
        <w:rPr>
          <w:iCs/>
          <w:szCs w:val="24"/>
          <w:lang w:val="en-US"/>
        </w:rPr>
        <w:t>Separation Science and Technology</w:t>
      </w:r>
      <w:r w:rsidRPr="00C73268">
        <w:rPr>
          <w:i w:val="0"/>
          <w:iCs/>
          <w:szCs w:val="24"/>
          <w:lang w:val="en-US"/>
        </w:rPr>
        <w:t xml:space="preserve">, </w:t>
      </w:r>
      <w:r w:rsidRPr="00C73268">
        <w:rPr>
          <w:iCs/>
          <w:szCs w:val="24"/>
          <w:lang w:val="en-US"/>
        </w:rPr>
        <w:t>47</w:t>
      </w:r>
      <w:r w:rsidRPr="00C73268">
        <w:rPr>
          <w:i w:val="0"/>
          <w:iCs/>
          <w:szCs w:val="24"/>
          <w:lang w:val="en-US"/>
        </w:rPr>
        <w:t>, 1310–1315. DOI: 10.1080/01496395.2012.672527.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Weidlich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T., </w:t>
      </w:r>
      <w:r w:rsidR="00DE0A70" w:rsidRPr="00C73268">
        <w:rPr>
          <w:i w:val="0"/>
          <w:iCs/>
          <w:szCs w:val="24"/>
          <w:lang w:val="en-US"/>
        </w:rPr>
        <w:t xml:space="preserve">&amp; </w:t>
      </w:r>
      <w:r w:rsidRPr="00C73268">
        <w:rPr>
          <w:i w:val="0"/>
          <w:iCs/>
          <w:szCs w:val="24"/>
          <w:lang w:val="en-US"/>
        </w:rPr>
        <w:t>Mart</w:t>
      </w:r>
      <w:r w:rsidR="005A40E6" w:rsidRPr="00C73268">
        <w:rPr>
          <w:i w:val="0"/>
          <w:iCs/>
          <w:szCs w:val="24"/>
          <w:lang w:val="en-US"/>
        </w:rPr>
        <w:t>í</w:t>
      </w:r>
      <w:r w:rsidRPr="00C73268">
        <w:rPr>
          <w:i w:val="0"/>
          <w:iCs/>
          <w:szCs w:val="24"/>
          <w:lang w:val="en-US"/>
        </w:rPr>
        <w:t>nková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J. (2013). </w:t>
      </w:r>
      <w:r w:rsidR="00DE0A70" w:rsidRPr="00C73268">
        <w:rPr>
          <w:i w:val="0"/>
          <w:iCs/>
          <w:szCs w:val="24"/>
          <w:lang w:val="en-US"/>
        </w:rPr>
        <w:t xml:space="preserve">CZ </w:t>
      </w:r>
      <w:r w:rsidRPr="00C73268">
        <w:rPr>
          <w:i w:val="0"/>
          <w:iCs/>
          <w:szCs w:val="24"/>
          <w:lang w:val="en-US"/>
        </w:rPr>
        <w:t>Patent</w:t>
      </w:r>
      <w:r w:rsidR="00DE0A70" w:rsidRPr="00C73268">
        <w:rPr>
          <w:i w:val="0"/>
          <w:iCs/>
          <w:szCs w:val="24"/>
          <w:lang w:val="en-US"/>
        </w:rPr>
        <w:t>:</w:t>
      </w:r>
      <w:r w:rsidRPr="00C73268">
        <w:rPr>
          <w:i w:val="0"/>
          <w:iCs/>
          <w:szCs w:val="24"/>
          <w:lang w:val="en-US"/>
        </w:rPr>
        <w:t xml:space="preserve"> CZ20120359</w:t>
      </w:r>
      <w:r w:rsidR="00410AFC" w:rsidRPr="00C73268">
        <w:rPr>
          <w:i w:val="0"/>
          <w:iCs/>
          <w:szCs w:val="24"/>
          <w:lang w:val="en-US"/>
        </w:rPr>
        <w:t>A</w:t>
      </w:r>
      <w:r w:rsidRPr="00C73268">
        <w:rPr>
          <w:i w:val="0"/>
          <w:iCs/>
          <w:szCs w:val="24"/>
          <w:lang w:val="en-US"/>
        </w:rPr>
        <w:t>.</w:t>
      </w:r>
      <w:r w:rsidR="00410AFC" w:rsidRPr="00C73268">
        <w:rPr>
          <w:i w:val="0"/>
          <w:iCs/>
          <w:szCs w:val="24"/>
          <w:lang w:val="en-US"/>
        </w:rPr>
        <w:t xml:space="preserve"> </w:t>
      </w:r>
      <w:r w:rsidR="005A40E6" w:rsidRPr="00C73268">
        <w:rPr>
          <w:i w:val="0"/>
          <w:iCs/>
          <w:szCs w:val="24"/>
          <w:lang w:val="en-US"/>
        </w:rPr>
        <w:t>Praha, Czech republic: Úřad průmyslového vlastnictví</w:t>
      </w:r>
      <w:r w:rsidR="00410AFC" w:rsidRPr="00C73268">
        <w:rPr>
          <w:i w:val="0"/>
          <w:iCs/>
          <w:szCs w:val="24"/>
          <w:lang w:val="en-US"/>
        </w:rPr>
        <w:t>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Weidlich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T., Prokeš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L., </w:t>
      </w:r>
      <w:r w:rsidR="00DE0A70" w:rsidRPr="00C73268">
        <w:rPr>
          <w:i w:val="0"/>
          <w:iCs/>
          <w:szCs w:val="24"/>
          <w:lang w:val="en-US"/>
        </w:rPr>
        <w:t xml:space="preserve">&amp; </w:t>
      </w:r>
      <w:r w:rsidRPr="00C73268">
        <w:rPr>
          <w:i w:val="0"/>
          <w:iCs/>
          <w:szCs w:val="24"/>
          <w:lang w:val="en-US"/>
        </w:rPr>
        <w:t>Pospíšilová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D. (2013)</w:t>
      </w:r>
      <w:r w:rsidR="00DE0A70" w:rsidRPr="00C73268">
        <w:rPr>
          <w:i w:val="0"/>
          <w:iCs/>
          <w:szCs w:val="24"/>
          <w:lang w:val="en-US"/>
        </w:rPr>
        <w:t>.</w:t>
      </w:r>
      <w:r w:rsidRPr="00C73268">
        <w:rPr>
          <w:i w:val="0"/>
          <w:iCs/>
          <w:szCs w:val="24"/>
          <w:lang w:val="en-US"/>
        </w:rPr>
        <w:t xml:space="preserve"> Debromination of 2,4,6-tribromophenol coupled with biodegradation. </w:t>
      </w:r>
      <w:r w:rsidRPr="00C73268">
        <w:rPr>
          <w:iCs/>
          <w:szCs w:val="24"/>
          <w:lang w:val="en-US"/>
        </w:rPr>
        <w:t>Central European Journal of Chemistry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Cs/>
          <w:szCs w:val="24"/>
          <w:lang w:val="en-US"/>
        </w:rPr>
        <w:t>11</w:t>
      </w:r>
      <w:r w:rsidRPr="00C73268">
        <w:rPr>
          <w:i w:val="0"/>
          <w:iCs/>
          <w:szCs w:val="24"/>
          <w:lang w:val="en-US"/>
        </w:rPr>
        <w:t>, 979</w:t>
      </w:r>
      <w:r w:rsidR="00DE0A70" w:rsidRPr="00C73268">
        <w:rPr>
          <w:i w:val="0"/>
          <w:iCs/>
          <w:szCs w:val="24"/>
          <w:lang w:val="en-US"/>
        </w:rPr>
        <w:t>–</w:t>
      </w:r>
      <w:r w:rsidRPr="00C73268">
        <w:rPr>
          <w:i w:val="0"/>
          <w:iCs/>
          <w:szCs w:val="24"/>
          <w:lang w:val="en-US"/>
        </w:rPr>
        <w:t>987.</w:t>
      </w:r>
      <w:r w:rsidR="005A40E6" w:rsidRPr="00C73268">
        <w:rPr>
          <w:i w:val="0"/>
          <w:iCs/>
          <w:szCs w:val="24"/>
          <w:lang w:val="en-US"/>
        </w:rPr>
        <w:t xml:space="preserve"> DOI: 10.2478/s11532-013-0231-6.</w:t>
      </w:r>
    </w:p>
    <w:p w:rsidR="00D2345D" w:rsidRPr="00C73268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Weidlich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T., </w:t>
      </w:r>
      <w:r w:rsidR="005A40E6" w:rsidRPr="00C73268">
        <w:rPr>
          <w:i w:val="0"/>
          <w:iCs/>
          <w:szCs w:val="24"/>
          <w:lang w:val="en-US"/>
        </w:rPr>
        <w:t xml:space="preserve">Opršal, J., </w:t>
      </w:r>
      <w:r w:rsidRPr="00C73268">
        <w:rPr>
          <w:i w:val="0"/>
          <w:iCs/>
          <w:szCs w:val="24"/>
          <w:lang w:val="en-US"/>
        </w:rPr>
        <w:t>Krejčová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A., </w:t>
      </w:r>
      <w:r w:rsidR="00DE0A70" w:rsidRPr="00C73268">
        <w:rPr>
          <w:i w:val="0"/>
          <w:iCs/>
          <w:szCs w:val="24"/>
          <w:lang w:val="en-US"/>
        </w:rPr>
        <w:t xml:space="preserve">&amp; </w:t>
      </w:r>
      <w:r w:rsidRPr="00C73268">
        <w:rPr>
          <w:i w:val="0"/>
          <w:iCs/>
          <w:szCs w:val="24"/>
          <w:lang w:val="en-US"/>
        </w:rPr>
        <w:t>Jašúrek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B. (2015)</w:t>
      </w:r>
      <w:r w:rsidR="00DE0A70" w:rsidRPr="00C73268">
        <w:rPr>
          <w:i w:val="0"/>
          <w:iCs/>
          <w:szCs w:val="24"/>
          <w:lang w:val="en-US"/>
        </w:rPr>
        <w:t>.</w:t>
      </w:r>
      <w:r w:rsidRPr="00C73268">
        <w:rPr>
          <w:i w:val="0"/>
          <w:iCs/>
          <w:szCs w:val="24"/>
          <w:lang w:val="en-US"/>
        </w:rPr>
        <w:t xml:space="preserve"> Effect of glucose on lowering Al-Ni alloy consumption in dehalogenation of halogenoanilines. </w:t>
      </w:r>
      <w:r w:rsidR="005A40E6" w:rsidRPr="00C73268">
        <w:rPr>
          <w:iCs/>
          <w:szCs w:val="24"/>
          <w:lang w:val="en-US"/>
        </w:rPr>
        <w:t>Monatshefte für Chemie – Chemical Monthly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Cs/>
          <w:szCs w:val="24"/>
          <w:lang w:val="en-US"/>
        </w:rPr>
        <w:t>146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613</w:t>
      </w:r>
      <w:r w:rsidR="00DE0A70" w:rsidRPr="00C73268">
        <w:rPr>
          <w:i w:val="0"/>
          <w:iCs/>
          <w:szCs w:val="24"/>
          <w:lang w:val="en-US"/>
        </w:rPr>
        <w:t>–</w:t>
      </w:r>
      <w:r w:rsidRPr="00C73268">
        <w:rPr>
          <w:i w:val="0"/>
          <w:iCs/>
          <w:szCs w:val="24"/>
          <w:lang w:val="en-US"/>
        </w:rPr>
        <w:t>620.</w:t>
      </w:r>
      <w:r w:rsidR="005A40E6" w:rsidRPr="00C73268">
        <w:rPr>
          <w:i w:val="0"/>
          <w:iCs/>
          <w:szCs w:val="24"/>
          <w:lang w:val="en-US"/>
        </w:rPr>
        <w:t xml:space="preserve"> DOI: 10.1007/s00706-014-1344-0.</w:t>
      </w:r>
    </w:p>
    <w:p w:rsidR="00D2345D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lastRenderedPageBreak/>
        <w:t xml:space="preserve">World </w:t>
      </w:r>
      <w:r w:rsidR="005A40E6" w:rsidRPr="00C73268">
        <w:rPr>
          <w:i w:val="0"/>
          <w:iCs/>
          <w:szCs w:val="24"/>
          <w:lang w:val="en-US"/>
        </w:rPr>
        <w:t>Dye Var</w:t>
      </w:r>
      <w:r w:rsidRPr="00C73268">
        <w:rPr>
          <w:i w:val="0"/>
          <w:iCs/>
          <w:szCs w:val="24"/>
          <w:lang w:val="en-US"/>
        </w:rPr>
        <w:t>iety (2015)</w:t>
      </w:r>
      <w:r w:rsidR="005A40E6" w:rsidRPr="00C73268">
        <w:rPr>
          <w:i w:val="0"/>
          <w:iCs/>
          <w:szCs w:val="24"/>
          <w:lang w:val="en-US"/>
        </w:rPr>
        <w:t>. Mordant Blue 9. Retrieved April 10, 2015 from</w:t>
      </w:r>
      <w:r w:rsidRPr="00C73268">
        <w:rPr>
          <w:i w:val="0"/>
          <w:iCs/>
          <w:szCs w:val="24"/>
          <w:lang w:val="en-US"/>
        </w:rPr>
        <w:t xml:space="preserve"> http://www.worlddyevariety.com/m</w:t>
      </w:r>
      <w:r w:rsidR="005A40E6" w:rsidRPr="00C73268">
        <w:rPr>
          <w:i w:val="0"/>
          <w:iCs/>
          <w:szCs w:val="24"/>
          <w:lang w:val="en-US"/>
        </w:rPr>
        <w:t>ordant-dyes/mordant-blue-9.html</w:t>
      </w:r>
    </w:p>
    <w:p w:rsidR="00D2345D" w:rsidRPr="001A127F" w:rsidRDefault="00D2345D" w:rsidP="00D2345D">
      <w:pPr>
        <w:pStyle w:val="AcknowledgementsStyle"/>
        <w:spacing w:line="360" w:lineRule="auto"/>
        <w:ind w:left="142" w:hanging="142"/>
        <w:jc w:val="left"/>
        <w:rPr>
          <w:i w:val="0"/>
          <w:iCs/>
          <w:szCs w:val="24"/>
          <w:lang w:val="en-US"/>
        </w:rPr>
      </w:pPr>
      <w:r w:rsidRPr="00C73268">
        <w:rPr>
          <w:i w:val="0"/>
          <w:iCs/>
          <w:szCs w:val="24"/>
          <w:lang w:val="en-US"/>
        </w:rPr>
        <w:t>Zhu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M.</w:t>
      </w:r>
      <w:r w:rsidR="00C75933" w:rsidRPr="00C73268">
        <w:rPr>
          <w:i w:val="0"/>
          <w:iCs/>
          <w:szCs w:val="24"/>
          <w:lang w:val="en-US"/>
        </w:rPr>
        <w:t xml:space="preserve"> G.</w:t>
      </w:r>
      <w:r w:rsidRPr="00C73268">
        <w:rPr>
          <w:i w:val="0"/>
          <w:iCs/>
          <w:szCs w:val="24"/>
          <w:lang w:val="en-US"/>
        </w:rPr>
        <w:t>, Zhao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J.</w:t>
      </w:r>
      <w:r w:rsidR="00C75933" w:rsidRPr="00C73268">
        <w:rPr>
          <w:i w:val="0"/>
          <w:iCs/>
          <w:szCs w:val="24"/>
          <w:lang w:val="en-US"/>
        </w:rPr>
        <w:t xml:space="preserve"> M.</w:t>
      </w:r>
      <w:r w:rsidRPr="00C73268">
        <w:rPr>
          <w:i w:val="0"/>
          <w:iCs/>
          <w:szCs w:val="24"/>
          <w:lang w:val="en-US"/>
        </w:rPr>
        <w:t>, Li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Y.</w:t>
      </w:r>
      <w:r w:rsidR="00C75933" w:rsidRPr="00C73268">
        <w:rPr>
          <w:i w:val="0"/>
          <w:iCs/>
          <w:szCs w:val="24"/>
          <w:lang w:val="en-US"/>
        </w:rPr>
        <w:t xml:space="preserve"> B.</w:t>
      </w:r>
      <w:r w:rsidRPr="00C73268">
        <w:rPr>
          <w:i w:val="0"/>
          <w:iCs/>
          <w:szCs w:val="24"/>
          <w:lang w:val="en-US"/>
        </w:rPr>
        <w:t>, Mehio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N., Qi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Y.</w:t>
      </w:r>
      <w:r w:rsidR="00C75933" w:rsidRPr="00C73268">
        <w:rPr>
          <w:i w:val="0"/>
          <w:iCs/>
          <w:szCs w:val="24"/>
          <w:lang w:val="en-US"/>
        </w:rPr>
        <w:t xml:space="preserve"> R.</w:t>
      </w:r>
      <w:r w:rsidRPr="00C73268">
        <w:rPr>
          <w:i w:val="0"/>
          <w:iCs/>
          <w:szCs w:val="24"/>
          <w:lang w:val="en-US"/>
        </w:rPr>
        <w:t>, Liu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H.</w:t>
      </w:r>
      <w:r w:rsidR="00C75933" w:rsidRPr="00C73268">
        <w:rPr>
          <w:i w:val="0"/>
          <w:iCs/>
          <w:szCs w:val="24"/>
          <w:lang w:val="en-US"/>
        </w:rPr>
        <w:t xml:space="preserve"> Z.</w:t>
      </w:r>
      <w:r w:rsidRPr="00C73268">
        <w:rPr>
          <w:i w:val="0"/>
          <w:iCs/>
          <w:szCs w:val="24"/>
          <w:lang w:val="en-US"/>
        </w:rPr>
        <w:t xml:space="preserve">, </w:t>
      </w:r>
      <w:r w:rsidR="00DE0A70" w:rsidRPr="00C73268">
        <w:rPr>
          <w:i w:val="0"/>
          <w:iCs/>
          <w:szCs w:val="24"/>
          <w:lang w:val="en-US"/>
        </w:rPr>
        <w:t xml:space="preserve">&amp; </w:t>
      </w:r>
      <w:r w:rsidRPr="00C73268">
        <w:rPr>
          <w:i w:val="0"/>
          <w:iCs/>
          <w:szCs w:val="24"/>
          <w:lang w:val="en-US"/>
        </w:rPr>
        <w:t>Dai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S. (2015)</w:t>
      </w:r>
      <w:r w:rsidR="00DE0A70" w:rsidRPr="00C73268">
        <w:rPr>
          <w:i w:val="0"/>
          <w:iCs/>
          <w:szCs w:val="24"/>
          <w:lang w:val="en-US"/>
        </w:rPr>
        <w:t>.</w:t>
      </w:r>
      <w:r w:rsidRPr="00C73268">
        <w:rPr>
          <w:i w:val="0"/>
          <w:iCs/>
          <w:szCs w:val="24"/>
          <w:lang w:val="en-US"/>
        </w:rPr>
        <w:t xml:space="preserve"> An ionic liquid-based synergistic extraction strategy for rare earths. </w:t>
      </w:r>
      <w:r w:rsidRPr="00C73268">
        <w:rPr>
          <w:iCs/>
          <w:szCs w:val="24"/>
          <w:lang w:val="en-US"/>
        </w:rPr>
        <w:t>Green Chemistry</w:t>
      </w:r>
      <w:r w:rsidR="00DE0A70" w:rsidRPr="00C73268">
        <w:rPr>
          <w:i w:val="0"/>
          <w:iCs/>
          <w:szCs w:val="24"/>
          <w:lang w:val="en-US"/>
        </w:rPr>
        <w:t>,</w:t>
      </w:r>
      <w:r w:rsidRPr="00C73268">
        <w:rPr>
          <w:i w:val="0"/>
          <w:iCs/>
          <w:szCs w:val="24"/>
          <w:lang w:val="en-US"/>
        </w:rPr>
        <w:t xml:space="preserve"> </w:t>
      </w:r>
      <w:r w:rsidRPr="00C73268">
        <w:rPr>
          <w:iCs/>
          <w:szCs w:val="24"/>
          <w:lang w:val="en-US"/>
        </w:rPr>
        <w:t>17</w:t>
      </w:r>
      <w:r w:rsidRPr="00C73268">
        <w:rPr>
          <w:i w:val="0"/>
          <w:iCs/>
          <w:szCs w:val="24"/>
          <w:lang w:val="en-US"/>
        </w:rPr>
        <w:t>, 2981</w:t>
      </w:r>
      <w:r w:rsidR="00DE0A70" w:rsidRPr="00C73268">
        <w:rPr>
          <w:i w:val="0"/>
          <w:iCs/>
          <w:szCs w:val="24"/>
          <w:lang w:val="en-US"/>
        </w:rPr>
        <w:t>–</w:t>
      </w:r>
      <w:r w:rsidRPr="00C73268">
        <w:rPr>
          <w:i w:val="0"/>
          <w:iCs/>
          <w:szCs w:val="24"/>
          <w:lang w:val="en-US"/>
        </w:rPr>
        <w:t>2993.</w:t>
      </w:r>
      <w:r w:rsidR="005A40E6" w:rsidRPr="00C73268">
        <w:rPr>
          <w:i w:val="0"/>
          <w:iCs/>
          <w:szCs w:val="24"/>
          <w:lang w:val="en-US"/>
        </w:rPr>
        <w:t xml:space="preserve"> DOI: 10.1039/c5gc00360a.</w:t>
      </w:r>
    </w:p>
    <w:sectPr w:rsidR="00D2345D" w:rsidRPr="001A127F" w:rsidSect="001A127F">
      <w:headerReference w:type="even" r:id="rId13"/>
      <w:headerReference w:type="default" r:id="rId14"/>
      <w:pgSz w:w="11907" w:h="16840" w:code="9"/>
      <w:pgMar w:top="1440" w:right="1440" w:bottom="1440" w:left="1440" w:header="720" w:footer="720" w:gutter="0"/>
      <w:lnNumType w:countBy="1" w:distance="113" w:restart="continuous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5CEE" w:rsidRDefault="00F95CEE">
      <w:r>
        <w:separator/>
      </w:r>
    </w:p>
  </w:endnote>
  <w:endnote w:type="continuationSeparator" w:id="0">
    <w:p w:rsidR="00F95CEE" w:rsidRDefault="00F95C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5CEE" w:rsidRDefault="00F95CEE">
      <w:r>
        <w:separator/>
      </w:r>
    </w:p>
  </w:footnote>
  <w:footnote w:type="continuationSeparator" w:id="0">
    <w:p w:rsidR="00F95CEE" w:rsidRDefault="00F95CEE">
      <w:r>
        <w:continuationSeparator/>
      </w:r>
    </w:p>
  </w:footnote>
  <w:footnote w:id="1">
    <w:p w:rsidR="00F42FA4" w:rsidRPr="005E060E" w:rsidRDefault="00F42FA4" w:rsidP="005E060E">
      <w:pPr>
        <w:pStyle w:val="MiscellaneousStyle"/>
        <w:spacing w:line="360" w:lineRule="auto"/>
        <w:ind w:left="0" w:firstLine="0"/>
        <w:jc w:val="left"/>
        <w:rPr>
          <w:szCs w:val="24"/>
          <w:lang w:val="en-US"/>
        </w:rPr>
      </w:pPr>
      <w:r>
        <w:rPr>
          <w:rStyle w:val="Znakapoznpodarou"/>
        </w:rPr>
        <w:t>*</w:t>
      </w:r>
      <w:r w:rsidRPr="001A127F">
        <w:rPr>
          <w:szCs w:val="24"/>
          <w:lang w:val="en-US"/>
        </w:rPr>
        <w:t>Corresponding author</w:t>
      </w:r>
      <w:r>
        <w:rPr>
          <w:szCs w:val="24"/>
          <w:lang w:val="en-US"/>
        </w:rPr>
        <w:t>, e-mail:</w:t>
      </w:r>
      <w:r w:rsidRPr="001A127F">
        <w:rPr>
          <w:szCs w:val="24"/>
          <w:lang w:val="en-US"/>
        </w:rPr>
        <w:t xml:space="preserve"> tomas.weidlich@upce.cz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2FA4" w:rsidRDefault="003E2D5A">
    <w:pPr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F42FA4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F42FA4" w:rsidRDefault="00F42FA4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2FA4" w:rsidRDefault="003E2D5A">
    <w:pPr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F42FA4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4C20EE">
      <w:rPr>
        <w:rStyle w:val="slostrnky"/>
        <w:noProof/>
      </w:rPr>
      <w:t>15</w:t>
    </w:r>
    <w:r>
      <w:rPr>
        <w:rStyle w:val="slostrnky"/>
      </w:rPr>
      <w:fldChar w:fldCharType="end"/>
    </w:r>
  </w:p>
  <w:p w:rsidR="00F42FA4" w:rsidRDefault="00F42FA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3C4405"/>
    <w:multiLevelType w:val="singleLevel"/>
    <w:tmpl w:val="5D9CBE16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">
    <w:nsid w:val="628B3D8D"/>
    <w:multiLevelType w:val="hybridMultilevel"/>
    <w:tmpl w:val="2380276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7711097E"/>
    <w:multiLevelType w:val="hybridMultilevel"/>
    <w:tmpl w:val="BB26563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2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_Doc_Font_List_Name" w:val="\'01\'01\'0fTimes New Roman"/>
    <w:docVar w:name="EN_Lib_Name_List_Name" w:val="15Clanky-engl.enl"/>
    <w:docVar w:name="EN_Main_Body_Style_Name" w:val="CHEM. PAPERS.ENS"/>
  </w:docVars>
  <w:rsids>
    <w:rsidRoot w:val="00FA5796"/>
    <w:rsid w:val="000021B1"/>
    <w:rsid w:val="000031BD"/>
    <w:rsid w:val="0001115D"/>
    <w:rsid w:val="00035F7B"/>
    <w:rsid w:val="000369FD"/>
    <w:rsid w:val="000443EE"/>
    <w:rsid w:val="00047DD7"/>
    <w:rsid w:val="00054101"/>
    <w:rsid w:val="00091B23"/>
    <w:rsid w:val="00093F50"/>
    <w:rsid w:val="000D48F7"/>
    <w:rsid w:val="000F6DA1"/>
    <w:rsid w:val="000F7A51"/>
    <w:rsid w:val="0012047B"/>
    <w:rsid w:val="00134B1D"/>
    <w:rsid w:val="00151BD7"/>
    <w:rsid w:val="00154A4E"/>
    <w:rsid w:val="001647B5"/>
    <w:rsid w:val="001929CF"/>
    <w:rsid w:val="00192F51"/>
    <w:rsid w:val="001A127F"/>
    <w:rsid w:val="001A55F7"/>
    <w:rsid w:val="001B6D9B"/>
    <w:rsid w:val="001C7EBB"/>
    <w:rsid w:val="001E2A5E"/>
    <w:rsid w:val="001F64CF"/>
    <w:rsid w:val="002032F7"/>
    <w:rsid w:val="00213EC6"/>
    <w:rsid w:val="00226863"/>
    <w:rsid w:val="00231431"/>
    <w:rsid w:val="00231461"/>
    <w:rsid w:val="0026014E"/>
    <w:rsid w:val="002730E0"/>
    <w:rsid w:val="002741D2"/>
    <w:rsid w:val="00275752"/>
    <w:rsid w:val="00293A1B"/>
    <w:rsid w:val="002A2094"/>
    <w:rsid w:val="002B6698"/>
    <w:rsid w:val="002F304B"/>
    <w:rsid w:val="00307AD1"/>
    <w:rsid w:val="00327C1E"/>
    <w:rsid w:val="00336AFD"/>
    <w:rsid w:val="0034167A"/>
    <w:rsid w:val="0035607B"/>
    <w:rsid w:val="003622F8"/>
    <w:rsid w:val="0036650C"/>
    <w:rsid w:val="00373748"/>
    <w:rsid w:val="0038665D"/>
    <w:rsid w:val="003A1208"/>
    <w:rsid w:val="003E2D5A"/>
    <w:rsid w:val="00410AFC"/>
    <w:rsid w:val="00417CDE"/>
    <w:rsid w:val="0045000D"/>
    <w:rsid w:val="00453FA0"/>
    <w:rsid w:val="00456F65"/>
    <w:rsid w:val="00460C08"/>
    <w:rsid w:val="00466249"/>
    <w:rsid w:val="00466806"/>
    <w:rsid w:val="00474110"/>
    <w:rsid w:val="00496A95"/>
    <w:rsid w:val="00497E4C"/>
    <w:rsid w:val="004C11EB"/>
    <w:rsid w:val="004C20EE"/>
    <w:rsid w:val="004C2303"/>
    <w:rsid w:val="004D6E76"/>
    <w:rsid w:val="004F51ED"/>
    <w:rsid w:val="004F65F0"/>
    <w:rsid w:val="004F6D07"/>
    <w:rsid w:val="004F7165"/>
    <w:rsid w:val="00500A47"/>
    <w:rsid w:val="0050358F"/>
    <w:rsid w:val="00507731"/>
    <w:rsid w:val="00516849"/>
    <w:rsid w:val="00517DD4"/>
    <w:rsid w:val="00522E1B"/>
    <w:rsid w:val="00547434"/>
    <w:rsid w:val="00554DF0"/>
    <w:rsid w:val="00584402"/>
    <w:rsid w:val="00585DCF"/>
    <w:rsid w:val="005A40E6"/>
    <w:rsid w:val="005B7681"/>
    <w:rsid w:val="005E060E"/>
    <w:rsid w:val="005E0924"/>
    <w:rsid w:val="005F6566"/>
    <w:rsid w:val="00653BBB"/>
    <w:rsid w:val="00681C79"/>
    <w:rsid w:val="006A7682"/>
    <w:rsid w:val="006C4C78"/>
    <w:rsid w:val="006D30FF"/>
    <w:rsid w:val="006E6117"/>
    <w:rsid w:val="00703C92"/>
    <w:rsid w:val="00723A6A"/>
    <w:rsid w:val="007309D9"/>
    <w:rsid w:val="00737BD0"/>
    <w:rsid w:val="007746C6"/>
    <w:rsid w:val="00781C59"/>
    <w:rsid w:val="007A4807"/>
    <w:rsid w:val="007A652D"/>
    <w:rsid w:val="007C59AD"/>
    <w:rsid w:val="007E13DD"/>
    <w:rsid w:val="007E1986"/>
    <w:rsid w:val="007E22A4"/>
    <w:rsid w:val="00800553"/>
    <w:rsid w:val="008036EA"/>
    <w:rsid w:val="0081486B"/>
    <w:rsid w:val="00833F35"/>
    <w:rsid w:val="00842009"/>
    <w:rsid w:val="008802B8"/>
    <w:rsid w:val="008F09D2"/>
    <w:rsid w:val="008F235E"/>
    <w:rsid w:val="00907BEE"/>
    <w:rsid w:val="00915101"/>
    <w:rsid w:val="00930C77"/>
    <w:rsid w:val="00963C5C"/>
    <w:rsid w:val="0097297E"/>
    <w:rsid w:val="00981050"/>
    <w:rsid w:val="009B535A"/>
    <w:rsid w:val="009C05DD"/>
    <w:rsid w:val="00A375A2"/>
    <w:rsid w:val="00A54E95"/>
    <w:rsid w:val="00A5627E"/>
    <w:rsid w:val="00A60ACE"/>
    <w:rsid w:val="00A65904"/>
    <w:rsid w:val="00A76BE3"/>
    <w:rsid w:val="00A8529B"/>
    <w:rsid w:val="00A90AF4"/>
    <w:rsid w:val="00AA2225"/>
    <w:rsid w:val="00AC1485"/>
    <w:rsid w:val="00AD209E"/>
    <w:rsid w:val="00AF60FE"/>
    <w:rsid w:val="00B00D06"/>
    <w:rsid w:val="00B0725B"/>
    <w:rsid w:val="00B4130E"/>
    <w:rsid w:val="00B84FF0"/>
    <w:rsid w:val="00BA65C6"/>
    <w:rsid w:val="00BF6A79"/>
    <w:rsid w:val="00C000CD"/>
    <w:rsid w:val="00C03BD1"/>
    <w:rsid w:val="00C13521"/>
    <w:rsid w:val="00C35540"/>
    <w:rsid w:val="00C3561C"/>
    <w:rsid w:val="00C61278"/>
    <w:rsid w:val="00C61461"/>
    <w:rsid w:val="00C61A3E"/>
    <w:rsid w:val="00C73268"/>
    <w:rsid w:val="00C74A67"/>
    <w:rsid w:val="00C75933"/>
    <w:rsid w:val="00C761E4"/>
    <w:rsid w:val="00C768BF"/>
    <w:rsid w:val="00C924D0"/>
    <w:rsid w:val="00CA47FF"/>
    <w:rsid w:val="00CA529A"/>
    <w:rsid w:val="00CA712A"/>
    <w:rsid w:val="00CD0151"/>
    <w:rsid w:val="00CE2DEF"/>
    <w:rsid w:val="00CE3825"/>
    <w:rsid w:val="00CE5997"/>
    <w:rsid w:val="00CF552E"/>
    <w:rsid w:val="00D226E2"/>
    <w:rsid w:val="00D2345D"/>
    <w:rsid w:val="00D34EFA"/>
    <w:rsid w:val="00D4545E"/>
    <w:rsid w:val="00D471F3"/>
    <w:rsid w:val="00D72454"/>
    <w:rsid w:val="00DA45BD"/>
    <w:rsid w:val="00DB49EC"/>
    <w:rsid w:val="00DC2396"/>
    <w:rsid w:val="00DE0A70"/>
    <w:rsid w:val="00DF11B6"/>
    <w:rsid w:val="00E05F03"/>
    <w:rsid w:val="00E106BB"/>
    <w:rsid w:val="00E26429"/>
    <w:rsid w:val="00E640C6"/>
    <w:rsid w:val="00EB1CB3"/>
    <w:rsid w:val="00EE3CF0"/>
    <w:rsid w:val="00EE72BF"/>
    <w:rsid w:val="00EF0CCC"/>
    <w:rsid w:val="00EF44C3"/>
    <w:rsid w:val="00F42FA4"/>
    <w:rsid w:val="00F4315B"/>
    <w:rsid w:val="00F654C5"/>
    <w:rsid w:val="00F91D09"/>
    <w:rsid w:val="00F95CEE"/>
    <w:rsid w:val="00FA3A68"/>
    <w:rsid w:val="00FA5796"/>
    <w:rsid w:val="00FB6983"/>
    <w:rsid w:val="00FE3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uiPriority="99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54A4E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lang w:eastAsia="en-US"/>
    </w:rPr>
  </w:style>
  <w:style w:type="paragraph" w:styleId="Nadpis1">
    <w:name w:val="heading 1"/>
    <w:basedOn w:val="Normln"/>
    <w:next w:val="Normln"/>
    <w:qFormat/>
    <w:rsid w:val="00154A4E"/>
    <w:pPr>
      <w:keepNext/>
      <w:outlineLvl w:val="0"/>
    </w:pPr>
    <w:rPr>
      <w:b/>
      <w:sz w:val="28"/>
    </w:rPr>
  </w:style>
  <w:style w:type="paragraph" w:styleId="Nadpis2">
    <w:name w:val="heading 2"/>
    <w:basedOn w:val="Normln"/>
    <w:next w:val="Normln"/>
    <w:qFormat/>
    <w:rsid w:val="00154A4E"/>
    <w:pPr>
      <w:keepNext/>
      <w:spacing w:line="480" w:lineRule="auto"/>
      <w:outlineLvl w:val="1"/>
    </w:pPr>
    <w:rPr>
      <w:b/>
      <w:i/>
    </w:rPr>
  </w:style>
  <w:style w:type="paragraph" w:styleId="Nadpis3">
    <w:name w:val="heading 3"/>
    <w:basedOn w:val="Normln"/>
    <w:next w:val="Normln"/>
    <w:qFormat/>
    <w:rsid w:val="00154A4E"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qFormat/>
    <w:rsid w:val="00154A4E"/>
    <w:pPr>
      <w:keepNext/>
      <w:jc w:val="center"/>
      <w:outlineLvl w:val="3"/>
    </w:pPr>
    <w:rPr>
      <w:b/>
      <w:caps/>
    </w:rPr>
  </w:style>
  <w:style w:type="paragraph" w:styleId="Nadpis5">
    <w:name w:val="heading 5"/>
    <w:basedOn w:val="Normln"/>
    <w:next w:val="Normln"/>
    <w:qFormat/>
    <w:rsid w:val="00154A4E"/>
    <w:pPr>
      <w:keepNext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154A4E"/>
    <w:pPr>
      <w:keepNext/>
      <w:spacing w:line="360" w:lineRule="auto"/>
      <w:outlineLvl w:val="5"/>
    </w:pPr>
    <w:rPr>
      <w:i/>
      <w:lang w:val="sk-SK"/>
    </w:rPr>
  </w:style>
  <w:style w:type="paragraph" w:styleId="Nadpis7">
    <w:name w:val="heading 7"/>
    <w:basedOn w:val="Normln"/>
    <w:next w:val="Normln"/>
    <w:qFormat/>
    <w:rsid w:val="00154A4E"/>
    <w:pPr>
      <w:keepNext/>
      <w:spacing w:line="360" w:lineRule="auto"/>
      <w:outlineLvl w:val="6"/>
    </w:pPr>
    <w:rPr>
      <w:i/>
      <w:lang w:val="sk-SK"/>
    </w:rPr>
  </w:style>
  <w:style w:type="paragraph" w:styleId="Nadpis8">
    <w:name w:val="heading 8"/>
    <w:basedOn w:val="Normln"/>
    <w:next w:val="Normln"/>
    <w:qFormat/>
    <w:rsid w:val="00154A4E"/>
    <w:pPr>
      <w:spacing w:before="240" w:after="60"/>
      <w:outlineLvl w:val="7"/>
    </w:pPr>
    <w:rPr>
      <w:rFonts w:ascii="Arial" w:hAnsi="Arial"/>
      <w:i/>
      <w:sz w:val="20"/>
      <w:lang w:val="cs-CZ"/>
    </w:rPr>
  </w:style>
  <w:style w:type="paragraph" w:styleId="Nadpis9">
    <w:name w:val="heading 9"/>
    <w:basedOn w:val="Normln"/>
    <w:next w:val="Normln"/>
    <w:qFormat/>
    <w:rsid w:val="00154A4E"/>
    <w:pPr>
      <w:spacing w:before="240" w:after="60"/>
      <w:outlineLvl w:val="8"/>
    </w:pPr>
    <w:rPr>
      <w:rFonts w:ascii="Arial" w:hAnsi="Arial"/>
      <w:b/>
      <w:i/>
      <w:sz w:val="18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54A4E"/>
    <w:rPr>
      <w:sz w:val="20"/>
    </w:rPr>
  </w:style>
  <w:style w:type="character" w:styleId="Znakapoznpodarou">
    <w:name w:val="footnote reference"/>
    <w:semiHidden/>
    <w:rsid w:val="00154A4E"/>
    <w:rPr>
      <w:vertAlign w:val="superscript"/>
    </w:rPr>
  </w:style>
  <w:style w:type="character" w:styleId="slostrnky">
    <w:name w:val="page number"/>
    <w:basedOn w:val="Standardnpsmoodstavce"/>
    <w:rsid w:val="00154A4E"/>
  </w:style>
  <w:style w:type="character" w:styleId="Odkaznakoment">
    <w:name w:val="annotation reference"/>
    <w:semiHidden/>
    <w:rsid w:val="00154A4E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154A4E"/>
    <w:rPr>
      <w:sz w:val="20"/>
    </w:rPr>
  </w:style>
  <w:style w:type="character" w:styleId="slodku">
    <w:name w:val="line number"/>
    <w:rsid w:val="00154A4E"/>
    <w:rPr>
      <w:b/>
      <w:color w:val="999999"/>
      <w:sz w:val="16"/>
    </w:rPr>
  </w:style>
  <w:style w:type="paragraph" w:customStyle="1" w:styleId="TitleStyle">
    <w:name w:val="TitleStyle"/>
    <w:basedOn w:val="Normln"/>
    <w:rsid w:val="00154A4E"/>
    <w:pPr>
      <w:spacing w:line="480" w:lineRule="auto"/>
      <w:jc w:val="center"/>
    </w:pPr>
    <w:rPr>
      <w:b/>
      <w:sz w:val="28"/>
    </w:rPr>
  </w:style>
  <w:style w:type="paragraph" w:customStyle="1" w:styleId="AuthorsStyle">
    <w:name w:val="AuthorsStyle"/>
    <w:basedOn w:val="Normln"/>
    <w:rsid w:val="00154A4E"/>
    <w:pPr>
      <w:spacing w:line="480" w:lineRule="auto"/>
      <w:jc w:val="center"/>
    </w:pPr>
    <w:rPr>
      <w:caps/>
    </w:rPr>
  </w:style>
  <w:style w:type="paragraph" w:customStyle="1" w:styleId="AffiliationStyle">
    <w:name w:val="AffiliationStyle"/>
    <w:basedOn w:val="Normln"/>
    <w:rsid w:val="00154A4E"/>
    <w:pPr>
      <w:spacing w:line="480" w:lineRule="auto"/>
      <w:jc w:val="center"/>
    </w:pPr>
    <w:rPr>
      <w:i/>
    </w:rPr>
  </w:style>
  <w:style w:type="paragraph" w:customStyle="1" w:styleId="ReceivedStyle">
    <w:name w:val="ReceivedStyle"/>
    <w:basedOn w:val="Normln"/>
    <w:rsid w:val="00154A4E"/>
    <w:pPr>
      <w:spacing w:line="480" w:lineRule="auto"/>
      <w:jc w:val="center"/>
    </w:pPr>
  </w:style>
  <w:style w:type="paragraph" w:customStyle="1" w:styleId="TextStyle">
    <w:name w:val="TextStyle"/>
    <w:basedOn w:val="Normln"/>
    <w:rsid w:val="00154A4E"/>
    <w:pPr>
      <w:spacing w:line="480" w:lineRule="auto"/>
      <w:ind w:firstLine="708"/>
    </w:pPr>
  </w:style>
  <w:style w:type="paragraph" w:customStyle="1" w:styleId="MiscellaneousStyle">
    <w:name w:val="MiscellaneousStyle"/>
    <w:basedOn w:val="Normln"/>
    <w:link w:val="MiscellaneousStyleChar"/>
    <w:rsid w:val="00154A4E"/>
    <w:pPr>
      <w:spacing w:line="480" w:lineRule="auto"/>
      <w:ind w:left="993" w:hanging="993"/>
    </w:pPr>
  </w:style>
  <w:style w:type="paragraph" w:customStyle="1" w:styleId="ChapterHeadingStyle">
    <w:name w:val="ChapterHeadingStyle"/>
    <w:basedOn w:val="Nadpis4"/>
    <w:rsid w:val="00154A4E"/>
    <w:pPr>
      <w:spacing w:line="480" w:lineRule="auto"/>
    </w:pPr>
    <w:rPr>
      <w:bCs/>
      <w:caps w:val="0"/>
    </w:rPr>
  </w:style>
  <w:style w:type="paragraph" w:customStyle="1" w:styleId="EquationStyle">
    <w:name w:val="EquationStyle"/>
    <w:basedOn w:val="Normln"/>
    <w:rsid w:val="00154A4E"/>
    <w:pPr>
      <w:tabs>
        <w:tab w:val="center" w:pos="4500"/>
        <w:tab w:val="left" w:pos="8460"/>
      </w:tabs>
      <w:overflowPunct/>
      <w:autoSpaceDE/>
      <w:autoSpaceDN/>
      <w:adjustRightInd/>
      <w:spacing w:line="480" w:lineRule="auto"/>
      <w:jc w:val="center"/>
      <w:textAlignment w:val="auto"/>
    </w:pPr>
  </w:style>
  <w:style w:type="paragraph" w:customStyle="1" w:styleId="SectionStyle">
    <w:name w:val="SectionStyle"/>
    <w:basedOn w:val="Normln"/>
    <w:rsid w:val="00154A4E"/>
    <w:pPr>
      <w:spacing w:line="480" w:lineRule="auto"/>
    </w:pPr>
    <w:rPr>
      <w:b/>
      <w:bCs/>
      <w:iCs/>
    </w:rPr>
  </w:style>
  <w:style w:type="paragraph" w:customStyle="1" w:styleId="AcknowledgementsStyle">
    <w:name w:val="AcknowledgementsStyle"/>
    <w:basedOn w:val="Normln"/>
    <w:rsid w:val="00154A4E"/>
    <w:pPr>
      <w:spacing w:line="480" w:lineRule="auto"/>
      <w:ind w:firstLine="708"/>
    </w:pPr>
    <w:rPr>
      <w:i/>
    </w:rPr>
  </w:style>
  <w:style w:type="character" w:styleId="Hypertextovodkaz">
    <w:name w:val="Hyperlink"/>
    <w:rsid w:val="00154A4E"/>
    <w:rPr>
      <w:color w:val="0000FF"/>
      <w:u w:val="single"/>
    </w:rPr>
  </w:style>
  <w:style w:type="character" w:styleId="Sledovanodkaz">
    <w:name w:val="FollowedHyperlink"/>
    <w:rsid w:val="00154A4E"/>
    <w:rPr>
      <w:color w:val="800080"/>
      <w:u w:val="single"/>
    </w:rPr>
  </w:style>
  <w:style w:type="paragraph" w:styleId="Nzev">
    <w:name w:val="Title"/>
    <w:basedOn w:val="Normln"/>
    <w:qFormat/>
    <w:rsid w:val="00154A4E"/>
    <w:pPr>
      <w:overflowPunct/>
      <w:autoSpaceDE/>
      <w:autoSpaceDN/>
      <w:adjustRightInd/>
      <w:spacing w:line="360" w:lineRule="auto"/>
      <w:jc w:val="center"/>
      <w:textAlignment w:val="auto"/>
    </w:pPr>
    <w:rPr>
      <w:b/>
      <w:bCs/>
      <w:szCs w:val="24"/>
      <w:u w:val="single"/>
      <w:lang w:val="en-US" w:eastAsia="sk-SK"/>
    </w:rPr>
  </w:style>
  <w:style w:type="paragraph" w:styleId="Textbubliny">
    <w:name w:val="Balloon Text"/>
    <w:basedOn w:val="Normln"/>
    <w:semiHidden/>
    <w:rsid w:val="00154A4E"/>
    <w:rPr>
      <w:rFonts w:ascii="Tahoma" w:hAnsi="Tahoma" w:cs="Tahoma"/>
      <w:sz w:val="16"/>
      <w:szCs w:val="16"/>
    </w:rPr>
  </w:style>
  <w:style w:type="paragraph" w:customStyle="1" w:styleId="Akapitzlist">
    <w:name w:val="Akapit z listą"/>
    <w:basedOn w:val="Normln"/>
    <w:qFormat/>
    <w:rsid w:val="00C74A67"/>
    <w:pPr>
      <w:overflowPunct/>
      <w:autoSpaceDE/>
      <w:autoSpaceDN/>
      <w:adjustRightInd/>
      <w:ind w:left="708"/>
      <w:jc w:val="left"/>
      <w:textAlignment w:val="auto"/>
    </w:pPr>
    <w:rPr>
      <w:rFonts w:ascii="Trebuchet MS" w:hAnsi="Trebuchet MS"/>
      <w:lang w:val="en-US"/>
    </w:rPr>
  </w:style>
  <w:style w:type="paragraph" w:styleId="Pedmtkomente">
    <w:name w:val="annotation subject"/>
    <w:basedOn w:val="Textkomente"/>
    <w:next w:val="Textkomente"/>
    <w:link w:val="PedmtkomenteChar"/>
    <w:rsid w:val="00134B1D"/>
    <w:rPr>
      <w:b/>
      <w:bCs/>
    </w:rPr>
  </w:style>
  <w:style w:type="character" w:customStyle="1" w:styleId="TextkomenteChar">
    <w:name w:val="Text komentáře Char"/>
    <w:link w:val="Textkomente"/>
    <w:semiHidden/>
    <w:rsid w:val="00134B1D"/>
    <w:rPr>
      <w:lang w:val="en-GB" w:eastAsia="en-US"/>
    </w:rPr>
  </w:style>
  <w:style w:type="character" w:customStyle="1" w:styleId="PedmtkomenteChar">
    <w:name w:val="Předmět komentáře Char"/>
    <w:basedOn w:val="TextkomenteChar"/>
    <w:link w:val="Pedmtkomente"/>
    <w:rsid w:val="00134B1D"/>
    <w:rPr>
      <w:lang w:val="en-GB" w:eastAsia="en-US"/>
    </w:rPr>
  </w:style>
  <w:style w:type="character" w:customStyle="1" w:styleId="apple-style-span">
    <w:name w:val="apple-style-span"/>
    <w:basedOn w:val="Standardnpsmoodstavce"/>
    <w:rsid w:val="000F6DA1"/>
  </w:style>
  <w:style w:type="character" w:styleId="Siln">
    <w:name w:val="Strong"/>
    <w:uiPriority w:val="22"/>
    <w:qFormat/>
    <w:rsid w:val="000F6DA1"/>
    <w:rPr>
      <w:b/>
      <w:bCs/>
    </w:rPr>
  </w:style>
  <w:style w:type="character" w:customStyle="1" w:styleId="apple-converted-space">
    <w:name w:val="apple-converted-space"/>
    <w:basedOn w:val="Standardnpsmoodstavce"/>
    <w:rsid w:val="000F6DA1"/>
  </w:style>
  <w:style w:type="character" w:customStyle="1" w:styleId="MiscellaneousStyleChar">
    <w:name w:val="MiscellaneousStyle Char"/>
    <w:link w:val="MiscellaneousStyle"/>
    <w:rsid w:val="0036650C"/>
    <w:rPr>
      <w:sz w:val="24"/>
      <w:lang w:val="en-GB" w:eastAsia="en-US"/>
    </w:rPr>
  </w:style>
  <w:style w:type="character" w:customStyle="1" w:styleId="st">
    <w:name w:val="st"/>
    <w:basedOn w:val="Standardnpsmoodstavce"/>
    <w:rsid w:val="00D4545E"/>
  </w:style>
  <w:style w:type="character" w:customStyle="1" w:styleId="TextpoznpodarouChar">
    <w:name w:val="Text pozn. pod čarou Char"/>
    <w:link w:val="Textpoznpodarou"/>
    <w:semiHidden/>
    <w:locked/>
    <w:rsid w:val="00584402"/>
    <w:rPr>
      <w:lang w:val="en-GB" w:eastAsia="en-US" w:bidi="ar-SA"/>
    </w:rPr>
  </w:style>
  <w:style w:type="paragraph" w:styleId="Titulek">
    <w:name w:val="caption"/>
    <w:basedOn w:val="Normln"/>
    <w:next w:val="Normln"/>
    <w:uiPriority w:val="99"/>
    <w:qFormat/>
    <w:rsid w:val="00584402"/>
    <w:pPr>
      <w:overflowPunct/>
      <w:autoSpaceDE/>
      <w:autoSpaceDN/>
      <w:adjustRightInd/>
      <w:spacing w:after="200"/>
      <w:textAlignment w:val="auto"/>
    </w:pPr>
    <w:rPr>
      <w:b/>
      <w:bCs/>
      <w:color w:val="4F81BD"/>
      <w:sz w:val="18"/>
      <w:szCs w:val="18"/>
      <w:lang w:val="cs-CZ"/>
    </w:rPr>
  </w:style>
  <w:style w:type="paragraph" w:customStyle="1" w:styleId="ListParagraph1">
    <w:name w:val="List Paragraph1"/>
    <w:basedOn w:val="Normln"/>
    <w:rsid w:val="002B6698"/>
    <w:pPr>
      <w:overflowPunct/>
      <w:autoSpaceDE/>
      <w:autoSpaceDN/>
      <w:adjustRightInd/>
      <w:spacing w:after="200" w:line="360" w:lineRule="auto"/>
      <w:ind w:left="720"/>
      <w:contextualSpacing/>
      <w:textAlignment w:val="auto"/>
    </w:pPr>
    <w:rPr>
      <w:szCs w:val="22"/>
      <w:lang w:val="cs-CZ"/>
    </w:rPr>
  </w:style>
  <w:style w:type="character" w:customStyle="1" w:styleId="frlabel1">
    <w:name w:val="fr_label1"/>
    <w:rsid w:val="002B6698"/>
    <w:rPr>
      <w:b/>
    </w:rPr>
  </w:style>
  <w:style w:type="character" w:styleId="Zvraznn">
    <w:name w:val="Emphasis"/>
    <w:qFormat/>
    <w:rsid w:val="002B6698"/>
    <w:rPr>
      <w:rFonts w:cs="Times New Roman"/>
      <w:i/>
      <w:sz w:val="24"/>
      <w:bdr w:val="none" w:sz="0" w:space="0" w:color="auto" w:frame="1"/>
      <w:vertAlign w:val="baseline"/>
    </w:rPr>
  </w:style>
  <w:style w:type="character" w:styleId="Zstupntext">
    <w:name w:val="Placeholder Text"/>
    <w:basedOn w:val="Standardnpsmoodstavce"/>
    <w:uiPriority w:val="99"/>
    <w:semiHidden/>
    <w:rsid w:val="00E106B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uiPriority="99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54A4E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lang w:eastAsia="en-US"/>
    </w:rPr>
  </w:style>
  <w:style w:type="paragraph" w:styleId="Nadpis1">
    <w:name w:val="heading 1"/>
    <w:basedOn w:val="Normln"/>
    <w:next w:val="Normln"/>
    <w:qFormat/>
    <w:rsid w:val="00154A4E"/>
    <w:pPr>
      <w:keepNext/>
      <w:outlineLvl w:val="0"/>
    </w:pPr>
    <w:rPr>
      <w:b/>
      <w:sz w:val="28"/>
    </w:rPr>
  </w:style>
  <w:style w:type="paragraph" w:styleId="Nadpis2">
    <w:name w:val="heading 2"/>
    <w:basedOn w:val="Normln"/>
    <w:next w:val="Normln"/>
    <w:qFormat/>
    <w:rsid w:val="00154A4E"/>
    <w:pPr>
      <w:keepNext/>
      <w:spacing w:line="480" w:lineRule="auto"/>
      <w:outlineLvl w:val="1"/>
    </w:pPr>
    <w:rPr>
      <w:b/>
      <w:i/>
    </w:rPr>
  </w:style>
  <w:style w:type="paragraph" w:styleId="Nadpis3">
    <w:name w:val="heading 3"/>
    <w:basedOn w:val="Normln"/>
    <w:next w:val="Normln"/>
    <w:qFormat/>
    <w:rsid w:val="00154A4E"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qFormat/>
    <w:rsid w:val="00154A4E"/>
    <w:pPr>
      <w:keepNext/>
      <w:jc w:val="center"/>
      <w:outlineLvl w:val="3"/>
    </w:pPr>
    <w:rPr>
      <w:b/>
      <w:caps/>
    </w:rPr>
  </w:style>
  <w:style w:type="paragraph" w:styleId="Nadpis5">
    <w:name w:val="heading 5"/>
    <w:basedOn w:val="Normln"/>
    <w:next w:val="Normln"/>
    <w:qFormat/>
    <w:rsid w:val="00154A4E"/>
    <w:pPr>
      <w:keepNext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154A4E"/>
    <w:pPr>
      <w:keepNext/>
      <w:spacing w:line="360" w:lineRule="auto"/>
      <w:outlineLvl w:val="5"/>
    </w:pPr>
    <w:rPr>
      <w:i/>
      <w:lang w:val="sk-SK"/>
    </w:rPr>
  </w:style>
  <w:style w:type="paragraph" w:styleId="Nadpis7">
    <w:name w:val="heading 7"/>
    <w:basedOn w:val="Normln"/>
    <w:next w:val="Normln"/>
    <w:qFormat/>
    <w:rsid w:val="00154A4E"/>
    <w:pPr>
      <w:keepNext/>
      <w:spacing w:line="360" w:lineRule="auto"/>
      <w:outlineLvl w:val="6"/>
    </w:pPr>
    <w:rPr>
      <w:i/>
      <w:lang w:val="sk-SK"/>
    </w:rPr>
  </w:style>
  <w:style w:type="paragraph" w:styleId="Nadpis8">
    <w:name w:val="heading 8"/>
    <w:basedOn w:val="Normln"/>
    <w:next w:val="Normln"/>
    <w:qFormat/>
    <w:rsid w:val="00154A4E"/>
    <w:pPr>
      <w:spacing w:before="240" w:after="60"/>
      <w:outlineLvl w:val="7"/>
    </w:pPr>
    <w:rPr>
      <w:rFonts w:ascii="Arial" w:hAnsi="Arial"/>
      <w:i/>
      <w:sz w:val="20"/>
      <w:lang w:val="cs-CZ"/>
    </w:rPr>
  </w:style>
  <w:style w:type="paragraph" w:styleId="Nadpis9">
    <w:name w:val="heading 9"/>
    <w:basedOn w:val="Normln"/>
    <w:next w:val="Normln"/>
    <w:qFormat/>
    <w:rsid w:val="00154A4E"/>
    <w:pPr>
      <w:spacing w:before="240" w:after="60"/>
      <w:outlineLvl w:val="8"/>
    </w:pPr>
    <w:rPr>
      <w:rFonts w:ascii="Arial" w:hAnsi="Arial"/>
      <w:b/>
      <w:i/>
      <w:sz w:val="18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54A4E"/>
    <w:rPr>
      <w:sz w:val="20"/>
    </w:rPr>
  </w:style>
  <w:style w:type="character" w:styleId="Znakapoznpodarou">
    <w:name w:val="footnote reference"/>
    <w:semiHidden/>
    <w:rsid w:val="00154A4E"/>
    <w:rPr>
      <w:vertAlign w:val="superscript"/>
    </w:rPr>
  </w:style>
  <w:style w:type="character" w:styleId="slostrnky">
    <w:name w:val="page number"/>
    <w:basedOn w:val="Standardnpsmoodstavce"/>
    <w:rsid w:val="00154A4E"/>
  </w:style>
  <w:style w:type="character" w:styleId="Odkaznakoment">
    <w:name w:val="annotation reference"/>
    <w:semiHidden/>
    <w:rsid w:val="00154A4E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154A4E"/>
    <w:rPr>
      <w:sz w:val="20"/>
    </w:rPr>
  </w:style>
  <w:style w:type="character" w:styleId="slodku">
    <w:name w:val="line number"/>
    <w:rsid w:val="00154A4E"/>
    <w:rPr>
      <w:b/>
      <w:color w:val="999999"/>
      <w:sz w:val="16"/>
    </w:rPr>
  </w:style>
  <w:style w:type="paragraph" w:customStyle="1" w:styleId="TitleStyle">
    <w:name w:val="TitleStyle"/>
    <w:basedOn w:val="Normln"/>
    <w:rsid w:val="00154A4E"/>
    <w:pPr>
      <w:spacing w:line="480" w:lineRule="auto"/>
      <w:jc w:val="center"/>
    </w:pPr>
    <w:rPr>
      <w:b/>
      <w:sz w:val="28"/>
    </w:rPr>
  </w:style>
  <w:style w:type="paragraph" w:customStyle="1" w:styleId="AuthorsStyle">
    <w:name w:val="AuthorsStyle"/>
    <w:basedOn w:val="Normln"/>
    <w:rsid w:val="00154A4E"/>
    <w:pPr>
      <w:spacing w:line="480" w:lineRule="auto"/>
      <w:jc w:val="center"/>
    </w:pPr>
    <w:rPr>
      <w:caps/>
    </w:rPr>
  </w:style>
  <w:style w:type="paragraph" w:customStyle="1" w:styleId="AffiliationStyle">
    <w:name w:val="AffiliationStyle"/>
    <w:basedOn w:val="Normln"/>
    <w:rsid w:val="00154A4E"/>
    <w:pPr>
      <w:spacing w:line="480" w:lineRule="auto"/>
      <w:jc w:val="center"/>
    </w:pPr>
    <w:rPr>
      <w:i/>
    </w:rPr>
  </w:style>
  <w:style w:type="paragraph" w:customStyle="1" w:styleId="ReceivedStyle">
    <w:name w:val="ReceivedStyle"/>
    <w:basedOn w:val="Normln"/>
    <w:rsid w:val="00154A4E"/>
    <w:pPr>
      <w:spacing w:line="480" w:lineRule="auto"/>
      <w:jc w:val="center"/>
    </w:pPr>
  </w:style>
  <w:style w:type="paragraph" w:customStyle="1" w:styleId="TextStyle">
    <w:name w:val="TextStyle"/>
    <w:basedOn w:val="Normln"/>
    <w:rsid w:val="00154A4E"/>
    <w:pPr>
      <w:spacing w:line="480" w:lineRule="auto"/>
      <w:ind w:firstLine="708"/>
    </w:pPr>
  </w:style>
  <w:style w:type="paragraph" w:customStyle="1" w:styleId="MiscellaneousStyle">
    <w:name w:val="MiscellaneousStyle"/>
    <w:basedOn w:val="Normln"/>
    <w:link w:val="MiscellaneousStyleChar"/>
    <w:rsid w:val="00154A4E"/>
    <w:pPr>
      <w:spacing w:line="480" w:lineRule="auto"/>
      <w:ind w:left="993" w:hanging="993"/>
    </w:pPr>
  </w:style>
  <w:style w:type="paragraph" w:customStyle="1" w:styleId="ChapterHeadingStyle">
    <w:name w:val="ChapterHeadingStyle"/>
    <w:basedOn w:val="Nadpis4"/>
    <w:rsid w:val="00154A4E"/>
    <w:pPr>
      <w:spacing w:line="480" w:lineRule="auto"/>
    </w:pPr>
    <w:rPr>
      <w:bCs/>
      <w:caps w:val="0"/>
    </w:rPr>
  </w:style>
  <w:style w:type="paragraph" w:customStyle="1" w:styleId="EquationStyle">
    <w:name w:val="EquationStyle"/>
    <w:basedOn w:val="Normln"/>
    <w:rsid w:val="00154A4E"/>
    <w:pPr>
      <w:tabs>
        <w:tab w:val="center" w:pos="4500"/>
        <w:tab w:val="left" w:pos="8460"/>
      </w:tabs>
      <w:overflowPunct/>
      <w:autoSpaceDE/>
      <w:autoSpaceDN/>
      <w:adjustRightInd/>
      <w:spacing w:line="480" w:lineRule="auto"/>
      <w:jc w:val="center"/>
      <w:textAlignment w:val="auto"/>
    </w:pPr>
  </w:style>
  <w:style w:type="paragraph" w:customStyle="1" w:styleId="SectionStyle">
    <w:name w:val="SectionStyle"/>
    <w:basedOn w:val="Normln"/>
    <w:rsid w:val="00154A4E"/>
    <w:pPr>
      <w:spacing w:line="480" w:lineRule="auto"/>
    </w:pPr>
    <w:rPr>
      <w:b/>
      <w:bCs/>
      <w:iCs/>
    </w:rPr>
  </w:style>
  <w:style w:type="paragraph" w:customStyle="1" w:styleId="AcknowledgementsStyle">
    <w:name w:val="AcknowledgementsStyle"/>
    <w:basedOn w:val="Normln"/>
    <w:rsid w:val="00154A4E"/>
    <w:pPr>
      <w:spacing w:line="480" w:lineRule="auto"/>
      <w:ind w:firstLine="708"/>
    </w:pPr>
    <w:rPr>
      <w:i/>
    </w:rPr>
  </w:style>
  <w:style w:type="character" w:styleId="Hypertextovodkaz">
    <w:name w:val="Hyperlink"/>
    <w:rsid w:val="00154A4E"/>
    <w:rPr>
      <w:color w:val="0000FF"/>
      <w:u w:val="single"/>
    </w:rPr>
  </w:style>
  <w:style w:type="character" w:styleId="Sledovanodkaz">
    <w:name w:val="FollowedHyperlink"/>
    <w:rsid w:val="00154A4E"/>
    <w:rPr>
      <w:color w:val="800080"/>
      <w:u w:val="single"/>
    </w:rPr>
  </w:style>
  <w:style w:type="paragraph" w:styleId="Nzev">
    <w:name w:val="Title"/>
    <w:basedOn w:val="Normln"/>
    <w:qFormat/>
    <w:rsid w:val="00154A4E"/>
    <w:pPr>
      <w:overflowPunct/>
      <w:autoSpaceDE/>
      <w:autoSpaceDN/>
      <w:adjustRightInd/>
      <w:spacing w:line="360" w:lineRule="auto"/>
      <w:jc w:val="center"/>
      <w:textAlignment w:val="auto"/>
    </w:pPr>
    <w:rPr>
      <w:b/>
      <w:bCs/>
      <w:szCs w:val="24"/>
      <w:u w:val="single"/>
      <w:lang w:val="en-US" w:eastAsia="sk-SK"/>
    </w:rPr>
  </w:style>
  <w:style w:type="paragraph" w:styleId="Textbubliny">
    <w:name w:val="Balloon Text"/>
    <w:basedOn w:val="Normln"/>
    <w:semiHidden/>
    <w:rsid w:val="00154A4E"/>
    <w:rPr>
      <w:rFonts w:ascii="Tahoma" w:hAnsi="Tahoma" w:cs="Tahoma"/>
      <w:sz w:val="16"/>
      <w:szCs w:val="16"/>
    </w:rPr>
  </w:style>
  <w:style w:type="paragraph" w:customStyle="1" w:styleId="Akapitzlist">
    <w:name w:val="Akapit z listą"/>
    <w:basedOn w:val="Normln"/>
    <w:qFormat/>
    <w:rsid w:val="00C74A67"/>
    <w:pPr>
      <w:overflowPunct/>
      <w:autoSpaceDE/>
      <w:autoSpaceDN/>
      <w:adjustRightInd/>
      <w:ind w:left="708"/>
      <w:jc w:val="left"/>
      <w:textAlignment w:val="auto"/>
    </w:pPr>
    <w:rPr>
      <w:rFonts w:ascii="Trebuchet MS" w:hAnsi="Trebuchet MS"/>
      <w:lang w:val="en-US"/>
    </w:rPr>
  </w:style>
  <w:style w:type="paragraph" w:styleId="Pedmtkomente">
    <w:name w:val="annotation subject"/>
    <w:basedOn w:val="Textkomente"/>
    <w:next w:val="Textkomente"/>
    <w:link w:val="PedmtkomenteChar"/>
    <w:rsid w:val="00134B1D"/>
    <w:rPr>
      <w:b/>
      <w:bCs/>
    </w:rPr>
  </w:style>
  <w:style w:type="character" w:customStyle="1" w:styleId="TextkomenteChar">
    <w:name w:val="Text komentáře Char"/>
    <w:link w:val="Textkomente"/>
    <w:semiHidden/>
    <w:rsid w:val="00134B1D"/>
    <w:rPr>
      <w:lang w:val="en-GB" w:eastAsia="en-US"/>
    </w:rPr>
  </w:style>
  <w:style w:type="character" w:customStyle="1" w:styleId="PedmtkomenteChar">
    <w:name w:val="Předmět komentáře Char"/>
    <w:basedOn w:val="TextkomenteChar"/>
    <w:link w:val="Pedmtkomente"/>
    <w:rsid w:val="00134B1D"/>
    <w:rPr>
      <w:lang w:val="en-GB" w:eastAsia="en-US"/>
    </w:rPr>
  </w:style>
  <w:style w:type="character" w:customStyle="1" w:styleId="apple-style-span">
    <w:name w:val="apple-style-span"/>
    <w:basedOn w:val="Standardnpsmoodstavce"/>
    <w:rsid w:val="000F6DA1"/>
  </w:style>
  <w:style w:type="character" w:styleId="Siln">
    <w:name w:val="Strong"/>
    <w:uiPriority w:val="22"/>
    <w:qFormat/>
    <w:rsid w:val="000F6DA1"/>
    <w:rPr>
      <w:b/>
      <w:bCs/>
    </w:rPr>
  </w:style>
  <w:style w:type="character" w:customStyle="1" w:styleId="apple-converted-space">
    <w:name w:val="apple-converted-space"/>
    <w:basedOn w:val="Standardnpsmoodstavce"/>
    <w:rsid w:val="000F6DA1"/>
  </w:style>
  <w:style w:type="character" w:customStyle="1" w:styleId="MiscellaneousStyleChar">
    <w:name w:val="MiscellaneousStyle Char"/>
    <w:link w:val="MiscellaneousStyle"/>
    <w:rsid w:val="0036650C"/>
    <w:rPr>
      <w:sz w:val="24"/>
      <w:lang w:val="en-GB" w:eastAsia="en-US"/>
    </w:rPr>
  </w:style>
  <w:style w:type="character" w:customStyle="1" w:styleId="st">
    <w:name w:val="st"/>
    <w:basedOn w:val="Standardnpsmoodstavce"/>
    <w:rsid w:val="00D4545E"/>
  </w:style>
  <w:style w:type="character" w:customStyle="1" w:styleId="TextpoznpodarouChar">
    <w:name w:val="Text pozn. pod čarou Char"/>
    <w:link w:val="Textpoznpodarou"/>
    <w:semiHidden/>
    <w:locked/>
    <w:rsid w:val="00584402"/>
    <w:rPr>
      <w:lang w:val="en-GB" w:eastAsia="en-US" w:bidi="ar-SA"/>
    </w:rPr>
  </w:style>
  <w:style w:type="paragraph" w:styleId="Titulek">
    <w:name w:val="caption"/>
    <w:basedOn w:val="Normln"/>
    <w:next w:val="Normln"/>
    <w:uiPriority w:val="99"/>
    <w:qFormat/>
    <w:rsid w:val="00584402"/>
    <w:pPr>
      <w:overflowPunct/>
      <w:autoSpaceDE/>
      <w:autoSpaceDN/>
      <w:adjustRightInd/>
      <w:spacing w:after="200"/>
      <w:textAlignment w:val="auto"/>
    </w:pPr>
    <w:rPr>
      <w:b/>
      <w:bCs/>
      <w:color w:val="4F81BD"/>
      <w:sz w:val="18"/>
      <w:szCs w:val="18"/>
      <w:lang w:val="cs-CZ"/>
    </w:rPr>
  </w:style>
  <w:style w:type="paragraph" w:customStyle="1" w:styleId="ListParagraph1">
    <w:name w:val="List Paragraph1"/>
    <w:basedOn w:val="Normln"/>
    <w:rsid w:val="002B6698"/>
    <w:pPr>
      <w:overflowPunct/>
      <w:autoSpaceDE/>
      <w:autoSpaceDN/>
      <w:adjustRightInd/>
      <w:spacing w:after="200" w:line="360" w:lineRule="auto"/>
      <w:ind w:left="720"/>
      <w:contextualSpacing/>
      <w:textAlignment w:val="auto"/>
    </w:pPr>
    <w:rPr>
      <w:szCs w:val="22"/>
      <w:lang w:val="cs-CZ"/>
    </w:rPr>
  </w:style>
  <w:style w:type="character" w:customStyle="1" w:styleId="frlabel1">
    <w:name w:val="fr_label1"/>
    <w:rsid w:val="002B6698"/>
    <w:rPr>
      <w:b/>
    </w:rPr>
  </w:style>
  <w:style w:type="character" w:styleId="Zvraznn">
    <w:name w:val="Emphasis"/>
    <w:qFormat/>
    <w:rsid w:val="002B6698"/>
    <w:rPr>
      <w:rFonts w:cs="Times New Roman"/>
      <w:i/>
      <w:sz w:val="24"/>
      <w:bdr w:val="none" w:sz="0" w:space="0" w:color="auto" w:frame="1"/>
      <w:vertAlign w:val="baseline"/>
    </w:rPr>
  </w:style>
  <w:style w:type="character" w:styleId="Zstupntext">
    <w:name w:val="Placeholder Text"/>
    <w:basedOn w:val="Standardnpsmoodstavce"/>
    <w:uiPriority w:val="99"/>
    <w:semiHidden/>
    <w:rsid w:val="00E106B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14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towe0372\Dokumenty\publikovani\2015\ChemicalPapers\Chemical_Papers_Template_2012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82535F-C0A8-4CE2-AABD-4076252495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Chemical_Papers_Template_2012.dot</Template>
  <TotalTime>0</TotalTime>
  <Pages>15</Pages>
  <Words>3558</Words>
  <Characters>20994</Characters>
  <Application>Microsoft Office Word</Application>
  <DocSecurity>0</DocSecurity>
  <Lines>174</Lines>
  <Paragraphs>49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SINGLE COAL PARTICLE COMBUSTION IN CARBON DIOXIDE ATMOSPHERE</vt:lpstr>
      <vt:lpstr>SINGLE COAL PARTICLE COMBUSTION IN CARBON DIOXIDE ATMOSPHERE</vt:lpstr>
      <vt:lpstr>SINGLE COAL PARTICLE COMBUSTION IN CARBON DIOXIDE ATMOSPHERE</vt:lpstr>
    </vt:vector>
  </TitlesOfParts>
  <Company>CHTF</Company>
  <LinksUpToDate>false</LinksUpToDate>
  <CharactersWithSpaces>24503</CharactersWithSpaces>
  <SharedDoc>false</SharedDoc>
  <HLinks>
    <vt:vector size="6" baseType="variant">
      <vt:variant>
        <vt:i4>8126568</vt:i4>
      </vt:variant>
      <vt:variant>
        <vt:i4>6</vt:i4>
      </vt:variant>
      <vt:variant>
        <vt:i4>0</vt:i4>
      </vt:variant>
      <vt:variant>
        <vt:i4>5</vt:i4>
      </vt:variant>
      <vt:variant>
        <vt:lpwstr>http://www.worlddyevariety.com/mordant-dyes/mordant-blue-9.html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SINGLE COAL PARTICLE COMBUSTION IN CARBON DIOXIDE ATMOSPHERE</dc:title>
  <dc:creator>UPa</dc:creator>
  <cp:lastModifiedBy>spravce</cp:lastModifiedBy>
  <cp:revision>2</cp:revision>
  <cp:lastPrinted>2006-07-13T08:52:00Z</cp:lastPrinted>
  <dcterms:created xsi:type="dcterms:W3CDTF">2015-10-16T09:32:00Z</dcterms:created>
  <dcterms:modified xsi:type="dcterms:W3CDTF">2015-10-16T09:32:00Z</dcterms:modified>
</cp:coreProperties>
</file>