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E94DE7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E94DE7">
        <w:rPr>
          <w:b/>
        </w:rPr>
        <w:t>Miroslav Doležal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94DE7">
        <w:rPr>
          <w:b/>
        </w:rPr>
        <w:t>Klub českých turistů a Orlické hory před 1. světovou válkou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E94DE7">
        <w:rPr>
          <w:b/>
        </w:rPr>
        <w:t>Mgr. Zbyněk Vydra,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94DE7">
        <w:rPr>
          <w:b/>
        </w:rPr>
        <w:t>2017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E94DE7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E94DE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E94DE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E94DE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E94DE7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94DE7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E94DE7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E94DE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E94DE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E94DE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E94DE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E94DE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E94DE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E94DE7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E94DE7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E94DE7" w:rsidRDefault="00E94DE7" w:rsidP="002A635B">
      <w:pPr>
        <w:spacing w:line="360" w:lineRule="auto"/>
        <w:jc w:val="both"/>
      </w:pPr>
      <w:r>
        <w:t>Velmi zajímavé téma, koncentrace na zásadní otázky spolkového života Čechů a Němců, skvěle zvládnuté využití primárních pramenů, pokusy o kritické zhodnocení pramenů i sekundární povahy, neulpívání na jazyku předloh, zvládnutí metody komparace pramenů, to jsou pozitiva Doležalovy práce, která je navíc psaná čtivých jazykem a upoutává pozornost čtenáře. Negativem jsou občasné překlepy a nedotažené logické argumenty při interpretaci jevů.</w:t>
      </w:r>
    </w:p>
    <w:p w:rsidR="00E94DE7" w:rsidRDefault="00E94DE7" w:rsidP="0082081A">
      <w:pPr>
        <w:jc w:val="both"/>
        <w:rPr>
          <w:b/>
          <w:bCs/>
        </w:rPr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E94DE7" w:rsidRDefault="00E94DE7" w:rsidP="00E94DE7">
      <w:pPr>
        <w:pStyle w:val="Odstavecseseznamem"/>
        <w:numPr>
          <w:ilvl w:val="0"/>
          <w:numId w:val="3"/>
        </w:numPr>
        <w:jc w:val="both"/>
        <w:rPr>
          <w:bCs/>
        </w:rPr>
      </w:pPr>
      <w:r w:rsidRPr="00E94DE7">
        <w:rPr>
          <w:bCs/>
        </w:rPr>
        <w:t>Jak chce autor dále s tématem pracovat?</w:t>
      </w:r>
    </w:p>
    <w:p w:rsidR="00E94DE7" w:rsidRDefault="00BE16B7" w:rsidP="00E94DE7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>Procestoval autor popisovanou oblast?</w:t>
      </w:r>
    </w:p>
    <w:p w:rsidR="00BE16B7" w:rsidRPr="00BE16B7" w:rsidRDefault="00BE16B7" w:rsidP="00BE16B7">
      <w:pPr>
        <w:jc w:val="both"/>
        <w:rPr>
          <w:bCs/>
        </w:rPr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BE16B7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BE16B7">
        <w:t xml:space="preserve">  10. Srpna </w:t>
      </w:r>
      <w:proofErr w:type="gramStart"/>
      <w:r w:rsidR="00BE16B7">
        <w:t xml:space="preserve">2017     </w:t>
      </w:r>
      <w:r w:rsidRPr="00BD54FF">
        <w:tab/>
      </w:r>
      <w:r w:rsidRPr="00BD54FF">
        <w:tab/>
      </w:r>
      <w:r w:rsidRPr="00BD54FF">
        <w:tab/>
      </w:r>
      <w:r w:rsidRPr="00BD54FF">
        <w:tab/>
        <w:t>............</w:t>
      </w:r>
      <w:r w:rsidR="00BE16B7">
        <w:t>Karel</w:t>
      </w:r>
      <w:proofErr w:type="gramEnd"/>
      <w:r w:rsidR="00BE16B7">
        <w:t xml:space="preserve"> Rýdl, v.r.</w:t>
      </w:r>
      <w:r w:rsidRPr="00BD54FF">
        <w:t>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  <w:bookmarkStart w:id="0" w:name="_GoBack"/>
      <w:bookmarkEnd w:id="0"/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441E" w:rsidRDefault="0040441E">
      <w:r>
        <w:separator/>
      </w:r>
    </w:p>
  </w:endnote>
  <w:endnote w:type="continuationSeparator" w:id="0">
    <w:p w:rsidR="0040441E" w:rsidRDefault="004044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441E" w:rsidRDefault="0040441E">
      <w:r>
        <w:separator/>
      </w:r>
    </w:p>
  </w:footnote>
  <w:footnote w:type="continuationSeparator" w:id="0">
    <w:p w:rsidR="0040441E" w:rsidRDefault="0040441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427571F"/>
    <w:multiLevelType w:val="hybridMultilevel"/>
    <w:tmpl w:val="A8DEEAA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0441E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05780"/>
    <w:rsid w:val="00915C7C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46FB5"/>
    <w:rsid w:val="00B9314D"/>
    <w:rsid w:val="00BD54FF"/>
    <w:rsid w:val="00BE16B7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94DE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94DE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94D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297</Words>
  <Characters>1753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2017-08-15T05:55:00Z</dcterms:created>
  <dcterms:modified xsi:type="dcterms:W3CDTF">2017-08-15T05:55:00Z</dcterms:modified>
</cp:coreProperties>
</file>