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48CAA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14:paraId="0905555D" w14:textId="37270429" w:rsidR="000E2208" w:rsidRPr="0052722D" w:rsidRDefault="000E2208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2540FA">
        <w:rPr>
          <w:rFonts w:asciiTheme="minorHAnsi" w:hAnsiTheme="minorHAnsi"/>
          <w:b/>
          <w:szCs w:val="24"/>
        </w:rPr>
        <w:t xml:space="preserve"> </w:t>
      </w:r>
      <w:r w:rsidR="002540FA" w:rsidRPr="002540FA">
        <w:rPr>
          <w:rFonts w:asciiTheme="minorHAnsi" w:hAnsiTheme="minorHAnsi"/>
          <w:bCs/>
          <w:szCs w:val="24"/>
        </w:rPr>
        <w:t>Anna Ptáčková</w:t>
      </w:r>
    </w:p>
    <w:p w14:paraId="2CA89113" w14:textId="7EF51B67" w:rsidR="0052722D" w:rsidRPr="002540FA" w:rsidRDefault="0052722D" w:rsidP="002540FA">
      <w:pPr>
        <w:pStyle w:val="Default"/>
        <w:spacing w:line="360" w:lineRule="auto"/>
      </w:pPr>
      <w:r w:rsidRPr="0052722D">
        <w:rPr>
          <w:rFonts w:asciiTheme="minorHAnsi" w:hAnsiTheme="minorHAnsi"/>
          <w:b/>
        </w:rPr>
        <w:t>Název diplomové práce:</w:t>
      </w:r>
      <w:r w:rsidR="002540FA">
        <w:t xml:space="preserve"> </w:t>
      </w:r>
      <w:r w:rsidR="002540FA" w:rsidRPr="002540FA">
        <w:rPr>
          <w:rFonts w:asciiTheme="minorHAnsi" w:hAnsiTheme="minorHAnsi" w:cstheme="minorHAnsi"/>
        </w:rPr>
        <w:t xml:space="preserve">Restaurování závěsného obrazu v ozdobném rámu </w:t>
      </w:r>
      <w:r w:rsidR="002540FA" w:rsidRPr="002540FA">
        <w:rPr>
          <w:rFonts w:asciiTheme="minorHAnsi" w:hAnsiTheme="minorHAnsi" w:cstheme="minorHAnsi"/>
          <w:i/>
          <w:iCs/>
        </w:rPr>
        <w:t>„Nádobí s třešněmi“</w:t>
      </w:r>
      <w:r w:rsidR="002540FA" w:rsidRPr="002540FA">
        <w:rPr>
          <w:rFonts w:asciiTheme="minorHAnsi" w:hAnsiTheme="minorHAnsi" w:cstheme="minorHAnsi"/>
        </w:rPr>
        <w:t>; Integrovaná ochrana proti hmyzím škůdcům</w:t>
      </w:r>
    </w:p>
    <w:p w14:paraId="59D259E5" w14:textId="53851974" w:rsidR="0052722D" w:rsidRPr="0052722D" w:rsidRDefault="0052722D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2540FA" w:rsidRPr="002540FA">
        <w:rPr>
          <w:rFonts w:asciiTheme="minorHAnsi" w:hAnsiTheme="minorHAnsi"/>
          <w:bCs/>
          <w:szCs w:val="24"/>
        </w:rPr>
        <w:t xml:space="preserve"> </w:t>
      </w:r>
      <w:r w:rsidR="002540FA">
        <w:rPr>
          <w:rFonts w:asciiTheme="minorHAnsi" w:hAnsiTheme="minorHAnsi"/>
          <w:bCs/>
          <w:szCs w:val="24"/>
        </w:rPr>
        <w:t>Restaurování a konzervace uměleckých a umělecko-řemeslných děl na papírových, textilních a souvisejících podložkách: textil</w:t>
      </w:r>
    </w:p>
    <w:p w14:paraId="75CF97C8" w14:textId="58614B1A" w:rsidR="0052722D" w:rsidRPr="0052722D" w:rsidRDefault="0052722D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2540FA">
        <w:rPr>
          <w:rFonts w:asciiTheme="minorHAnsi" w:hAnsiTheme="minorHAnsi"/>
          <w:bCs/>
          <w:szCs w:val="24"/>
        </w:rPr>
        <w:t xml:space="preserve">Mgr.ar. Luboš </w:t>
      </w:r>
      <w:proofErr w:type="spellStart"/>
      <w:r w:rsidR="002540FA">
        <w:rPr>
          <w:rFonts w:asciiTheme="minorHAnsi" w:hAnsiTheme="minorHAnsi"/>
          <w:bCs/>
          <w:szCs w:val="24"/>
        </w:rPr>
        <w:t>Machačko</w:t>
      </w:r>
      <w:proofErr w:type="spellEnd"/>
      <w:r w:rsidR="002540FA">
        <w:rPr>
          <w:rFonts w:asciiTheme="minorHAnsi" w:hAnsiTheme="minorHAnsi"/>
          <w:bCs/>
          <w:szCs w:val="24"/>
        </w:rPr>
        <w:t xml:space="preserve">, </w:t>
      </w:r>
      <w:proofErr w:type="spellStart"/>
      <w:r w:rsidR="002540FA">
        <w:rPr>
          <w:rFonts w:asciiTheme="minorHAnsi" w:hAnsiTheme="minorHAnsi"/>
          <w:bCs/>
          <w:szCs w:val="24"/>
        </w:rPr>
        <w:t>ArtD</w:t>
      </w:r>
      <w:proofErr w:type="spellEnd"/>
      <w:r w:rsidR="002540FA">
        <w:rPr>
          <w:rFonts w:asciiTheme="minorHAnsi" w:hAnsiTheme="minorHAnsi"/>
          <w:bCs/>
          <w:szCs w:val="24"/>
        </w:rPr>
        <w:t>.</w:t>
      </w:r>
    </w:p>
    <w:p w14:paraId="37FEBB95" w14:textId="7A6C198F" w:rsidR="0052722D" w:rsidRPr="0052722D" w:rsidRDefault="0052722D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2540FA">
        <w:rPr>
          <w:rFonts w:asciiTheme="minorHAnsi" w:hAnsiTheme="minorHAnsi"/>
          <w:b/>
          <w:szCs w:val="24"/>
        </w:rPr>
        <w:t xml:space="preserve"> </w:t>
      </w:r>
      <w:r w:rsidR="002540FA" w:rsidRPr="002540FA">
        <w:rPr>
          <w:rFonts w:asciiTheme="minorHAnsi" w:hAnsiTheme="minorHAnsi"/>
          <w:bCs/>
          <w:szCs w:val="24"/>
        </w:rPr>
        <w:t>Mgr. Markéta Šimčíková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07D885F6" w14:textId="77777777" w:rsidTr="0036262E">
        <w:tc>
          <w:tcPr>
            <w:tcW w:w="9212" w:type="dxa"/>
          </w:tcPr>
          <w:p w14:paraId="426F1A92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B5B2BE8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33B02718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3A765786" w14:textId="77777777" w:rsidTr="0036262E">
        <w:tc>
          <w:tcPr>
            <w:tcW w:w="9212" w:type="dxa"/>
          </w:tcPr>
          <w:p w14:paraId="13478998" w14:textId="2821529F" w:rsidR="00A90FEC" w:rsidRDefault="002540FA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Zdůvodnění: Zadání práce, kterým byl</w:t>
            </w:r>
            <w:r w:rsidR="00F871A5">
              <w:rPr>
                <w:rFonts w:asciiTheme="minorHAnsi" w:hAnsiTheme="minorHAnsi"/>
                <w:szCs w:val="24"/>
              </w:rPr>
              <w:t>o</w:t>
            </w:r>
            <w:r>
              <w:rPr>
                <w:rFonts w:asciiTheme="minorHAnsi" w:hAnsiTheme="minorHAnsi"/>
                <w:szCs w:val="24"/>
              </w:rPr>
              <w:t xml:space="preserve"> vedle průzkumu a restaurování </w:t>
            </w:r>
            <w:r w:rsidRPr="002540FA">
              <w:rPr>
                <w:rFonts w:asciiTheme="minorHAnsi" w:hAnsiTheme="minorHAnsi" w:cstheme="minorHAnsi"/>
                <w:szCs w:val="24"/>
              </w:rPr>
              <w:t xml:space="preserve">závěsného obrazu v ozdobném rámu </w:t>
            </w:r>
            <w:r w:rsidRPr="002540FA">
              <w:rPr>
                <w:rFonts w:asciiTheme="minorHAnsi" w:hAnsiTheme="minorHAnsi" w:cstheme="minorHAnsi"/>
                <w:i/>
                <w:iCs/>
                <w:szCs w:val="24"/>
              </w:rPr>
              <w:t>„Nádobí s třešněmi“</w:t>
            </w:r>
            <w:r>
              <w:rPr>
                <w:rFonts w:asciiTheme="minorHAnsi" w:hAnsiTheme="minorHAnsi" w:cstheme="minorHAnsi"/>
                <w:i/>
                <w:iCs/>
                <w:szCs w:val="24"/>
              </w:rPr>
              <w:t xml:space="preserve"> </w:t>
            </w:r>
            <w:r w:rsidRPr="002540FA">
              <w:rPr>
                <w:rFonts w:asciiTheme="minorHAnsi" w:hAnsiTheme="minorHAnsi" w:cstheme="minorHAnsi"/>
                <w:szCs w:val="24"/>
              </w:rPr>
              <w:t xml:space="preserve">ze sbírek st. zámku Jaroměřice nad Rokytnou, také </w:t>
            </w:r>
            <w:r w:rsidRPr="002540FA">
              <w:rPr>
                <w:rFonts w:asciiTheme="minorHAnsi" w:hAnsiTheme="minorHAnsi"/>
                <w:szCs w:val="24"/>
              </w:rPr>
              <w:t xml:space="preserve">téma </w:t>
            </w:r>
            <w:r w:rsidR="006646E5">
              <w:rPr>
                <w:rFonts w:asciiTheme="minorHAnsi" w:hAnsiTheme="minorHAnsi"/>
                <w:szCs w:val="24"/>
              </w:rPr>
              <w:t>i</w:t>
            </w:r>
            <w:r w:rsidR="006646E5" w:rsidRPr="002540FA">
              <w:rPr>
                <w:rFonts w:asciiTheme="minorHAnsi" w:hAnsiTheme="minorHAnsi" w:cstheme="minorHAnsi"/>
                <w:szCs w:val="24"/>
              </w:rPr>
              <w:t>ntegrovan</w:t>
            </w:r>
            <w:r w:rsidR="006646E5">
              <w:rPr>
                <w:rFonts w:asciiTheme="minorHAnsi" w:hAnsiTheme="minorHAnsi" w:cstheme="minorHAnsi"/>
                <w:szCs w:val="24"/>
              </w:rPr>
              <w:t>é</w:t>
            </w:r>
            <w:r w:rsidR="006646E5" w:rsidRPr="002540FA">
              <w:rPr>
                <w:rFonts w:asciiTheme="minorHAnsi" w:hAnsiTheme="minorHAnsi" w:cstheme="minorHAnsi"/>
                <w:szCs w:val="24"/>
              </w:rPr>
              <w:t xml:space="preserve"> ochran</w:t>
            </w:r>
            <w:r w:rsidR="006646E5">
              <w:rPr>
                <w:rFonts w:asciiTheme="minorHAnsi" w:hAnsiTheme="minorHAnsi" w:cstheme="minorHAnsi"/>
                <w:szCs w:val="24"/>
              </w:rPr>
              <w:t>y</w:t>
            </w:r>
            <w:r w:rsidR="006646E5" w:rsidRPr="002540FA">
              <w:rPr>
                <w:rFonts w:asciiTheme="minorHAnsi" w:hAnsiTheme="minorHAnsi" w:cstheme="minorHAnsi"/>
                <w:szCs w:val="24"/>
              </w:rPr>
              <w:t xml:space="preserve"> proti hmyzím škůdcům</w:t>
            </w:r>
            <w:r w:rsidRPr="002540FA">
              <w:rPr>
                <w:rFonts w:asciiTheme="minorHAnsi" w:hAnsiTheme="minorHAnsi"/>
                <w:szCs w:val="24"/>
              </w:rPr>
              <w:t xml:space="preserve">, bylo naplněno. Cílů vytýčených v zadání </w:t>
            </w:r>
            <w:r w:rsidR="006646E5">
              <w:rPr>
                <w:rFonts w:asciiTheme="minorHAnsi" w:hAnsiTheme="minorHAnsi"/>
                <w:szCs w:val="24"/>
              </w:rPr>
              <w:t xml:space="preserve">diplomantka </w:t>
            </w:r>
            <w:r w:rsidR="00A5621A">
              <w:rPr>
                <w:rFonts w:asciiTheme="minorHAnsi" w:hAnsiTheme="minorHAnsi"/>
                <w:szCs w:val="24"/>
              </w:rPr>
              <w:t xml:space="preserve">beze zbytku </w:t>
            </w:r>
            <w:r w:rsidRPr="002540FA">
              <w:rPr>
                <w:rFonts w:asciiTheme="minorHAnsi" w:hAnsiTheme="minorHAnsi"/>
                <w:szCs w:val="24"/>
              </w:rPr>
              <w:t>dosáhl</w:t>
            </w:r>
            <w:r w:rsidR="006646E5">
              <w:rPr>
                <w:rFonts w:asciiTheme="minorHAnsi" w:hAnsiTheme="minorHAnsi"/>
                <w:szCs w:val="24"/>
              </w:rPr>
              <w:t>a</w:t>
            </w:r>
            <w:r w:rsidRPr="002540FA">
              <w:rPr>
                <w:rFonts w:asciiTheme="minorHAnsi" w:hAnsiTheme="minorHAnsi"/>
                <w:szCs w:val="24"/>
              </w:rPr>
              <w:t xml:space="preserve"> a práce tak splnila účel zadáním</w:t>
            </w:r>
            <w:r w:rsidR="006646E5" w:rsidRPr="002540FA">
              <w:rPr>
                <w:rFonts w:asciiTheme="minorHAnsi" w:hAnsiTheme="minorHAnsi"/>
                <w:szCs w:val="24"/>
              </w:rPr>
              <w:t xml:space="preserve"> vymezený</w:t>
            </w:r>
            <w:r w:rsidRPr="002540FA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A90FEC" w14:paraId="04F882DE" w14:textId="77777777" w:rsidTr="0036262E">
        <w:tc>
          <w:tcPr>
            <w:tcW w:w="9212" w:type="dxa"/>
          </w:tcPr>
          <w:p w14:paraId="69087835" w14:textId="23AD254B" w:rsidR="00A90FEC" w:rsidRPr="00B63975" w:rsidRDefault="00A5621A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CC12A8E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3BC4228E" w14:textId="77777777" w:rsidTr="0036262E">
        <w:tc>
          <w:tcPr>
            <w:tcW w:w="9212" w:type="dxa"/>
          </w:tcPr>
          <w:p w14:paraId="298A745C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F9EC10B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486091BF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5711F0CC" w14:textId="77777777" w:rsidTr="0036262E">
        <w:tc>
          <w:tcPr>
            <w:tcW w:w="9212" w:type="dxa"/>
          </w:tcPr>
          <w:p w14:paraId="1EDB1DC6" w14:textId="01189BE5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 xml:space="preserve">Zadání praktické části práce, kterým byl komplexní průzkum a restaurování </w:t>
            </w:r>
            <w:r w:rsidR="006646E5" w:rsidRPr="002540FA">
              <w:rPr>
                <w:rFonts w:asciiTheme="minorHAnsi" w:hAnsiTheme="minorHAnsi" w:cstheme="minorHAnsi"/>
                <w:szCs w:val="24"/>
              </w:rPr>
              <w:t xml:space="preserve">závěsného obrazu v ozdobném rámu </w:t>
            </w:r>
            <w:r w:rsidR="006646E5" w:rsidRPr="002540FA">
              <w:rPr>
                <w:rFonts w:asciiTheme="minorHAnsi" w:hAnsiTheme="minorHAnsi" w:cstheme="minorHAnsi"/>
                <w:i/>
                <w:iCs/>
                <w:szCs w:val="24"/>
              </w:rPr>
              <w:t>„Nádobí s</w:t>
            </w:r>
            <w:r w:rsidR="008662BA">
              <w:rPr>
                <w:rFonts w:asciiTheme="minorHAnsi" w:hAnsiTheme="minorHAnsi" w:cstheme="minorHAnsi"/>
                <w:i/>
                <w:iCs/>
                <w:szCs w:val="24"/>
              </w:rPr>
              <w:t> </w:t>
            </w:r>
            <w:r w:rsidR="006646E5" w:rsidRPr="002540FA">
              <w:rPr>
                <w:rFonts w:asciiTheme="minorHAnsi" w:hAnsiTheme="minorHAnsi" w:cstheme="minorHAnsi"/>
                <w:i/>
                <w:iCs/>
                <w:szCs w:val="24"/>
              </w:rPr>
              <w:t>třešněmi</w:t>
            </w:r>
            <w:r w:rsidR="008662BA">
              <w:rPr>
                <w:rFonts w:asciiTheme="minorHAnsi" w:hAnsiTheme="minorHAnsi" w:cstheme="minorHAnsi"/>
                <w:i/>
                <w:iCs/>
                <w:szCs w:val="24"/>
              </w:rPr>
              <w:t>“</w:t>
            </w:r>
            <w:r w:rsidR="008662BA">
              <w:rPr>
                <w:rFonts w:asciiTheme="minorHAnsi" w:hAnsiTheme="minorHAnsi" w:cstheme="minorHAnsi"/>
                <w:szCs w:val="24"/>
              </w:rPr>
              <w:t>,</w:t>
            </w:r>
            <w:r w:rsidR="006646E5">
              <w:rPr>
                <w:rFonts w:asciiTheme="minorHAnsi" w:hAnsiTheme="minorHAnsi"/>
                <w:szCs w:val="24"/>
              </w:rPr>
              <w:t xml:space="preserve"> bylo naplněno. Diplomantka provedla rozsáhlý neinvazivní a invazivní průzkum díla, na </w:t>
            </w:r>
            <w:proofErr w:type="gramStart"/>
            <w:r w:rsidR="006646E5">
              <w:rPr>
                <w:rFonts w:asciiTheme="minorHAnsi" w:hAnsiTheme="minorHAnsi"/>
                <w:szCs w:val="24"/>
              </w:rPr>
              <w:t>základě</w:t>
            </w:r>
            <w:proofErr w:type="gramEnd"/>
            <w:r w:rsidR="006646E5">
              <w:rPr>
                <w:rFonts w:asciiTheme="minorHAnsi" w:hAnsiTheme="minorHAnsi"/>
                <w:szCs w:val="24"/>
              </w:rPr>
              <w:t xml:space="preserve"> kterého vypracovala záměr na restaurování. Podle kroků vytýčených v záměru pak obrazu zrestaurovala.</w:t>
            </w:r>
            <w:r w:rsidR="008662BA">
              <w:rPr>
                <w:rFonts w:asciiTheme="minorHAnsi" w:hAnsiTheme="minorHAnsi"/>
                <w:szCs w:val="24"/>
              </w:rPr>
              <w:t xml:space="preserve"> Součástí práce bylo vypracování kompletní restaurátorské zprávy.</w:t>
            </w:r>
          </w:p>
        </w:tc>
      </w:tr>
      <w:tr w:rsidR="00A90FEC" w:rsidRPr="00B63975" w14:paraId="17DF224A" w14:textId="77777777" w:rsidTr="0036262E">
        <w:tc>
          <w:tcPr>
            <w:tcW w:w="9212" w:type="dxa"/>
          </w:tcPr>
          <w:p w14:paraId="664FA0F7" w14:textId="7344E1CC" w:rsidR="00A90FEC" w:rsidRPr="00B63975" w:rsidRDefault="00A5621A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6331C57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7FBFD53" w14:textId="77777777" w:rsidTr="005D3260">
        <w:tc>
          <w:tcPr>
            <w:tcW w:w="9212" w:type="dxa"/>
          </w:tcPr>
          <w:p w14:paraId="51D31CE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B09C2CF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30834BB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ECD462F" w14:textId="77777777" w:rsidTr="005D3260">
        <w:tc>
          <w:tcPr>
            <w:tcW w:w="9212" w:type="dxa"/>
          </w:tcPr>
          <w:p w14:paraId="59323730" w14:textId="79176F1D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 xml:space="preserve">Odbornou úroveň teoretické části práce shledávám plně dostačující a odpovídající nárokům kladeným na diplomové práce vypracované na FR </w:t>
            </w:r>
            <w:proofErr w:type="spellStart"/>
            <w:r w:rsidR="006646E5">
              <w:rPr>
                <w:rFonts w:asciiTheme="minorHAnsi" w:hAnsiTheme="minorHAnsi"/>
                <w:szCs w:val="24"/>
              </w:rPr>
              <w:t>UPce</w:t>
            </w:r>
            <w:proofErr w:type="spellEnd"/>
            <w:r w:rsidR="006646E5">
              <w:rPr>
                <w:rFonts w:asciiTheme="minorHAnsi" w:hAnsiTheme="minorHAnsi"/>
                <w:szCs w:val="24"/>
              </w:rPr>
              <w:t>.</w:t>
            </w:r>
            <w:r w:rsidR="00A5621A">
              <w:rPr>
                <w:rFonts w:asciiTheme="minorHAnsi" w:hAnsiTheme="minorHAnsi"/>
                <w:szCs w:val="24"/>
              </w:rPr>
              <w:t xml:space="preserve"> Studentka se výzkumu v oblasti integrované ochrany proti hmyzím škůdcům věnuje systematicky. </w:t>
            </w:r>
            <w:r w:rsidR="00A5621A">
              <w:rPr>
                <w:rFonts w:asciiTheme="minorHAnsi" w:hAnsiTheme="minorHAnsi"/>
                <w:szCs w:val="24"/>
              </w:rPr>
              <w:lastRenderedPageBreak/>
              <w:t>V úvodní části seznamuje čtenáře formou rešerše se stavem a dostupností domácí a zahraniční literatury a zdrojů. Dále textem a fotograficky představuje a popisuje nejobvyklejší z hmyzích škůdců. Hlavní těžiště teoretické práce vidím v následující kapitole věnující se monitoringu výskytu škůdců ve vybraných institucích, mezi kterými nechybí ani Fakulta restaurování. Závěrem nechybí rozsáhlý seznam, literatury a zdrojů následovaný grafickou a fotografickou přílohou.</w:t>
            </w:r>
          </w:p>
          <w:p w14:paraId="767C04B3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46C61E99" w14:textId="77777777" w:rsidTr="005D3260">
        <w:tc>
          <w:tcPr>
            <w:tcW w:w="9212" w:type="dxa"/>
          </w:tcPr>
          <w:p w14:paraId="740A35FD" w14:textId="34FEE20F" w:rsidR="00B63975" w:rsidRPr="00B63975" w:rsidRDefault="00A5621A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lastRenderedPageBreak/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990BECE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A7B90F0" w14:textId="77777777" w:rsidTr="005D3260">
        <w:tc>
          <w:tcPr>
            <w:tcW w:w="9212" w:type="dxa"/>
          </w:tcPr>
          <w:p w14:paraId="00F4BBE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7D9694E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7AA9ADC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9236073" w14:textId="77777777" w:rsidTr="005D3260">
        <w:tc>
          <w:tcPr>
            <w:tcW w:w="9212" w:type="dxa"/>
          </w:tcPr>
          <w:p w14:paraId="73DB24E5" w14:textId="500CF02E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 xml:space="preserve">Odborná úroveň praktické části práce </w:t>
            </w:r>
            <w:r w:rsidR="008662BA">
              <w:rPr>
                <w:rFonts w:asciiTheme="minorHAnsi" w:hAnsiTheme="minorHAnsi"/>
                <w:szCs w:val="24"/>
              </w:rPr>
              <w:t>dosahuje nadstandardní</w:t>
            </w:r>
            <w:r w:rsidR="006646E5">
              <w:rPr>
                <w:rFonts w:asciiTheme="minorHAnsi" w:hAnsiTheme="minorHAnsi"/>
                <w:szCs w:val="24"/>
              </w:rPr>
              <w:t xml:space="preserve"> úrovn</w:t>
            </w:r>
            <w:r w:rsidR="008662BA">
              <w:rPr>
                <w:rFonts w:asciiTheme="minorHAnsi" w:hAnsiTheme="minorHAnsi"/>
                <w:szCs w:val="24"/>
              </w:rPr>
              <w:t>ě, což je patrné s důkladně provedené restaurátorské dokumentace</w:t>
            </w:r>
            <w:r w:rsidR="006646E5">
              <w:rPr>
                <w:rFonts w:asciiTheme="minorHAnsi" w:hAnsiTheme="minorHAnsi"/>
                <w:szCs w:val="24"/>
              </w:rPr>
              <w:t>. Diplomantka pracovala samostatně pouze s dílčími konzultacemi vedoucího práce.</w:t>
            </w:r>
            <w:r w:rsidR="00A5621A">
              <w:rPr>
                <w:rFonts w:asciiTheme="minorHAnsi" w:hAnsiTheme="minorHAnsi"/>
                <w:szCs w:val="24"/>
              </w:rPr>
              <w:t xml:space="preserve"> K</w:t>
            </w:r>
            <w:r w:rsidR="00BC733F">
              <w:rPr>
                <w:rFonts w:asciiTheme="minorHAnsi" w:hAnsiTheme="minorHAnsi"/>
                <w:szCs w:val="24"/>
              </w:rPr>
              <w:t> zadanému úkolu přistupovala svědomitě, k</w:t>
            </w:r>
            <w:r w:rsidR="00A5621A">
              <w:rPr>
                <w:rFonts w:asciiTheme="minorHAnsi" w:hAnsiTheme="minorHAnsi"/>
                <w:szCs w:val="24"/>
              </w:rPr>
              <w:t xml:space="preserve">aždému jednotlivému kroku restaurování předcházely </w:t>
            </w:r>
            <w:r w:rsidR="00BC733F">
              <w:rPr>
                <w:rFonts w:asciiTheme="minorHAnsi" w:hAnsiTheme="minorHAnsi"/>
                <w:szCs w:val="24"/>
              </w:rPr>
              <w:t xml:space="preserve">testy a zkoušky možných materiálů a postupů, </w:t>
            </w:r>
            <w:r w:rsidR="008662BA">
              <w:rPr>
                <w:rFonts w:asciiTheme="minorHAnsi" w:hAnsiTheme="minorHAnsi"/>
                <w:szCs w:val="24"/>
              </w:rPr>
              <w:t>které vybírala nejen na základě testovaných vlastností a účinků, ale také s přihlédnutím k dlouhodobé stabilitě a interakci s restaurovaným dílem, resp. s materiály při tvorbě díla použitými.</w:t>
            </w:r>
          </w:p>
        </w:tc>
      </w:tr>
      <w:tr w:rsidR="00B63975" w:rsidRPr="00B63975" w14:paraId="05B14D44" w14:textId="77777777" w:rsidTr="005D3260">
        <w:tc>
          <w:tcPr>
            <w:tcW w:w="9212" w:type="dxa"/>
          </w:tcPr>
          <w:p w14:paraId="1D37EDFA" w14:textId="2B7165BF" w:rsidR="00B63975" w:rsidRPr="00B63975" w:rsidRDefault="00A5621A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DEDDB14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338A8B3" w14:textId="77777777" w:rsidTr="005D3260">
        <w:tc>
          <w:tcPr>
            <w:tcW w:w="9212" w:type="dxa"/>
          </w:tcPr>
          <w:p w14:paraId="28FA830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D809734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3935779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5CA2025" w14:textId="77777777" w:rsidTr="005D3260">
        <w:tc>
          <w:tcPr>
            <w:tcW w:w="9212" w:type="dxa"/>
          </w:tcPr>
          <w:p w14:paraId="63A5AC26" w14:textId="09620DF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>Metodická úroveň obou částí práce je plně uspokojivá. Zejména v teoretické části práce diplomantka dostatečně prokázala schopnost smysluplné práce s literaturou a prameny. Odkazů ve formě poznámek pod čarou užívá ve velké míře nikoli však nadbytečně.</w:t>
            </w:r>
          </w:p>
        </w:tc>
      </w:tr>
      <w:tr w:rsidR="00B63975" w:rsidRPr="00B63975" w14:paraId="3225A0AC" w14:textId="77777777" w:rsidTr="005D3260">
        <w:tc>
          <w:tcPr>
            <w:tcW w:w="9212" w:type="dxa"/>
          </w:tcPr>
          <w:p w14:paraId="16400C54" w14:textId="5BE00021" w:rsidR="00B63975" w:rsidRPr="00B63975" w:rsidRDefault="00BC733F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891BC20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C649ACC" w14:textId="77777777" w:rsidTr="005D3260">
        <w:tc>
          <w:tcPr>
            <w:tcW w:w="9212" w:type="dxa"/>
          </w:tcPr>
          <w:p w14:paraId="39EB091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8C7AB2B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6EFE49D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F972769" w14:textId="77777777" w:rsidTr="005D3260">
        <w:tc>
          <w:tcPr>
            <w:tcW w:w="9212" w:type="dxa"/>
          </w:tcPr>
          <w:p w14:paraId="6A4E711B" w14:textId="6768B586" w:rsidR="006646E5" w:rsidRDefault="001C3F32" w:rsidP="006646E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 xml:space="preserve">Formální úprava DP i její jazyková stránka </w:t>
            </w:r>
            <w:r w:rsidR="00E860A6">
              <w:rPr>
                <w:rFonts w:asciiTheme="minorHAnsi" w:hAnsiTheme="minorHAnsi"/>
                <w:szCs w:val="24"/>
              </w:rPr>
              <w:t>jsou plně uspokojivé.</w:t>
            </w:r>
            <w:r w:rsidR="006646E5">
              <w:rPr>
                <w:rFonts w:asciiTheme="minorHAnsi" w:hAnsiTheme="minorHAnsi"/>
                <w:szCs w:val="24"/>
              </w:rPr>
              <w:t xml:space="preserve"> </w:t>
            </w:r>
          </w:p>
          <w:p w14:paraId="70EA1792" w14:textId="3B71D69E" w:rsidR="00B63975" w:rsidRDefault="006646E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Práce je uspořádána přehledně, umožňuje tak v rozsáhlém textu přirozenou a plynulou orientaci.</w:t>
            </w:r>
          </w:p>
        </w:tc>
      </w:tr>
      <w:tr w:rsidR="00B63975" w:rsidRPr="00B63975" w14:paraId="72DA81D1" w14:textId="77777777" w:rsidTr="005D3260">
        <w:tc>
          <w:tcPr>
            <w:tcW w:w="9212" w:type="dxa"/>
          </w:tcPr>
          <w:p w14:paraId="44CFCC39" w14:textId="6952BE6C" w:rsidR="00B63975" w:rsidRPr="00B63975" w:rsidRDefault="00BC733F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lastRenderedPageBreak/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3B32A55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54A8839" w14:textId="77777777" w:rsidTr="005D3260">
        <w:tc>
          <w:tcPr>
            <w:tcW w:w="9212" w:type="dxa"/>
          </w:tcPr>
          <w:p w14:paraId="4B6BDF0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45751A8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24E44C2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9F8AB7E" w14:textId="77777777" w:rsidTr="005D3260">
        <w:tc>
          <w:tcPr>
            <w:tcW w:w="9212" w:type="dxa"/>
          </w:tcPr>
          <w:p w14:paraId="60A7692A" w14:textId="1F2DA1F9" w:rsidR="00BC733F" w:rsidRDefault="006F5BCA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1. </w:t>
            </w:r>
            <w:r w:rsidR="00BC733F">
              <w:rPr>
                <w:rFonts w:asciiTheme="minorHAnsi" w:hAnsiTheme="minorHAnsi"/>
                <w:szCs w:val="24"/>
              </w:rPr>
              <w:t xml:space="preserve">Pozor na nadužívání </w:t>
            </w:r>
            <w:r>
              <w:rPr>
                <w:rFonts w:asciiTheme="minorHAnsi" w:hAnsiTheme="minorHAnsi"/>
                <w:szCs w:val="24"/>
              </w:rPr>
              <w:t xml:space="preserve">ne zcela běžných </w:t>
            </w:r>
            <w:r w:rsidR="00BC733F">
              <w:rPr>
                <w:rFonts w:asciiTheme="minorHAnsi" w:hAnsiTheme="minorHAnsi"/>
                <w:szCs w:val="24"/>
              </w:rPr>
              <w:t xml:space="preserve">zkratek v textu </w:t>
            </w:r>
            <w:r>
              <w:rPr>
                <w:rFonts w:asciiTheme="minorHAnsi" w:hAnsiTheme="minorHAnsi"/>
                <w:szCs w:val="24"/>
              </w:rPr>
              <w:t xml:space="preserve">bez dalšího vysvětlení </w:t>
            </w:r>
            <w:r w:rsidR="00BC733F">
              <w:rPr>
                <w:rFonts w:asciiTheme="minorHAnsi" w:hAnsiTheme="minorHAnsi"/>
                <w:szCs w:val="24"/>
              </w:rPr>
              <w:t xml:space="preserve">– např. s 29 </w:t>
            </w:r>
            <w:r w:rsidR="00BC733F" w:rsidRPr="00BC733F">
              <w:rPr>
                <w:i/>
                <w:iCs/>
                <w:sz w:val="23"/>
                <w:szCs w:val="23"/>
              </w:rPr>
              <w:t xml:space="preserve">Analýzu mikrobiologické aktivity provedla doc. Ing. Marcela Pejchalová Ph.D., </w:t>
            </w:r>
            <w:r w:rsidR="00BC733F" w:rsidRPr="006F5BCA">
              <w:rPr>
                <w:b/>
                <w:bCs/>
                <w:i/>
                <w:iCs/>
                <w:sz w:val="23"/>
                <w:szCs w:val="23"/>
              </w:rPr>
              <w:t>KBBV FCHT UPCE</w:t>
            </w:r>
            <w:r w:rsidR="00BC733F" w:rsidRPr="00BC733F">
              <w:rPr>
                <w:i/>
                <w:iCs/>
                <w:sz w:val="23"/>
                <w:szCs w:val="23"/>
              </w:rPr>
              <w:t xml:space="preserve">. </w:t>
            </w:r>
          </w:p>
          <w:p w14:paraId="7758EFE9" w14:textId="54DBA552" w:rsidR="00CF3379" w:rsidRDefault="006F5BCA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2. </w:t>
            </w:r>
            <w:r w:rsidR="00BC733F">
              <w:rPr>
                <w:rFonts w:asciiTheme="minorHAnsi" w:hAnsiTheme="minorHAnsi"/>
                <w:szCs w:val="24"/>
              </w:rPr>
              <w:t xml:space="preserve">Prosím o vysvětlení </w:t>
            </w:r>
            <w:r>
              <w:rPr>
                <w:rFonts w:asciiTheme="minorHAnsi" w:hAnsiTheme="minorHAnsi"/>
                <w:szCs w:val="24"/>
              </w:rPr>
              <w:t>důvodu zařazení</w:t>
            </w:r>
            <w:r w:rsidR="00BC733F">
              <w:rPr>
                <w:rFonts w:asciiTheme="minorHAnsi" w:hAnsiTheme="minorHAnsi"/>
                <w:szCs w:val="24"/>
              </w:rPr>
              <w:t xml:space="preserve"> obr. č. 15 a 16 na s. 101 </w:t>
            </w:r>
            <w:r>
              <w:rPr>
                <w:rFonts w:asciiTheme="minorHAnsi" w:hAnsiTheme="minorHAnsi"/>
                <w:szCs w:val="24"/>
              </w:rPr>
              <w:t xml:space="preserve">do obrazové přílohy </w:t>
            </w:r>
            <w:r w:rsidR="00BC733F">
              <w:rPr>
                <w:rFonts w:asciiTheme="minorHAnsi" w:hAnsiTheme="minorHAnsi"/>
                <w:szCs w:val="24"/>
              </w:rPr>
              <w:t>DP.</w:t>
            </w:r>
          </w:p>
        </w:tc>
      </w:tr>
    </w:tbl>
    <w:p w14:paraId="43D7BF57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9F0B98F" w14:textId="77777777" w:rsidTr="005D3260">
        <w:tc>
          <w:tcPr>
            <w:tcW w:w="9212" w:type="dxa"/>
          </w:tcPr>
          <w:p w14:paraId="46D439C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6B98AF1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27141ED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051AF47" w14:textId="77777777" w:rsidTr="005D3260">
        <w:tc>
          <w:tcPr>
            <w:tcW w:w="9212" w:type="dxa"/>
          </w:tcPr>
          <w:p w14:paraId="399861FB" w14:textId="159DBA73" w:rsidR="006646E5" w:rsidRDefault="001C3F32" w:rsidP="006646E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6646E5">
              <w:rPr>
                <w:rFonts w:asciiTheme="minorHAnsi" w:hAnsiTheme="minorHAnsi"/>
                <w:szCs w:val="24"/>
              </w:rPr>
              <w:t xml:space="preserve">Zpracování diplomové práce dosahuje vysoké úrovně. Diplomantka přistupovala k řešení všech dílčích úkolů spojených s DP samostatně a aktivně. V průběhu restaurování hledala optimální metody řešení jednotlivých etap, </w:t>
            </w:r>
            <w:r w:rsidR="00E860A6">
              <w:rPr>
                <w:rFonts w:asciiTheme="minorHAnsi" w:hAnsiTheme="minorHAnsi"/>
                <w:szCs w:val="24"/>
              </w:rPr>
              <w:t>které vybírala na základě rozsáhlých zkoušek. V</w:t>
            </w:r>
            <w:r w:rsidR="006646E5">
              <w:rPr>
                <w:rFonts w:asciiTheme="minorHAnsi" w:hAnsiTheme="minorHAnsi"/>
                <w:szCs w:val="24"/>
              </w:rPr>
              <w:t> dostatečné míře konzultovala s vedoucím práce a dalšími odborníky z</w:t>
            </w:r>
            <w:r w:rsidR="00E860A6">
              <w:rPr>
                <w:rFonts w:asciiTheme="minorHAnsi" w:hAnsiTheme="minorHAnsi"/>
                <w:szCs w:val="24"/>
              </w:rPr>
              <w:t> </w:t>
            </w:r>
            <w:r w:rsidR="006646E5">
              <w:rPr>
                <w:rFonts w:asciiTheme="minorHAnsi" w:hAnsiTheme="minorHAnsi"/>
                <w:szCs w:val="24"/>
              </w:rPr>
              <w:t>oboru</w:t>
            </w:r>
            <w:r w:rsidR="00E860A6">
              <w:rPr>
                <w:rFonts w:asciiTheme="minorHAnsi" w:hAnsiTheme="minorHAnsi"/>
                <w:szCs w:val="24"/>
              </w:rPr>
              <w:t xml:space="preserve"> restaurování a památkové péče a pracovala s tuzemskou a zahraniční literaturou.</w:t>
            </w:r>
          </w:p>
          <w:p w14:paraId="51837B60" w14:textId="77777777" w:rsidR="006646E5" w:rsidRDefault="006646E5" w:rsidP="006646E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Práce je psána systematicky, logicky, s minimem nedostatků.</w:t>
            </w:r>
          </w:p>
          <w:p w14:paraId="3C20EBDD" w14:textId="77777777" w:rsidR="006646E5" w:rsidRDefault="006646E5" w:rsidP="006646E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Proto práci doporučuji k obhajobě a hodnotím stupněm A.</w:t>
            </w:r>
          </w:p>
          <w:p w14:paraId="330B8269" w14:textId="56055CE5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  <w:p w14:paraId="5B96B95B" w14:textId="77777777"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4B498E49" w14:textId="77777777" w:rsidTr="00B63975">
        <w:tc>
          <w:tcPr>
            <w:tcW w:w="9212" w:type="dxa"/>
          </w:tcPr>
          <w:p w14:paraId="18BDFAC1" w14:textId="6904F06D" w:rsidR="00B63975" w:rsidRPr="00B63975" w:rsidRDefault="00BC733F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FE46DFE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788D68F4" w14:textId="77777777" w:rsidTr="00CF3379">
        <w:tc>
          <w:tcPr>
            <w:tcW w:w="1535" w:type="dxa"/>
          </w:tcPr>
          <w:p w14:paraId="595CA38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51FB6935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3500024D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5C651AF7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2DC84B2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77F7CD57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79A3C918" w14:textId="77777777" w:rsidTr="00CF3379">
        <w:tc>
          <w:tcPr>
            <w:tcW w:w="1535" w:type="dxa"/>
          </w:tcPr>
          <w:p w14:paraId="64005DA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7D151FE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2E771F5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2AFA2ED7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5AE3A69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6A7B3A2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1472228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1B668A11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47CB7AD4" w14:textId="0C356A13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BC733F">
        <w:rPr>
          <w:rFonts w:asciiTheme="minorHAnsi" w:hAnsiTheme="minorHAnsi"/>
          <w:szCs w:val="24"/>
        </w:rPr>
        <w:t xml:space="preserve"> Litomyšli</w:t>
      </w:r>
      <w:r>
        <w:rPr>
          <w:rFonts w:asciiTheme="minorHAnsi" w:hAnsiTheme="minorHAnsi"/>
          <w:szCs w:val="24"/>
        </w:rPr>
        <w:t xml:space="preserve">   Datum:</w:t>
      </w:r>
      <w:r w:rsidR="00BC733F">
        <w:rPr>
          <w:rFonts w:asciiTheme="minorHAnsi" w:hAnsiTheme="minorHAnsi"/>
          <w:szCs w:val="24"/>
        </w:rPr>
        <w:t xml:space="preserve"> 2.9.2023</w:t>
      </w:r>
      <w:r>
        <w:rPr>
          <w:rFonts w:asciiTheme="minorHAnsi" w:hAnsiTheme="minorHAnsi"/>
          <w:szCs w:val="24"/>
        </w:rPr>
        <w:t xml:space="preserve">  </w:t>
      </w:r>
      <w:r w:rsidR="00BC733F">
        <w:rPr>
          <w:rFonts w:asciiTheme="minorHAnsi" w:hAnsiTheme="minorHAnsi"/>
          <w:szCs w:val="24"/>
        </w:rPr>
        <w:t xml:space="preserve">                                   </w:t>
      </w:r>
      <w:r>
        <w:rPr>
          <w:rFonts w:asciiTheme="minorHAnsi" w:hAnsiTheme="minorHAnsi"/>
          <w:szCs w:val="24"/>
        </w:rPr>
        <w:t xml:space="preserve">      Podpis </w:t>
      </w:r>
      <w:proofErr w:type="gramStart"/>
      <w:r w:rsidR="00636400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67D925" w14:textId="77777777" w:rsidR="00325AAD" w:rsidRDefault="00325AAD" w:rsidP="000E2208">
      <w:pPr>
        <w:spacing w:before="0" w:line="240" w:lineRule="auto"/>
      </w:pPr>
      <w:r>
        <w:separator/>
      </w:r>
    </w:p>
  </w:endnote>
  <w:endnote w:type="continuationSeparator" w:id="0">
    <w:p w14:paraId="178A4862" w14:textId="77777777" w:rsidR="00325AAD" w:rsidRDefault="00325AAD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4F3F4F" w14:textId="77777777" w:rsidR="00325AAD" w:rsidRDefault="00325AAD" w:rsidP="000E2208">
      <w:pPr>
        <w:spacing w:before="0" w:line="240" w:lineRule="auto"/>
      </w:pPr>
      <w:r>
        <w:separator/>
      </w:r>
    </w:p>
  </w:footnote>
  <w:footnote w:type="continuationSeparator" w:id="0">
    <w:p w14:paraId="1B0B0C39" w14:textId="77777777" w:rsidR="00325AAD" w:rsidRDefault="00325AAD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E2208"/>
    <w:rsid w:val="00116975"/>
    <w:rsid w:val="00127784"/>
    <w:rsid w:val="001575C2"/>
    <w:rsid w:val="001B18DB"/>
    <w:rsid w:val="001C3F32"/>
    <w:rsid w:val="00210F7A"/>
    <w:rsid w:val="00226B53"/>
    <w:rsid w:val="002540FA"/>
    <w:rsid w:val="002A2CA7"/>
    <w:rsid w:val="002F0098"/>
    <w:rsid w:val="00302592"/>
    <w:rsid w:val="00325AAD"/>
    <w:rsid w:val="00387E4E"/>
    <w:rsid w:val="00466CCB"/>
    <w:rsid w:val="0052722D"/>
    <w:rsid w:val="00636400"/>
    <w:rsid w:val="006540C3"/>
    <w:rsid w:val="006646E5"/>
    <w:rsid w:val="006928A5"/>
    <w:rsid w:val="006F51CE"/>
    <w:rsid w:val="006F5BCA"/>
    <w:rsid w:val="0075547D"/>
    <w:rsid w:val="007C7C7E"/>
    <w:rsid w:val="00801A52"/>
    <w:rsid w:val="008662BA"/>
    <w:rsid w:val="00926094"/>
    <w:rsid w:val="009D25E4"/>
    <w:rsid w:val="009F1D91"/>
    <w:rsid w:val="00A5621A"/>
    <w:rsid w:val="00A631B6"/>
    <w:rsid w:val="00A90FEC"/>
    <w:rsid w:val="00AA2E19"/>
    <w:rsid w:val="00AE1C63"/>
    <w:rsid w:val="00B10726"/>
    <w:rsid w:val="00B454AA"/>
    <w:rsid w:val="00B63975"/>
    <w:rsid w:val="00BC733F"/>
    <w:rsid w:val="00CD68F1"/>
    <w:rsid w:val="00CF3379"/>
    <w:rsid w:val="00DF326B"/>
    <w:rsid w:val="00DF35E8"/>
    <w:rsid w:val="00E860A6"/>
    <w:rsid w:val="00F07235"/>
    <w:rsid w:val="00F87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EFD46"/>
  <w15:docId w15:val="{771E6358-FF7B-4608-BB24-D28538021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540F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27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3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669</Words>
  <Characters>3949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dcterms:created xsi:type="dcterms:W3CDTF">2023-09-06T07:03:00Z</dcterms:created>
  <dcterms:modified xsi:type="dcterms:W3CDTF">2023-09-06T07:03:00Z</dcterms:modified>
</cp:coreProperties>
</file>