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0E2" w:rsidRDefault="004840E2" w:rsidP="004840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4840E2" w:rsidRDefault="004840E2" w:rsidP="004840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Autorka: </w:t>
      </w:r>
      <w:r>
        <w:rPr>
          <w:rFonts w:ascii="Times New Roman" w:hAnsi="Times New Roman" w:cs="Times New Roman"/>
          <w:sz w:val="24"/>
          <w:szCs w:val="24"/>
        </w:rPr>
        <w:t>Nelly</w:t>
      </w:r>
      <w:r>
        <w:rPr>
          <w:rFonts w:ascii="Times New Roman" w:hAnsi="Times New Roman" w:cs="Times New Roman"/>
          <w:sz w:val="24"/>
          <w:szCs w:val="24"/>
        </w:rPr>
        <w:t xml:space="preserve"> Charvátová</w:t>
      </w:r>
    </w:p>
    <w:p w:rsidR="004840E2" w:rsidRDefault="004840E2" w:rsidP="004840E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Téma: </w:t>
      </w:r>
      <w:r>
        <w:rPr>
          <w:rFonts w:ascii="Times New Roman" w:hAnsi="Times New Roman" w:cs="Times New Roman"/>
          <w:b/>
          <w:sz w:val="24"/>
          <w:szCs w:val="24"/>
        </w:rPr>
        <w:t xml:space="preserve">Peter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Bechers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Werk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und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Engagement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deutsch-tschechischen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Beziehungen</w:t>
      </w:r>
      <w:proofErr w:type="spellEnd"/>
    </w:p>
    <w:p w:rsidR="009162D9" w:rsidRDefault="004840E2" w:rsidP="004840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Tématem předkládané práce je </w:t>
      </w:r>
      <w:r w:rsidR="001244EB">
        <w:rPr>
          <w:rFonts w:ascii="Times New Roman" w:hAnsi="Times New Roman" w:cs="Times New Roman"/>
          <w:sz w:val="24"/>
          <w:szCs w:val="24"/>
        </w:rPr>
        <w:t xml:space="preserve">osobnost a dílo </w:t>
      </w:r>
      <w:r w:rsidR="00A964ED">
        <w:rPr>
          <w:rFonts w:ascii="Times New Roman" w:hAnsi="Times New Roman" w:cs="Times New Roman"/>
          <w:sz w:val="24"/>
          <w:szCs w:val="24"/>
        </w:rPr>
        <w:t xml:space="preserve">německého spisovatele a literárního historika Petera </w:t>
      </w:r>
      <w:proofErr w:type="spellStart"/>
      <w:r w:rsidR="00A964ED">
        <w:rPr>
          <w:rFonts w:ascii="Times New Roman" w:hAnsi="Times New Roman" w:cs="Times New Roman"/>
          <w:sz w:val="24"/>
          <w:szCs w:val="24"/>
        </w:rPr>
        <w:t>Bechera</w:t>
      </w:r>
      <w:proofErr w:type="spellEnd"/>
      <w:r w:rsidR="002D16CA">
        <w:rPr>
          <w:rFonts w:ascii="Times New Roman" w:hAnsi="Times New Roman" w:cs="Times New Roman"/>
          <w:sz w:val="24"/>
          <w:szCs w:val="24"/>
        </w:rPr>
        <w:t xml:space="preserve"> se zaměřením na česko-německé vztahy</w:t>
      </w:r>
      <w:r w:rsidR="00A964ED">
        <w:rPr>
          <w:rFonts w:ascii="Times New Roman" w:hAnsi="Times New Roman" w:cs="Times New Roman"/>
          <w:sz w:val="24"/>
          <w:szCs w:val="24"/>
        </w:rPr>
        <w:t>. Autorka rozdělila svou práci do 12 kapitol, v nichž se věnuje zpočátku biografickým údajům spisovatele, jeho sudetoněmeckému původu a s </w:t>
      </w:r>
      <w:r w:rsidR="004D3EB9">
        <w:rPr>
          <w:rFonts w:ascii="Times New Roman" w:hAnsi="Times New Roman" w:cs="Times New Roman"/>
          <w:sz w:val="24"/>
          <w:szCs w:val="24"/>
        </w:rPr>
        <w:t>t</w:t>
      </w:r>
      <w:r w:rsidR="00A964ED">
        <w:rPr>
          <w:rFonts w:ascii="Times New Roman" w:hAnsi="Times New Roman" w:cs="Times New Roman"/>
          <w:sz w:val="24"/>
          <w:szCs w:val="24"/>
        </w:rPr>
        <w:t xml:space="preserve">ím souvisejícím zájmem o česko-německou problematiku. </w:t>
      </w:r>
      <w:r w:rsidR="002D16CA">
        <w:rPr>
          <w:rFonts w:ascii="Times New Roman" w:hAnsi="Times New Roman" w:cs="Times New Roman"/>
          <w:sz w:val="24"/>
          <w:szCs w:val="24"/>
        </w:rPr>
        <w:t xml:space="preserve">V následujících kapitolách zmiňuje díla, která se zabývají převážně problematikou vztahů </w:t>
      </w:r>
      <w:proofErr w:type="gramStart"/>
      <w:r w:rsidR="002D16CA">
        <w:rPr>
          <w:rFonts w:ascii="Times New Roman" w:hAnsi="Times New Roman" w:cs="Times New Roman"/>
          <w:sz w:val="24"/>
          <w:szCs w:val="24"/>
        </w:rPr>
        <w:t>Čechů  a Němců</w:t>
      </w:r>
      <w:proofErr w:type="gramEnd"/>
      <w:r w:rsidR="002D16C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9299B" w:rsidRDefault="009162D9" w:rsidP="004840E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kapitole 3 se jedná</w:t>
      </w:r>
      <w:r w:rsidR="002D16CA">
        <w:rPr>
          <w:rFonts w:ascii="Times New Roman" w:hAnsi="Times New Roman" w:cs="Times New Roman"/>
          <w:sz w:val="24"/>
          <w:szCs w:val="24"/>
        </w:rPr>
        <w:t xml:space="preserve"> o esej </w:t>
      </w:r>
      <w:r w:rsidR="002D16CA">
        <w:rPr>
          <w:rFonts w:ascii="Times New Roman" w:hAnsi="Times New Roman" w:cs="Times New Roman"/>
          <w:i/>
          <w:sz w:val="24"/>
          <w:szCs w:val="24"/>
        </w:rPr>
        <w:t xml:space="preserve">Mein </w:t>
      </w:r>
      <w:proofErr w:type="spellStart"/>
      <w:r w:rsidR="002D16CA">
        <w:rPr>
          <w:rFonts w:ascii="Times New Roman" w:hAnsi="Times New Roman" w:cs="Times New Roman"/>
          <w:i/>
          <w:sz w:val="24"/>
          <w:szCs w:val="24"/>
        </w:rPr>
        <w:t>Sudetenland</w:t>
      </w:r>
      <w:proofErr w:type="spellEnd"/>
      <w:r w:rsidR="002D16C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D16CA">
        <w:rPr>
          <w:rFonts w:ascii="Times New Roman" w:hAnsi="Times New Roman" w:cs="Times New Roman"/>
          <w:sz w:val="24"/>
          <w:szCs w:val="24"/>
        </w:rPr>
        <w:t xml:space="preserve">kde je vyzdvižena myšlenka tolerance v pohraničním regionu a optimistický výhled do společné budoucí Evropy. Autorka </w:t>
      </w:r>
      <w:r w:rsidR="000231AE">
        <w:rPr>
          <w:rFonts w:ascii="Times New Roman" w:hAnsi="Times New Roman" w:cs="Times New Roman"/>
          <w:sz w:val="24"/>
          <w:szCs w:val="24"/>
        </w:rPr>
        <w:t xml:space="preserve">nosně </w:t>
      </w:r>
      <w:r w:rsidR="002D16CA">
        <w:rPr>
          <w:rFonts w:ascii="Times New Roman" w:hAnsi="Times New Roman" w:cs="Times New Roman"/>
          <w:sz w:val="24"/>
          <w:szCs w:val="24"/>
        </w:rPr>
        <w:t>při</w:t>
      </w:r>
      <w:r>
        <w:rPr>
          <w:rFonts w:ascii="Times New Roman" w:hAnsi="Times New Roman" w:cs="Times New Roman"/>
          <w:sz w:val="24"/>
          <w:szCs w:val="24"/>
        </w:rPr>
        <w:t xml:space="preserve">pojuje vlastní úvahu o tom, že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r w:rsidR="002D16CA">
        <w:rPr>
          <w:rFonts w:ascii="Times New Roman" w:hAnsi="Times New Roman" w:cs="Times New Roman"/>
          <w:sz w:val="24"/>
          <w:szCs w:val="24"/>
        </w:rPr>
        <w:t>echer</w:t>
      </w:r>
      <w:proofErr w:type="spellEnd"/>
      <w:r w:rsidR="002D16CA">
        <w:rPr>
          <w:rFonts w:ascii="Times New Roman" w:hAnsi="Times New Roman" w:cs="Times New Roman"/>
          <w:sz w:val="24"/>
          <w:szCs w:val="24"/>
        </w:rPr>
        <w:t xml:space="preserve"> nemohl počítat s tím, jak integrační politiku v Evropě ovlivní aktuální problematika migrace a terorismu. </w:t>
      </w:r>
      <w:r w:rsidR="002D16CA" w:rsidRPr="002D16CA">
        <w:rPr>
          <w:rFonts w:ascii="Times New Roman" w:hAnsi="Times New Roman" w:cs="Times New Roman"/>
          <w:b/>
          <w:sz w:val="24"/>
          <w:szCs w:val="24"/>
        </w:rPr>
        <w:t>Na straně 10 zůstává nejasná úvaha, z čí strany přichází zmiňovaná kritika EU.</w:t>
      </w:r>
      <w:r w:rsidR="002D16CA">
        <w:rPr>
          <w:rFonts w:ascii="Times New Roman" w:hAnsi="Times New Roman" w:cs="Times New Roman"/>
          <w:sz w:val="24"/>
          <w:szCs w:val="24"/>
        </w:rPr>
        <w:t xml:space="preserve"> V souboru statí </w:t>
      </w:r>
      <w:r w:rsidR="002D16CA" w:rsidRPr="002D16CA">
        <w:rPr>
          <w:rFonts w:ascii="Times New Roman" w:hAnsi="Times New Roman" w:cs="Times New Roman"/>
          <w:i/>
          <w:sz w:val="24"/>
          <w:szCs w:val="24"/>
        </w:rPr>
        <w:t xml:space="preserve">Der </w:t>
      </w:r>
      <w:proofErr w:type="spellStart"/>
      <w:r w:rsidR="002D16CA" w:rsidRPr="002D16CA">
        <w:rPr>
          <w:rFonts w:ascii="Times New Roman" w:hAnsi="Times New Roman" w:cs="Times New Roman"/>
          <w:i/>
          <w:sz w:val="24"/>
          <w:szCs w:val="24"/>
        </w:rPr>
        <w:t>Löwe</w:t>
      </w:r>
      <w:proofErr w:type="spellEnd"/>
      <w:r w:rsidR="002D16CA" w:rsidRPr="002D16CA">
        <w:rPr>
          <w:rFonts w:ascii="Times New Roman" w:hAnsi="Times New Roman" w:cs="Times New Roman"/>
          <w:i/>
          <w:sz w:val="24"/>
          <w:szCs w:val="24"/>
        </w:rPr>
        <w:t xml:space="preserve"> von </w:t>
      </w:r>
      <w:proofErr w:type="gramStart"/>
      <w:r w:rsidR="002D16CA">
        <w:rPr>
          <w:rFonts w:ascii="Times New Roman" w:hAnsi="Times New Roman" w:cs="Times New Roman"/>
          <w:i/>
          <w:sz w:val="24"/>
          <w:szCs w:val="24"/>
        </w:rPr>
        <w:t>Vyšehrad</w:t>
      </w:r>
      <w:r w:rsidR="002D16C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(kapitola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4) </w:t>
      </w:r>
      <w:r w:rsidR="002D16CA">
        <w:rPr>
          <w:rFonts w:ascii="Times New Roman" w:hAnsi="Times New Roman" w:cs="Times New Roman"/>
          <w:sz w:val="24"/>
          <w:szCs w:val="24"/>
        </w:rPr>
        <w:t xml:space="preserve">je v historickém kontextu prezentována vidina evropské integrace a lidskosti. Dále je zde otevřena otázka viny na zločinech z minulosti, která má vyústit do hledání souznění mezi oběma stranami. </w:t>
      </w:r>
      <w:r w:rsidR="004D3EB9">
        <w:rPr>
          <w:rFonts w:ascii="Times New Roman" w:hAnsi="Times New Roman" w:cs="Times New Roman"/>
          <w:sz w:val="24"/>
          <w:szCs w:val="24"/>
        </w:rPr>
        <w:t>A</w:t>
      </w:r>
      <w:r w:rsidR="002D16CA">
        <w:rPr>
          <w:rFonts w:ascii="Times New Roman" w:hAnsi="Times New Roman" w:cs="Times New Roman"/>
          <w:sz w:val="24"/>
          <w:szCs w:val="24"/>
        </w:rPr>
        <w:t xml:space="preserve">utorka zmiňuje </w:t>
      </w:r>
      <w:proofErr w:type="spellStart"/>
      <w:r w:rsidR="002D16CA">
        <w:rPr>
          <w:rFonts w:ascii="Times New Roman" w:hAnsi="Times New Roman" w:cs="Times New Roman"/>
          <w:sz w:val="24"/>
          <w:szCs w:val="24"/>
        </w:rPr>
        <w:t>Becherovy</w:t>
      </w:r>
      <w:proofErr w:type="spellEnd"/>
      <w:r w:rsidR="002D16CA">
        <w:rPr>
          <w:rFonts w:ascii="Times New Roman" w:hAnsi="Times New Roman" w:cs="Times New Roman"/>
          <w:sz w:val="24"/>
          <w:szCs w:val="24"/>
        </w:rPr>
        <w:t xml:space="preserve"> portréty diplomatů a spisovatelů z 90. let. </w:t>
      </w:r>
      <w:r w:rsidR="000231AE">
        <w:rPr>
          <w:rFonts w:ascii="Times New Roman" w:hAnsi="Times New Roman" w:cs="Times New Roman"/>
          <w:sz w:val="24"/>
          <w:szCs w:val="24"/>
        </w:rPr>
        <w:t xml:space="preserve">Tato část práce je popisná a reproduktivní. </w:t>
      </w:r>
      <w:r w:rsidR="002D16CA">
        <w:rPr>
          <w:rFonts w:ascii="Times New Roman" w:hAnsi="Times New Roman" w:cs="Times New Roman"/>
          <w:sz w:val="24"/>
          <w:szCs w:val="24"/>
        </w:rPr>
        <w:t xml:space="preserve">Diskutabilní a z kontextu práce nejasné </w:t>
      </w:r>
      <w:r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16CA">
        <w:rPr>
          <w:rFonts w:ascii="Times New Roman" w:hAnsi="Times New Roman" w:cs="Times New Roman"/>
          <w:sz w:val="24"/>
          <w:szCs w:val="24"/>
        </w:rPr>
        <w:t xml:space="preserve">zařazení románu </w:t>
      </w:r>
      <w:proofErr w:type="spellStart"/>
      <w:r w:rsidR="002D16CA">
        <w:rPr>
          <w:rFonts w:ascii="Times New Roman" w:hAnsi="Times New Roman" w:cs="Times New Roman"/>
          <w:i/>
          <w:sz w:val="24"/>
          <w:szCs w:val="24"/>
        </w:rPr>
        <w:t>Nachtflug</w:t>
      </w:r>
      <w:proofErr w:type="spellEnd"/>
      <w:r w:rsidR="002D16C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Autorka na začátku kapitoly reprodukuje úvod románu, dále se </w:t>
      </w:r>
      <w:r w:rsidR="004D3EB9">
        <w:rPr>
          <w:rFonts w:ascii="Times New Roman" w:hAnsi="Times New Roman" w:cs="Times New Roman"/>
          <w:sz w:val="24"/>
          <w:szCs w:val="24"/>
        </w:rPr>
        <w:t>dílu</w:t>
      </w:r>
      <w:r>
        <w:rPr>
          <w:rFonts w:ascii="Times New Roman" w:hAnsi="Times New Roman" w:cs="Times New Roman"/>
          <w:sz w:val="24"/>
          <w:szCs w:val="24"/>
        </w:rPr>
        <w:t xml:space="preserve"> již nevěnuje a pokračuje zobecňujícími postřehy o Becherových diplomatických schopnostech. </w:t>
      </w:r>
      <w:r>
        <w:rPr>
          <w:rFonts w:ascii="Times New Roman" w:hAnsi="Times New Roman" w:cs="Times New Roman"/>
          <w:b/>
          <w:sz w:val="24"/>
          <w:szCs w:val="24"/>
        </w:rPr>
        <w:t xml:space="preserve">Při obhajobě by autorka mohla objasnit, jak se ve zmiňovaném románu odráží problematika česko-německých vztahů, resp. </w:t>
      </w:r>
      <w:r w:rsidR="004D3EB9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roblematika předkládané práce.</w:t>
      </w:r>
      <w:r>
        <w:rPr>
          <w:rFonts w:ascii="Times New Roman" w:hAnsi="Times New Roman" w:cs="Times New Roman"/>
          <w:sz w:val="24"/>
          <w:szCs w:val="24"/>
        </w:rPr>
        <w:t xml:space="preserve"> Kapitola 6 je věnována </w:t>
      </w:r>
      <w:proofErr w:type="spellStart"/>
      <w:r>
        <w:rPr>
          <w:rFonts w:ascii="Times New Roman" w:hAnsi="Times New Roman" w:cs="Times New Roman"/>
          <w:sz w:val="24"/>
          <w:szCs w:val="24"/>
        </w:rPr>
        <w:t>Becherově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knize </w:t>
      </w:r>
      <w:r>
        <w:rPr>
          <w:rFonts w:ascii="Times New Roman" w:hAnsi="Times New Roman" w:cs="Times New Roman"/>
          <w:i/>
          <w:sz w:val="24"/>
          <w:szCs w:val="24"/>
        </w:rPr>
        <w:t xml:space="preserve">Adalbert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Stifter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Kapitola informuje </w:t>
      </w:r>
      <w:r>
        <w:rPr>
          <w:rFonts w:ascii="Times New Roman" w:hAnsi="Times New Roman" w:cs="Times New Roman"/>
          <w:sz w:val="24"/>
          <w:szCs w:val="24"/>
        </w:rPr>
        <w:t>z 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pohledu </w:t>
      </w:r>
      <w:r w:rsidR="004D3EB9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P.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Bechera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 osobnosti </w:t>
      </w:r>
      <w:proofErr w:type="spellStart"/>
      <w:r>
        <w:rPr>
          <w:rFonts w:ascii="Times New Roman" w:hAnsi="Times New Roman" w:cs="Times New Roman"/>
          <w:sz w:val="24"/>
          <w:szCs w:val="24"/>
        </w:rPr>
        <w:t>Stiftera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jeho myšlenkách a postojích. V kapitole 7 autorka prezentuje </w:t>
      </w:r>
      <w:proofErr w:type="spellStart"/>
      <w:r>
        <w:rPr>
          <w:rFonts w:ascii="Times New Roman" w:hAnsi="Times New Roman" w:cs="Times New Roman"/>
          <w:sz w:val="24"/>
          <w:szCs w:val="24"/>
        </w:rPr>
        <w:t>Becherovo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dílo </w:t>
      </w:r>
      <w:r>
        <w:rPr>
          <w:rFonts w:ascii="Times New Roman" w:hAnsi="Times New Roman" w:cs="Times New Roman"/>
          <w:i/>
          <w:sz w:val="24"/>
          <w:szCs w:val="24"/>
        </w:rPr>
        <w:t xml:space="preserve">Ach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Stifter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 rámci korespondence mezi </w:t>
      </w:r>
      <w:proofErr w:type="spellStart"/>
      <w:r>
        <w:rPr>
          <w:rFonts w:ascii="Times New Roman" w:hAnsi="Times New Roman" w:cs="Times New Roman"/>
          <w:sz w:val="24"/>
          <w:szCs w:val="24"/>
        </w:rPr>
        <w:t>Stifterem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českým spisovatelem Vaculíkem dochází k reflexi historického vývoje v regionu a úvahách o jeho smyslu. </w:t>
      </w:r>
      <w:r w:rsidRPr="000231AE">
        <w:rPr>
          <w:rFonts w:ascii="Times New Roman" w:hAnsi="Times New Roman" w:cs="Times New Roman"/>
          <w:sz w:val="24"/>
          <w:szCs w:val="24"/>
        </w:rPr>
        <w:t>Tato kapitola je nedokončená.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31AE">
        <w:rPr>
          <w:rFonts w:ascii="Times New Roman" w:hAnsi="Times New Roman" w:cs="Times New Roman"/>
          <w:b/>
          <w:sz w:val="24"/>
          <w:szCs w:val="24"/>
        </w:rPr>
        <w:t xml:space="preserve">Autorka by mohla při obhajobě vysvětlit, z jakého důvodu část textu chybí. </w:t>
      </w:r>
      <w:r>
        <w:rPr>
          <w:rFonts w:ascii="Times New Roman" w:hAnsi="Times New Roman" w:cs="Times New Roman"/>
          <w:b/>
          <w:sz w:val="24"/>
          <w:szCs w:val="24"/>
        </w:rPr>
        <w:t>Jedná se o výpadek při závěrečné edici</w:t>
      </w:r>
      <w:r w:rsidR="000231AE">
        <w:rPr>
          <w:rFonts w:ascii="Times New Roman" w:hAnsi="Times New Roman" w:cs="Times New Roman"/>
          <w:b/>
          <w:sz w:val="24"/>
          <w:szCs w:val="24"/>
        </w:rPr>
        <w:t xml:space="preserve">? </w:t>
      </w:r>
      <w:r w:rsidR="000231AE" w:rsidRPr="000231AE">
        <w:rPr>
          <w:rFonts w:ascii="Times New Roman" w:hAnsi="Times New Roman" w:cs="Times New Roman"/>
          <w:sz w:val="24"/>
          <w:szCs w:val="24"/>
        </w:rPr>
        <w:t xml:space="preserve">Těžištěm kapitoly 8 </w:t>
      </w:r>
      <w:r w:rsidR="000231AE">
        <w:rPr>
          <w:rFonts w:ascii="Times New Roman" w:hAnsi="Times New Roman" w:cs="Times New Roman"/>
          <w:sz w:val="24"/>
          <w:szCs w:val="24"/>
        </w:rPr>
        <w:t xml:space="preserve">je význam </w:t>
      </w:r>
      <w:proofErr w:type="spellStart"/>
      <w:r w:rsidR="000231AE">
        <w:rPr>
          <w:rFonts w:ascii="Times New Roman" w:hAnsi="Times New Roman" w:cs="Times New Roman"/>
          <w:sz w:val="24"/>
          <w:szCs w:val="24"/>
        </w:rPr>
        <w:t>Becherovy</w:t>
      </w:r>
      <w:proofErr w:type="spellEnd"/>
      <w:r w:rsidR="000231AE">
        <w:rPr>
          <w:rFonts w:ascii="Times New Roman" w:hAnsi="Times New Roman" w:cs="Times New Roman"/>
          <w:sz w:val="24"/>
          <w:szCs w:val="24"/>
        </w:rPr>
        <w:t xml:space="preserve"> propagace kultury, která přispívá k vylepšení česko-německých vztahů. </w:t>
      </w:r>
      <w:r w:rsidR="004D3EB9">
        <w:rPr>
          <w:rFonts w:ascii="Times New Roman" w:hAnsi="Times New Roman" w:cs="Times New Roman"/>
          <w:sz w:val="24"/>
          <w:szCs w:val="24"/>
        </w:rPr>
        <w:t xml:space="preserve">               V </w:t>
      </w:r>
      <w:r w:rsidR="000231AE">
        <w:rPr>
          <w:rFonts w:ascii="Times New Roman" w:hAnsi="Times New Roman" w:cs="Times New Roman"/>
          <w:sz w:val="24"/>
          <w:szCs w:val="24"/>
        </w:rPr>
        <w:t xml:space="preserve">kapitole 9 se autorka věnuje informativně problematice Česko – německé </w:t>
      </w:r>
      <w:proofErr w:type="gramStart"/>
      <w:r w:rsidR="000231AE">
        <w:rPr>
          <w:rFonts w:ascii="Times New Roman" w:hAnsi="Times New Roman" w:cs="Times New Roman"/>
          <w:sz w:val="24"/>
          <w:szCs w:val="24"/>
        </w:rPr>
        <w:t xml:space="preserve">deklarace </w:t>
      </w:r>
      <w:r w:rsidR="004D3EB9">
        <w:rPr>
          <w:rFonts w:ascii="Times New Roman" w:hAnsi="Times New Roman" w:cs="Times New Roman"/>
          <w:sz w:val="24"/>
          <w:szCs w:val="24"/>
        </w:rPr>
        <w:t xml:space="preserve">    </w:t>
      </w:r>
      <w:r w:rsidR="000231AE">
        <w:rPr>
          <w:rFonts w:ascii="Times New Roman" w:hAnsi="Times New Roman" w:cs="Times New Roman"/>
          <w:sz w:val="24"/>
          <w:szCs w:val="24"/>
        </w:rPr>
        <w:t>z </w:t>
      </w:r>
      <w:r w:rsidR="004D3EB9">
        <w:rPr>
          <w:rFonts w:ascii="Times New Roman" w:hAnsi="Times New Roman" w:cs="Times New Roman"/>
          <w:sz w:val="24"/>
          <w:szCs w:val="24"/>
        </w:rPr>
        <w:t xml:space="preserve"> </w:t>
      </w:r>
      <w:r w:rsidR="000231AE">
        <w:rPr>
          <w:rFonts w:ascii="Times New Roman" w:hAnsi="Times New Roman" w:cs="Times New Roman"/>
          <w:sz w:val="24"/>
          <w:szCs w:val="24"/>
        </w:rPr>
        <w:t>90</w:t>
      </w:r>
      <w:proofErr w:type="gramEnd"/>
      <w:r w:rsidR="000231AE">
        <w:rPr>
          <w:rFonts w:ascii="Times New Roman" w:hAnsi="Times New Roman" w:cs="Times New Roman"/>
          <w:sz w:val="24"/>
          <w:szCs w:val="24"/>
        </w:rPr>
        <w:t>. let.</w:t>
      </w:r>
      <w:r w:rsidR="00906B35">
        <w:rPr>
          <w:rFonts w:ascii="Times New Roman" w:hAnsi="Times New Roman" w:cs="Times New Roman"/>
          <w:sz w:val="24"/>
          <w:szCs w:val="24"/>
        </w:rPr>
        <w:t xml:space="preserve"> Připojuje pouze reproduktivně obsáhlý komentář P. </w:t>
      </w:r>
      <w:proofErr w:type="spellStart"/>
      <w:r w:rsidR="00906B35">
        <w:rPr>
          <w:rFonts w:ascii="Times New Roman" w:hAnsi="Times New Roman" w:cs="Times New Roman"/>
          <w:sz w:val="24"/>
          <w:szCs w:val="24"/>
        </w:rPr>
        <w:t>Bechera</w:t>
      </w:r>
      <w:proofErr w:type="spellEnd"/>
      <w:r w:rsidR="00906B35">
        <w:rPr>
          <w:rFonts w:ascii="Times New Roman" w:hAnsi="Times New Roman" w:cs="Times New Roman"/>
          <w:sz w:val="24"/>
          <w:szCs w:val="24"/>
        </w:rPr>
        <w:t xml:space="preserve"> k tomuto aktu, aniž by sama zaujala postoj k</w:t>
      </w:r>
      <w:r w:rsidR="00831E79">
        <w:rPr>
          <w:rFonts w:ascii="Times New Roman" w:hAnsi="Times New Roman" w:cs="Times New Roman"/>
          <w:sz w:val="24"/>
          <w:szCs w:val="24"/>
        </w:rPr>
        <w:t xml:space="preserve"> </w:t>
      </w:r>
      <w:r w:rsidR="00906B35">
        <w:rPr>
          <w:rFonts w:ascii="Times New Roman" w:hAnsi="Times New Roman" w:cs="Times New Roman"/>
          <w:sz w:val="24"/>
          <w:szCs w:val="24"/>
        </w:rPr>
        <w:t xml:space="preserve"> popisovanému. </w:t>
      </w:r>
      <w:r w:rsidR="00906B35">
        <w:rPr>
          <w:rFonts w:ascii="Times New Roman" w:hAnsi="Times New Roman" w:cs="Times New Roman"/>
          <w:b/>
          <w:sz w:val="24"/>
          <w:szCs w:val="24"/>
        </w:rPr>
        <w:t xml:space="preserve">Může autorka při obhajobě vyzvednout nejdůležitější myšlenky </w:t>
      </w:r>
      <w:proofErr w:type="spellStart"/>
      <w:r w:rsidR="00906B35">
        <w:rPr>
          <w:rFonts w:ascii="Times New Roman" w:hAnsi="Times New Roman" w:cs="Times New Roman"/>
          <w:b/>
          <w:sz w:val="24"/>
          <w:szCs w:val="24"/>
        </w:rPr>
        <w:t>Becherova</w:t>
      </w:r>
      <w:proofErr w:type="spellEnd"/>
      <w:r w:rsidR="00906B35">
        <w:rPr>
          <w:rFonts w:ascii="Times New Roman" w:hAnsi="Times New Roman" w:cs="Times New Roman"/>
          <w:b/>
          <w:sz w:val="24"/>
          <w:szCs w:val="24"/>
        </w:rPr>
        <w:t xml:space="preserve"> vyjádření k Česko-německé deklaraci a zhodnotit jejich aktuálnost v rámci současného společenského dění a vývoje?</w:t>
      </w:r>
      <w:r w:rsidR="00906B35">
        <w:rPr>
          <w:rFonts w:ascii="Times New Roman" w:hAnsi="Times New Roman" w:cs="Times New Roman"/>
          <w:sz w:val="24"/>
          <w:szCs w:val="24"/>
        </w:rPr>
        <w:t xml:space="preserve"> V kapitolách 10 – 12 autorka prezentuje výsledky ankety k </w:t>
      </w:r>
      <w:proofErr w:type="spellStart"/>
      <w:r w:rsidR="00906B35">
        <w:rPr>
          <w:rFonts w:ascii="Times New Roman" w:hAnsi="Times New Roman" w:cs="Times New Roman"/>
          <w:sz w:val="24"/>
          <w:szCs w:val="24"/>
        </w:rPr>
        <w:t>česko</w:t>
      </w:r>
      <w:proofErr w:type="spellEnd"/>
      <w:r w:rsidR="00906B35">
        <w:rPr>
          <w:rFonts w:ascii="Times New Roman" w:hAnsi="Times New Roman" w:cs="Times New Roman"/>
          <w:sz w:val="24"/>
          <w:szCs w:val="24"/>
        </w:rPr>
        <w:t xml:space="preserve"> – německým vztahům a Benešovým dekretům. Zcela postrádám bližší informace ohledně prezentovaného výzkumu a komentář </w:t>
      </w:r>
      <w:r w:rsidR="0099299B">
        <w:rPr>
          <w:rFonts w:ascii="Times New Roman" w:hAnsi="Times New Roman" w:cs="Times New Roman"/>
          <w:sz w:val="24"/>
          <w:szCs w:val="24"/>
        </w:rPr>
        <w:t xml:space="preserve">vyhodnocení ankety. </w:t>
      </w:r>
      <w:r w:rsidR="0099299B">
        <w:rPr>
          <w:rFonts w:ascii="Times New Roman" w:hAnsi="Times New Roman" w:cs="Times New Roman"/>
          <w:b/>
          <w:sz w:val="24"/>
          <w:szCs w:val="24"/>
        </w:rPr>
        <w:t>Při obhajobě autorka vysvětlí, o jakou anketu se jednalo a kdo byli respondenti.</w:t>
      </w:r>
    </w:p>
    <w:p w:rsidR="004840E2" w:rsidRDefault="0099299B" w:rsidP="004840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Celá práce je psána obstojným německým jazykem, autorka cituje z uváděných zdrojů. Práce je doplněna seznamem použité literatury.</w:t>
      </w:r>
      <w:r w:rsidR="00906B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práci se objevují ojedinělé gramatické chyby, které nemají vliv na porozumění textu. Závažnější chybou je pouze chybné použití genitivu v titulu práce. </w:t>
      </w:r>
      <w:r w:rsidR="00831E79">
        <w:rPr>
          <w:rFonts w:ascii="Times New Roman" w:hAnsi="Times New Roman" w:cs="Times New Roman"/>
          <w:sz w:val="24"/>
          <w:szCs w:val="24"/>
        </w:rPr>
        <w:t xml:space="preserve">Dále </w:t>
      </w:r>
      <w:r>
        <w:rPr>
          <w:rFonts w:ascii="Times New Roman" w:hAnsi="Times New Roman" w:cs="Times New Roman"/>
          <w:sz w:val="24"/>
          <w:szCs w:val="24"/>
        </w:rPr>
        <w:t xml:space="preserve">by se měla </w:t>
      </w:r>
      <w:r w:rsidR="00831E79">
        <w:rPr>
          <w:rFonts w:ascii="Times New Roman" w:hAnsi="Times New Roman" w:cs="Times New Roman"/>
          <w:sz w:val="24"/>
          <w:szCs w:val="24"/>
        </w:rPr>
        <w:t>a</w:t>
      </w:r>
      <w:r w:rsidR="00831E79">
        <w:rPr>
          <w:rFonts w:ascii="Times New Roman" w:hAnsi="Times New Roman" w:cs="Times New Roman"/>
          <w:sz w:val="24"/>
          <w:szCs w:val="24"/>
        </w:rPr>
        <w:t>utorka</w:t>
      </w:r>
      <w:r w:rsidR="00831E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tomto typu práce vyvarovat formulacím metaforického rázu, jako např. </w:t>
      </w:r>
      <w:proofErr w:type="spellStart"/>
      <w:r>
        <w:rPr>
          <w:rFonts w:ascii="Times New Roman" w:hAnsi="Times New Roman" w:cs="Times New Roman"/>
          <w:sz w:val="24"/>
          <w:szCs w:val="24"/>
        </w:rPr>
        <w:t>die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politische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Perle (str. 30). Tato formulace nevypovídá objektivně o popisované skutečnosti a také nemá explicitní hodnotící výpověď.</w:t>
      </w:r>
    </w:p>
    <w:p w:rsidR="0099299B" w:rsidRDefault="0099299B" w:rsidP="004840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9299B" w:rsidRPr="00906B35" w:rsidRDefault="0099299B" w:rsidP="004840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ohledem na uvedené skutečnosti hodnotím předkládanou práci</w:t>
      </w:r>
    </w:p>
    <w:p w:rsidR="004840E2" w:rsidRDefault="004840E2" w:rsidP="004840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840E2" w:rsidRDefault="004840E2" w:rsidP="004840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840E2" w:rsidRDefault="004840E2" w:rsidP="004840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dobře (3).</w:t>
      </w:r>
    </w:p>
    <w:p w:rsidR="004840E2" w:rsidRDefault="004840E2" w:rsidP="004840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840E2" w:rsidRDefault="004840E2" w:rsidP="004840E2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4840E2" w:rsidRDefault="004840E2" w:rsidP="004840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dne </w:t>
      </w:r>
      <w:r>
        <w:rPr>
          <w:rFonts w:ascii="Times New Roman" w:hAnsi="Times New Roman" w:cs="Times New Roman"/>
          <w:sz w:val="24"/>
          <w:szCs w:val="24"/>
        </w:rPr>
        <w:t>15. 8</w:t>
      </w:r>
      <w:r>
        <w:rPr>
          <w:rFonts w:ascii="Times New Roman" w:hAnsi="Times New Roman" w:cs="Times New Roman"/>
          <w:sz w:val="24"/>
          <w:szCs w:val="24"/>
        </w:rPr>
        <w:t>. 2017</w:t>
      </w:r>
    </w:p>
    <w:p w:rsidR="004840E2" w:rsidRDefault="004840E2" w:rsidP="004840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0B0" w:rsidRDefault="003720B0"/>
    <w:sectPr w:rsidR="003720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483E"/>
    <w:rsid w:val="000231AE"/>
    <w:rsid w:val="001244EB"/>
    <w:rsid w:val="002757D5"/>
    <w:rsid w:val="002D16CA"/>
    <w:rsid w:val="002D483E"/>
    <w:rsid w:val="003720B0"/>
    <w:rsid w:val="004840E2"/>
    <w:rsid w:val="004D3EB9"/>
    <w:rsid w:val="00831E79"/>
    <w:rsid w:val="00906B35"/>
    <w:rsid w:val="009162D9"/>
    <w:rsid w:val="0099299B"/>
    <w:rsid w:val="00A96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40E2"/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40E2"/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0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531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UPa</cp:lastModifiedBy>
  <cp:revision>3</cp:revision>
  <cp:lastPrinted>2017-08-15T10:53:00Z</cp:lastPrinted>
  <dcterms:created xsi:type="dcterms:W3CDTF">2017-08-15T09:08:00Z</dcterms:created>
  <dcterms:modified xsi:type="dcterms:W3CDTF">2017-08-15T10:52:00Z</dcterms:modified>
</cp:coreProperties>
</file>