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7901D6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7184A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7184A">
              <w:t>Jakub Šimek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7184A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7184A" w:rsidRPr="0017184A">
              <w:t>Ultrazvukový radar pro měření rychlosti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7184A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17184A" w:rsidRPr="0017184A">
              <w:rPr>
                <w:sz w:val="20"/>
                <w:szCs w:val="20"/>
              </w:rPr>
              <w:t xml:space="preserve">Navrhněte a sestavte radar pro měření rychlosti pohybující se osoby (předmětu). Při přítomnosti osoby (předmětu) v zájmovém regionu indikujte tuto přítomnost. Pro vlastní měření využijte dostupné ultrazvukové senzory. Změřenou rychlost zobrazte na displeji. </w:t>
            </w:r>
            <w:proofErr w:type="gramStart"/>
            <w:r w:rsidR="0017184A" w:rsidRPr="0017184A">
              <w:rPr>
                <w:sz w:val="20"/>
                <w:szCs w:val="20"/>
              </w:rPr>
              <w:t>Radar  bude</w:t>
            </w:r>
            <w:proofErr w:type="gramEnd"/>
            <w:r w:rsidR="0017184A" w:rsidRPr="0017184A">
              <w:rPr>
                <w:sz w:val="20"/>
                <w:szCs w:val="20"/>
              </w:rPr>
              <w:t xml:space="preserve"> schopen </w:t>
            </w:r>
            <w:proofErr w:type="spellStart"/>
            <w:r w:rsidR="0017184A" w:rsidRPr="0017184A">
              <w:rPr>
                <w:sz w:val="20"/>
                <w:szCs w:val="20"/>
              </w:rPr>
              <w:t>meřit</w:t>
            </w:r>
            <w:proofErr w:type="spellEnd"/>
            <w:r w:rsidR="0017184A" w:rsidRPr="0017184A">
              <w:rPr>
                <w:sz w:val="20"/>
                <w:szCs w:val="20"/>
              </w:rPr>
              <w:t xml:space="preserve"> rychlost ve vzdálenosti až 4m.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36361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003DA">
              <w:rPr>
                <w:sz w:val="20"/>
                <w:szCs w:val="20"/>
              </w:rPr>
              <w:t xml:space="preserve">Práce se zabývá návrhem radaru pro měření rychlosti určeného do tobogánu. Teoretická část práce je zaměřena na popis dostupných metod měření rychlosti, resp. vzdálenosti objektu od senzoru. V praktické části je pak navržen hardware včetně obslužného softwaru, který vyhodnocuje rychlost objektu před senzorem. </w:t>
            </w:r>
            <w:r w:rsidR="00E63AB9">
              <w:rPr>
                <w:sz w:val="20"/>
                <w:szCs w:val="20"/>
              </w:rPr>
              <w:t>Zadání bakalářské práce bylo splněno ve všech bodech.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63AB9">
              <w:rPr>
                <w:sz w:val="20"/>
                <w:szCs w:val="20"/>
              </w:rPr>
              <w:t>Práce je členěna přehledně, jednotlivé části na sebe navzájem navazují</w:t>
            </w:r>
            <w:r w:rsidR="005A0CBD">
              <w:rPr>
                <w:sz w:val="20"/>
                <w:szCs w:val="20"/>
              </w:rPr>
              <w:t xml:space="preserve">. </w:t>
            </w:r>
            <w:r w:rsidR="0097765F">
              <w:rPr>
                <w:sz w:val="20"/>
                <w:szCs w:val="20"/>
              </w:rPr>
              <w:t>Stylistická úroveň je vyhovující</w:t>
            </w:r>
            <w:r w:rsidR="00B11F6E">
              <w:rPr>
                <w:sz w:val="20"/>
                <w:szCs w:val="20"/>
              </w:rPr>
              <w:t>.</w:t>
            </w:r>
            <w:r w:rsidR="00BE74D8">
              <w:rPr>
                <w:sz w:val="20"/>
                <w:szCs w:val="20"/>
              </w:rPr>
              <w:t xml:space="preserve"> </w:t>
            </w:r>
            <w:r w:rsidR="00B11F6E">
              <w:rPr>
                <w:sz w:val="20"/>
                <w:szCs w:val="20"/>
              </w:rPr>
              <w:t>P</w:t>
            </w:r>
            <w:r w:rsidR="0097765F">
              <w:rPr>
                <w:sz w:val="20"/>
                <w:szCs w:val="20"/>
              </w:rPr>
              <w:t xml:space="preserve">ráce čerpá </w:t>
            </w:r>
            <w:r w:rsidR="003E4F49">
              <w:rPr>
                <w:sz w:val="20"/>
                <w:szCs w:val="20"/>
              </w:rPr>
              <w:t xml:space="preserve">převážně </w:t>
            </w:r>
            <w:r w:rsidR="0097765F">
              <w:rPr>
                <w:sz w:val="20"/>
                <w:szCs w:val="20"/>
              </w:rPr>
              <w:t xml:space="preserve">z elektronických zdrojů - </w:t>
            </w:r>
            <w:r w:rsidR="00363615">
              <w:rPr>
                <w:sz w:val="20"/>
                <w:szCs w:val="20"/>
              </w:rPr>
              <w:t>odborných článků a datasheetů</w:t>
            </w:r>
            <w:r w:rsidR="00BE74D8">
              <w:rPr>
                <w:sz w:val="20"/>
                <w:szCs w:val="20"/>
              </w:rPr>
              <w:t>, citace jsou uváděny podle normy</w:t>
            </w:r>
            <w:r w:rsidR="0097765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proofErr w:type="gramStart"/>
            <w:r w:rsidR="0017184A">
              <w:rPr>
                <w:sz w:val="20"/>
                <w:szCs w:val="20"/>
              </w:rPr>
              <w:t>Radar  může</w:t>
            </w:r>
            <w:proofErr w:type="gramEnd"/>
            <w:r w:rsidR="0017184A">
              <w:rPr>
                <w:sz w:val="20"/>
                <w:szCs w:val="20"/>
              </w:rPr>
              <w:t xml:space="preserve"> být využit jako indikátor rychlo</w:t>
            </w:r>
            <w:bookmarkStart w:id="3" w:name="_GoBack"/>
            <w:bookmarkEnd w:id="3"/>
            <w:r w:rsidR="0017184A">
              <w:rPr>
                <w:sz w:val="20"/>
                <w:szCs w:val="20"/>
              </w:rPr>
              <w:t>sti průjezdu</w:t>
            </w:r>
            <w:r w:rsidR="006003DA">
              <w:rPr>
                <w:sz w:val="20"/>
                <w:szCs w:val="20"/>
              </w:rPr>
              <w:t xml:space="preserve"> osoby tobogánem, což bylo zamýšlené využití výrobku</w:t>
            </w:r>
            <w:r w:rsidR="0017184A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7184A">
              <w:rPr>
                <w:sz w:val="20"/>
                <w:szCs w:val="20"/>
              </w:rPr>
              <w:t> </w:t>
            </w:r>
            <w:r w:rsidR="0017184A">
              <w:rPr>
                <w:sz w:val="20"/>
                <w:szCs w:val="20"/>
              </w:rPr>
              <w:t> </w:t>
            </w:r>
            <w:r w:rsidR="0017184A">
              <w:rPr>
                <w:sz w:val="20"/>
                <w:szCs w:val="20"/>
              </w:rPr>
              <w:t> </w:t>
            </w:r>
            <w:r w:rsidR="0017184A">
              <w:rPr>
                <w:sz w:val="20"/>
                <w:szCs w:val="20"/>
              </w:rPr>
              <w:t> </w:t>
            </w:r>
            <w:r w:rsidR="0017184A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C0E9F">
        <w:rPr>
          <w:b/>
        </w:rPr>
        <w:t>J</w:t>
      </w:r>
      <w:r w:rsidR="007D61ED">
        <w:rPr>
          <w:b/>
        </w:rPr>
        <w:t>aká je minimální detekovatelná rychlost objektu, resp. od jaké rychlosti jsou údaje zobrazeny na displeji?</w:t>
      </w:r>
      <w:r>
        <w:rPr>
          <w:b/>
        </w:rPr>
        <w:fldChar w:fldCharType="end"/>
      </w:r>
      <w:bookmarkEnd w:id="4"/>
    </w:p>
    <w:bookmarkStart w:id="5" w:name="Text6"/>
    <w:p w:rsidR="00E80E32" w:rsidRPr="00C508E0" w:rsidRDefault="003866BE" w:rsidP="009F62C6">
      <w:pPr>
        <w:numPr>
          <w:ilvl w:val="0"/>
          <w:numId w:val="2"/>
        </w:numPr>
        <w:rPr>
          <w:b/>
        </w:rPr>
      </w:pPr>
      <w:r w:rsidRPr="00C508E0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C508E0">
        <w:rPr>
          <w:b/>
        </w:rPr>
        <w:instrText xml:space="preserve"> FORMTEXT </w:instrText>
      </w:r>
      <w:r w:rsidRPr="00C508E0">
        <w:rPr>
          <w:b/>
        </w:rPr>
      </w:r>
      <w:r w:rsidRPr="00C508E0">
        <w:rPr>
          <w:b/>
        </w:rPr>
        <w:fldChar w:fldCharType="separate"/>
      </w:r>
      <w:r w:rsidR="007D61ED">
        <w:rPr>
          <w:b/>
        </w:rPr>
        <w:t>Jakou maximální rychlost je schopno zařízení detekovat (s jakou frekvencí probíhá měření)?</w:t>
      </w:r>
      <w:r w:rsidRPr="00C508E0">
        <w:rPr>
          <w:b/>
        </w:rPr>
        <w:fldChar w:fldCharType="end"/>
      </w:r>
      <w:bookmarkEnd w:id="5"/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F83CED">
        <w:rPr>
          <w:b/>
        </w:rPr>
      </w:r>
      <w:r w:rsidR="00F83CED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F83CED">
        <w:rPr>
          <w:b/>
        </w:rPr>
      </w:r>
      <w:r w:rsidR="00F83CED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6348A2" w:rsidRDefault="002259B2" w:rsidP="002259B2">
      <w:pPr>
        <w:ind w:left="284"/>
        <w:rPr>
          <w:noProof/>
        </w:rPr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2197C">
        <w:t>Ing. Jiří Roleček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2197C">
        <w:t xml:space="preserve">FEI, </w:t>
      </w:r>
      <w:r w:rsidR="0062197C">
        <w:rPr>
          <w:noProof/>
        </w:rPr>
        <w:t>Univerzita Pardubice</w:t>
      </w:r>
    </w:p>
    <w:p w:rsidR="006348A2" w:rsidRDefault="006348A2" w:rsidP="002259B2">
      <w:pPr>
        <w:ind w:left="284"/>
        <w:rPr>
          <w:noProof/>
        </w:rPr>
      </w:pPr>
    </w:p>
    <w:p w:rsidR="00CC0C4E" w:rsidRPr="002D0165" w:rsidRDefault="006348A2" w:rsidP="009F62C6">
      <w:pPr>
        <w:ind w:left="284"/>
      </w:pPr>
      <w:r>
        <w:t xml:space="preserve">V Pardubicích dne </w:t>
      </w:r>
      <w:r w:rsidR="00C508E0">
        <w:t>25</w:t>
      </w:r>
      <w:r>
        <w:t>.</w:t>
      </w:r>
      <w:r w:rsidR="00C508E0">
        <w:t>5</w:t>
      </w:r>
      <w:r>
        <w:t>.201</w:t>
      </w:r>
      <w:r w:rsidR="00C508E0">
        <w:t>6</w:t>
      </w:r>
      <w:r w:rsidR="003866BE">
        <w:fldChar w:fldCharType="end"/>
      </w:r>
      <w:r w:rsidR="009F62C6">
        <w:tab/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10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CED" w:rsidRDefault="00F83CED" w:rsidP="00251612">
      <w:r>
        <w:separator/>
      </w:r>
    </w:p>
  </w:endnote>
  <w:endnote w:type="continuationSeparator" w:id="0">
    <w:p w:rsidR="00F83CED" w:rsidRDefault="00F83CED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CED" w:rsidRDefault="00F83CED" w:rsidP="00251612">
      <w:r>
        <w:separator/>
      </w:r>
    </w:p>
  </w:footnote>
  <w:footnote w:type="continuationSeparator" w:id="0">
    <w:p w:rsidR="00F83CED" w:rsidRDefault="00F83CED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0F4D95"/>
    <w:rsid w:val="0010240F"/>
    <w:rsid w:val="00132BBE"/>
    <w:rsid w:val="0016553D"/>
    <w:rsid w:val="0017184A"/>
    <w:rsid w:val="001806F0"/>
    <w:rsid w:val="00182496"/>
    <w:rsid w:val="001A2569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7457F"/>
    <w:rsid w:val="00296F72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3615"/>
    <w:rsid w:val="00366385"/>
    <w:rsid w:val="003866BE"/>
    <w:rsid w:val="00387A5F"/>
    <w:rsid w:val="003A0EEF"/>
    <w:rsid w:val="003E4F49"/>
    <w:rsid w:val="003F1348"/>
    <w:rsid w:val="00415C7B"/>
    <w:rsid w:val="004173C8"/>
    <w:rsid w:val="00434881"/>
    <w:rsid w:val="00447081"/>
    <w:rsid w:val="004532DE"/>
    <w:rsid w:val="00457D5F"/>
    <w:rsid w:val="00460034"/>
    <w:rsid w:val="0046684A"/>
    <w:rsid w:val="00480E70"/>
    <w:rsid w:val="004E1708"/>
    <w:rsid w:val="004E3190"/>
    <w:rsid w:val="005031F5"/>
    <w:rsid w:val="00510FF9"/>
    <w:rsid w:val="0051600C"/>
    <w:rsid w:val="00534101"/>
    <w:rsid w:val="00546914"/>
    <w:rsid w:val="0057319C"/>
    <w:rsid w:val="0058026D"/>
    <w:rsid w:val="005A0CBD"/>
    <w:rsid w:val="005C105F"/>
    <w:rsid w:val="006003DA"/>
    <w:rsid w:val="00601542"/>
    <w:rsid w:val="00617506"/>
    <w:rsid w:val="006179C6"/>
    <w:rsid w:val="0062197C"/>
    <w:rsid w:val="006348A2"/>
    <w:rsid w:val="006445C0"/>
    <w:rsid w:val="006579D4"/>
    <w:rsid w:val="00666AED"/>
    <w:rsid w:val="00680D04"/>
    <w:rsid w:val="006C0C4F"/>
    <w:rsid w:val="006C16DA"/>
    <w:rsid w:val="006C7452"/>
    <w:rsid w:val="006D3DBC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01D6"/>
    <w:rsid w:val="0079415A"/>
    <w:rsid w:val="007D61ED"/>
    <w:rsid w:val="00816BDE"/>
    <w:rsid w:val="00870AEE"/>
    <w:rsid w:val="008B6A6A"/>
    <w:rsid w:val="008C3419"/>
    <w:rsid w:val="008D261A"/>
    <w:rsid w:val="00931497"/>
    <w:rsid w:val="00953571"/>
    <w:rsid w:val="0097765F"/>
    <w:rsid w:val="009838C6"/>
    <w:rsid w:val="009A71C9"/>
    <w:rsid w:val="009A75B0"/>
    <w:rsid w:val="009D518B"/>
    <w:rsid w:val="009D6363"/>
    <w:rsid w:val="009F62C6"/>
    <w:rsid w:val="00A13254"/>
    <w:rsid w:val="00A81CF9"/>
    <w:rsid w:val="00A83C94"/>
    <w:rsid w:val="00AB6018"/>
    <w:rsid w:val="00AC0E9F"/>
    <w:rsid w:val="00AD29CB"/>
    <w:rsid w:val="00AF5A7F"/>
    <w:rsid w:val="00AF6F49"/>
    <w:rsid w:val="00B11F6E"/>
    <w:rsid w:val="00B348E1"/>
    <w:rsid w:val="00B4134E"/>
    <w:rsid w:val="00B631B8"/>
    <w:rsid w:val="00B633B4"/>
    <w:rsid w:val="00B63E0B"/>
    <w:rsid w:val="00B65191"/>
    <w:rsid w:val="00B81193"/>
    <w:rsid w:val="00B87D23"/>
    <w:rsid w:val="00BC1C2C"/>
    <w:rsid w:val="00BE5C6B"/>
    <w:rsid w:val="00BE74D8"/>
    <w:rsid w:val="00C07205"/>
    <w:rsid w:val="00C23EAE"/>
    <w:rsid w:val="00C31861"/>
    <w:rsid w:val="00C44175"/>
    <w:rsid w:val="00C45A5B"/>
    <w:rsid w:val="00C508E0"/>
    <w:rsid w:val="00C5487A"/>
    <w:rsid w:val="00C93926"/>
    <w:rsid w:val="00CB03C8"/>
    <w:rsid w:val="00CC0C4E"/>
    <w:rsid w:val="00D0444A"/>
    <w:rsid w:val="00D40572"/>
    <w:rsid w:val="00D52D6F"/>
    <w:rsid w:val="00D55BC1"/>
    <w:rsid w:val="00D76E5A"/>
    <w:rsid w:val="00D9490C"/>
    <w:rsid w:val="00DC3D85"/>
    <w:rsid w:val="00E00C04"/>
    <w:rsid w:val="00E07CB5"/>
    <w:rsid w:val="00E10FD1"/>
    <w:rsid w:val="00E12811"/>
    <w:rsid w:val="00E26D1C"/>
    <w:rsid w:val="00E34A3C"/>
    <w:rsid w:val="00E63AB9"/>
    <w:rsid w:val="00E80E32"/>
    <w:rsid w:val="00EC6EA5"/>
    <w:rsid w:val="00F0680E"/>
    <w:rsid w:val="00F1075E"/>
    <w:rsid w:val="00F22251"/>
    <w:rsid w:val="00F651F3"/>
    <w:rsid w:val="00F75D99"/>
    <w:rsid w:val="00F83CED"/>
    <w:rsid w:val="00F97313"/>
    <w:rsid w:val="00FA6847"/>
    <w:rsid w:val="00FA7222"/>
    <w:rsid w:val="00FE28C1"/>
    <w:rsid w:val="00FE3C2F"/>
    <w:rsid w:val="00FE55FF"/>
    <w:rsid w:val="00FE5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9EBB36-86A9-4822-969D-9732937C2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2784</TotalTime>
  <Pages>1</Pages>
  <Words>283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Jiří Roleček</cp:lastModifiedBy>
  <cp:revision>4</cp:revision>
  <cp:lastPrinted>2014-06-05T13:19:00Z</cp:lastPrinted>
  <dcterms:created xsi:type="dcterms:W3CDTF">2016-05-25T11:54:00Z</dcterms:created>
  <dcterms:modified xsi:type="dcterms:W3CDTF">2016-05-27T12:24:00Z</dcterms:modified>
</cp:coreProperties>
</file>