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Default="00250F8F" w:rsidP="00250F8F">
      <w:pPr>
        <w:pStyle w:val="Nadpis4"/>
        <w:spacing w:before="60"/>
        <w:jc w:val="center"/>
        <w:rPr>
          <w:bCs/>
          <w:iCs/>
          <w:sz w:val="28"/>
          <w:szCs w:val="28"/>
          <w:u w:val="none"/>
        </w:rPr>
      </w:pPr>
      <w:r>
        <w:rPr>
          <w:bCs/>
          <w:iCs/>
          <w:sz w:val="28"/>
          <w:szCs w:val="28"/>
          <w:u w:val="none"/>
        </w:rPr>
        <w:t>UNIVERZITA PARDUBICE</w:t>
      </w:r>
    </w:p>
    <w:p w:rsidR="00250F8F" w:rsidRPr="00D3601F" w:rsidRDefault="00250F8F" w:rsidP="00250F8F">
      <w:pPr>
        <w:pStyle w:val="Nadpis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Default="00CD656D" w:rsidP="00250F8F">
      <w:pPr>
        <w:spacing w:before="60"/>
        <w:jc w:val="center"/>
        <w:rPr>
          <w:b/>
          <w:sz w:val="32"/>
          <w:szCs w:val="32"/>
        </w:rPr>
      </w:pPr>
    </w:p>
    <w:p w:rsidR="00250F8F" w:rsidRDefault="00250F8F" w:rsidP="00250F8F">
      <w:pPr>
        <w:spacing w:before="60"/>
        <w:jc w:val="center"/>
        <w:rPr>
          <w:b/>
          <w:sz w:val="32"/>
          <w:szCs w:val="32"/>
        </w:rPr>
      </w:pPr>
      <w:r>
        <w:rPr>
          <w:b/>
          <w:sz w:val="32"/>
          <w:szCs w:val="32"/>
        </w:rPr>
        <w:t xml:space="preserve">Posudek </w:t>
      </w:r>
      <w:r w:rsidR="00AA35BD">
        <w:rPr>
          <w:b/>
          <w:sz w:val="32"/>
          <w:szCs w:val="32"/>
        </w:rPr>
        <w:t>oponenta</w:t>
      </w:r>
      <w:r w:rsidR="00A10E01">
        <w:rPr>
          <w:b/>
          <w:sz w:val="32"/>
          <w:szCs w:val="32"/>
        </w:rPr>
        <w:t xml:space="preserve"> </w:t>
      </w:r>
      <w:r>
        <w:rPr>
          <w:b/>
          <w:sz w:val="32"/>
          <w:szCs w:val="32"/>
        </w:rPr>
        <w:t>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CD656D" w:rsidRDefault="00CD656D" w:rsidP="00250F8F">
      <w:pPr>
        <w:spacing w:before="60"/>
        <w:jc w:val="both"/>
        <w:rPr>
          <w:b/>
        </w:rPr>
      </w:pPr>
    </w:p>
    <w:p w:rsidR="00250F8F" w:rsidRDefault="00250F8F" w:rsidP="00C656A6">
      <w:pPr>
        <w:spacing w:before="60"/>
        <w:jc w:val="both"/>
        <w:rPr>
          <w:b/>
        </w:rPr>
      </w:pPr>
      <w:r>
        <w:rPr>
          <w:b/>
        </w:rPr>
        <w:t>Autor práce:</w:t>
      </w:r>
      <w:r w:rsidR="001131E2">
        <w:rPr>
          <w:b/>
        </w:rPr>
        <w:t xml:space="preserve"> </w:t>
      </w:r>
      <w:r w:rsidR="00442434">
        <w:rPr>
          <w:b/>
        </w:rPr>
        <w:tab/>
      </w:r>
      <w:r w:rsidR="00442434">
        <w:rPr>
          <w:b/>
        </w:rPr>
        <w:tab/>
      </w:r>
      <w:r w:rsidR="0071381E">
        <w:rPr>
          <w:b/>
        </w:rPr>
        <w:t>Simona Filipiová</w:t>
      </w:r>
    </w:p>
    <w:p w:rsidR="00BE7699" w:rsidRDefault="00E02AD3" w:rsidP="00C656A6">
      <w:pPr>
        <w:spacing w:before="60"/>
        <w:jc w:val="both"/>
        <w:rPr>
          <w:b/>
        </w:rPr>
      </w:pPr>
      <w:r>
        <w:rPr>
          <w:b/>
        </w:rPr>
        <w:t>Studijní obor:</w:t>
      </w:r>
      <w:r w:rsidR="001131E2">
        <w:rPr>
          <w:b/>
        </w:rPr>
        <w:t xml:space="preserve"> </w:t>
      </w:r>
      <w:r w:rsidR="00442434">
        <w:rPr>
          <w:b/>
        </w:rPr>
        <w:tab/>
        <w:t xml:space="preserve">Anglický jazyk </w:t>
      </w:r>
      <w:r w:rsidR="00395A7D">
        <w:rPr>
          <w:b/>
        </w:rPr>
        <w:t>– specializace v pedagogice</w:t>
      </w:r>
    </w:p>
    <w:p w:rsidR="00442434" w:rsidRDefault="00250F8F" w:rsidP="00AA35BD">
      <w:pPr>
        <w:spacing w:before="60"/>
        <w:jc w:val="both"/>
        <w:rPr>
          <w:b/>
        </w:rPr>
      </w:pPr>
      <w:r>
        <w:rPr>
          <w:b/>
        </w:rPr>
        <w:t>Název práce:</w:t>
      </w:r>
      <w:r w:rsidR="001131E2">
        <w:rPr>
          <w:b/>
        </w:rPr>
        <w:t xml:space="preserve"> </w:t>
      </w:r>
      <w:r w:rsidR="00442434">
        <w:rPr>
          <w:b/>
        </w:rPr>
        <w:tab/>
      </w:r>
      <w:r w:rsidR="00442434">
        <w:rPr>
          <w:b/>
        </w:rPr>
        <w:tab/>
      </w:r>
      <w:r w:rsidR="0071381E">
        <w:rPr>
          <w:b/>
        </w:rPr>
        <w:t xml:space="preserve">Aspekty „rodinného románu“ v díle Jane Austenové, Charlotte </w:t>
      </w:r>
      <w:proofErr w:type="spellStart"/>
      <w:r w:rsidR="0071381E">
        <w:rPr>
          <w:b/>
        </w:rPr>
        <w:t>Bronteové</w:t>
      </w:r>
      <w:proofErr w:type="spellEnd"/>
      <w:r w:rsidR="0071381E">
        <w:rPr>
          <w:b/>
        </w:rPr>
        <w:t xml:space="preserve"> </w:t>
      </w:r>
    </w:p>
    <w:p w:rsidR="0071381E" w:rsidRPr="00442434" w:rsidRDefault="0071381E" w:rsidP="00AA35BD">
      <w:pPr>
        <w:spacing w:before="60"/>
        <w:jc w:val="both"/>
        <w:rPr>
          <w:b/>
          <w:lang w:val="en-GB"/>
        </w:rPr>
      </w:pPr>
      <w:r>
        <w:rPr>
          <w:b/>
        </w:rPr>
        <w:tab/>
      </w:r>
      <w:r>
        <w:rPr>
          <w:b/>
        </w:rPr>
        <w:tab/>
      </w:r>
      <w:r>
        <w:rPr>
          <w:b/>
        </w:rPr>
        <w:tab/>
        <w:t>a George Eliotové</w:t>
      </w:r>
    </w:p>
    <w:p w:rsidR="00250F8F" w:rsidRDefault="00250F8F" w:rsidP="00C656A6">
      <w:pPr>
        <w:spacing w:before="60"/>
      </w:pPr>
      <w:r>
        <w:rPr>
          <w:b/>
        </w:rPr>
        <w:t>Akademický rok:</w:t>
      </w:r>
      <w:r w:rsidR="00442434">
        <w:rPr>
          <w:b/>
        </w:rPr>
        <w:tab/>
        <w:t>2017</w:t>
      </w:r>
      <w:r w:rsidR="001131E2">
        <w:rPr>
          <w:b/>
        </w:rPr>
        <w:t xml:space="preserve"> </w:t>
      </w:r>
    </w:p>
    <w:p w:rsidR="00250F8F" w:rsidRDefault="00250F8F" w:rsidP="00C656A6">
      <w:pPr>
        <w:spacing w:before="60"/>
        <w:jc w:val="both"/>
        <w:rPr>
          <w:b/>
        </w:rPr>
      </w:pPr>
      <w:r>
        <w:rPr>
          <w:b/>
        </w:rPr>
        <w:t>Vedoucí práce:</w:t>
      </w:r>
      <w:r w:rsidR="001131E2">
        <w:rPr>
          <w:b/>
        </w:rPr>
        <w:t xml:space="preserve"> </w:t>
      </w:r>
      <w:r w:rsidR="00442434">
        <w:rPr>
          <w:b/>
        </w:rPr>
        <w:tab/>
      </w:r>
      <w:r w:rsidR="00395A7D">
        <w:rPr>
          <w:b/>
        </w:rPr>
        <w:t>PhDr. Ladislav Vít, Ph.D.</w:t>
      </w:r>
    </w:p>
    <w:p w:rsidR="00BE7699" w:rsidRDefault="00BE7699" w:rsidP="00C656A6">
      <w:pPr>
        <w:spacing w:before="60"/>
        <w:jc w:val="both"/>
        <w:rPr>
          <w:b/>
        </w:rPr>
      </w:pPr>
      <w:r>
        <w:rPr>
          <w:b/>
        </w:rPr>
        <w:t>Oponent práce:</w:t>
      </w:r>
      <w:r w:rsidR="00442434">
        <w:rPr>
          <w:b/>
        </w:rPr>
        <w:tab/>
      </w:r>
      <w:r w:rsidR="00AA35BD">
        <w:rPr>
          <w:b/>
        </w:rPr>
        <w:t xml:space="preserve">Mgr. Olga </w:t>
      </w:r>
      <w:proofErr w:type="spellStart"/>
      <w:r w:rsidR="00AA35BD">
        <w:rPr>
          <w:b/>
        </w:rPr>
        <w:t>Roebuck</w:t>
      </w:r>
      <w:proofErr w:type="spellEnd"/>
      <w:r w:rsidR="00AA35BD">
        <w:rPr>
          <w:b/>
        </w:rPr>
        <w:t xml:space="preserve">, Ph.D., </w:t>
      </w:r>
      <w:proofErr w:type="spellStart"/>
      <w:r w:rsidR="00AA35BD">
        <w:rPr>
          <w:b/>
        </w:rPr>
        <w:t>M.Litt</w:t>
      </w:r>
      <w:proofErr w:type="spellEnd"/>
      <w:r w:rsidR="00AA35BD">
        <w:rPr>
          <w:b/>
        </w:rPr>
        <w:t>.</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Default="009F6951" w:rsidP="00FA23BB">
            <w:pPr>
              <w:jc w:val="center"/>
              <w:rPr>
                <w:b/>
              </w:rPr>
            </w:pPr>
            <w:r>
              <w:rPr>
                <w:b/>
              </w:rPr>
              <w:t>1 - 2 - 3 – 4</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2B3625" w:rsidP="00FA23BB">
            <w:pPr>
              <w:jc w:val="center"/>
              <w:rPr>
                <w:b/>
              </w:rPr>
            </w:pPr>
            <w:r>
              <w:rPr>
                <w:b/>
              </w:rPr>
              <w:t>2-3</w:t>
            </w:r>
            <w:bookmarkStart w:id="0" w:name="_GoBack"/>
            <w:bookmarkEnd w:id="0"/>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9F5166">
            <w:pPr>
              <w:jc w:val="center"/>
              <w:rPr>
                <w:b/>
              </w:rPr>
            </w:pPr>
            <w:r>
              <w:rPr>
                <w:b/>
              </w:rPr>
              <w:t xml:space="preserve">Obecná </w:t>
            </w:r>
            <w:r w:rsidR="00251D2F" w:rsidRPr="005A3144">
              <w:rPr>
                <w:b/>
              </w:rPr>
              <w:t xml:space="preserve">část </w:t>
            </w:r>
          </w:p>
          <w:p w:rsidR="00B917F2" w:rsidRPr="00BC2CA4" w:rsidRDefault="00B917F2" w:rsidP="00B917F2">
            <w:pPr>
              <w:rPr>
                <w:b/>
              </w:rPr>
            </w:pPr>
            <w:r>
              <w:rPr>
                <w:b/>
              </w:rPr>
              <w:t>(teoretický úvod)</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A00288" w:rsidP="008A15CF">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F03E83" w:rsidP="00FA23BB">
            <w:pPr>
              <w:jc w:val="center"/>
              <w:rPr>
                <w:b/>
              </w:rPr>
            </w:pPr>
            <w:r>
              <w:rPr>
                <w:b/>
              </w:rPr>
              <w:t>Analytická</w:t>
            </w:r>
            <w:r w:rsidR="00251D2F" w:rsidRPr="005A3144">
              <w:rPr>
                <w:b/>
              </w:rPr>
              <w:t xml:space="preserve">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C52AEE" w:rsidP="006E010E">
            <w:pPr>
              <w:jc w:val="center"/>
              <w:rPr>
                <w:b/>
              </w:rPr>
            </w:pPr>
            <w:r>
              <w:rPr>
                <w:b/>
              </w:rPr>
              <w:t>2-3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B134BD" w:rsidRDefault="00B134BD" w:rsidP="009F6951">
            <w:r w:rsidRPr="00B134BD">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Default="00A00288" w:rsidP="00FA23BB">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Dodržení doporučených pravidel a norem formální úpravy (směrnice FF </w:t>
            </w:r>
            <w:proofErr w:type="spellStart"/>
            <w:r>
              <w:rPr>
                <w:sz w:val="22"/>
                <w:szCs w:val="22"/>
              </w:rPr>
              <w:t>UPa</w:t>
            </w:r>
            <w:proofErr w:type="spellEnd"/>
            <w:r w:rsidR="00BE7699">
              <w:rPr>
                <w:sz w:val="22"/>
                <w:szCs w:val="22"/>
              </w:rPr>
              <w:t xml:space="preserve">, </w:t>
            </w:r>
            <w:r w:rsidR="00BE7699" w:rsidRPr="00BE7699">
              <w:rPr>
                <w:sz w:val="22"/>
                <w:szCs w:val="22"/>
              </w:rPr>
              <w:t>požadavky KAA</w:t>
            </w:r>
            <w:r>
              <w:rPr>
                <w:sz w:val="22"/>
                <w:szCs w:val="22"/>
              </w:rPr>
              <w:t>)</w:t>
            </w:r>
          </w:p>
        </w:tc>
        <w:tc>
          <w:tcPr>
            <w:tcW w:w="1477" w:type="dxa"/>
            <w:vMerge w:val="restart"/>
            <w:tcBorders>
              <w:top w:val="single" w:sz="4" w:space="0" w:color="auto"/>
              <w:left w:val="single" w:sz="2" w:space="0" w:color="auto"/>
              <w:right w:val="double" w:sz="4" w:space="0" w:color="auto"/>
            </w:tcBorders>
            <w:vAlign w:val="center"/>
          </w:tcPr>
          <w:p w:rsidR="00251D2F" w:rsidRDefault="00A00288" w:rsidP="00FA23BB">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A00288" w:rsidP="00FA23BB">
            <w:pPr>
              <w:jc w:val="center"/>
              <w:rPr>
                <w:b/>
              </w:rPr>
            </w:pPr>
            <w:r>
              <w:rPr>
                <w:b/>
              </w:rPr>
              <w:t>3</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71381E" w:rsidRDefault="00FA23BB" w:rsidP="00F10ECB">
      <w:pPr>
        <w:spacing w:before="120" w:line="360" w:lineRule="auto"/>
        <w:jc w:val="both"/>
        <w:rPr>
          <w:b/>
        </w:rPr>
      </w:pPr>
      <w:r>
        <w:rPr>
          <w:b/>
        </w:rPr>
        <w:br w:type="page"/>
      </w:r>
      <w:r>
        <w:rPr>
          <w:b/>
        </w:rPr>
        <w:lastRenderedPageBreak/>
        <w:t>Slovní vyjádření k hodnocení bakalářské práce:</w:t>
      </w:r>
    </w:p>
    <w:p w:rsidR="00C208C9" w:rsidRDefault="00C208C9" w:rsidP="008C1270">
      <w:pPr>
        <w:jc w:val="both"/>
      </w:pPr>
    </w:p>
    <w:p w:rsidR="00395A7D" w:rsidRDefault="0071381E" w:rsidP="008C1270">
      <w:pPr>
        <w:jc w:val="both"/>
      </w:pPr>
      <w:r>
        <w:t xml:space="preserve">Bakalářská práce Simony Filipiové je věnována velmi zajímavému tématu, které zpracovává na základě solidní bibliografie. </w:t>
      </w:r>
      <w:r w:rsidR="0057230F">
        <w:t xml:space="preserve">V úvodu autorka stručně charakterizuje téma a jasně formuluje tezi. Úvod je výborně napsán. Co se týče celkového členění textu, nechápu důvod </w:t>
      </w:r>
      <w:r w:rsidR="00A00288">
        <w:t>rozdělení do tolika částí. Hned od první kapitoly působí tyto krátké úseky povrchně a dělení textu nepřináší větší přehlednost, naopak ho zbytečně narušuje (zcela nesmyslně působí začátek kapitoly 3, kde kapitolu 3.1 tvoří jediná věta!). Pokud jde o strukturu textu, jednotlivé úseky bohužel působí nekoherentně, kapitoly někdy končí citací bez jakéhokoliv komentáře a zcela tak chybí vzájemná návaznost jednotlivých částí. Text je tak nekoherentní. V teoretické části práce rovněž postrádám kritický přístup autorky ke zdrojům. Často zcela chybí komentář, některé kapitoly mají čistě kompilační charakter. Teoretický úvod textu je tedy informativní, bohužel ale nedokazuje schopnost autorky se sekundárními zdroji kriticky pracovat.</w:t>
      </w:r>
      <w:r w:rsidR="00C52AEE">
        <w:t xml:space="preserve"> Literární analýzy jsou lépe zvládnuté, i když v některých částech jde spíše o převyprávění děje a opět chybí autorčin komentář, snaha o provázání teoretických poznatků s konkrétním literárním dílem či propojení </w:t>
      </w:r>
      <w:r w:rsidR="00C208C9">
        <w:t xml:space="preserve">jednotlivých analyzovaných děl. Po jazykové stránce nemám k anglickému textu větší výhrady, autorka se zjevně snaží o komplexní vyjádření. To bohužel neplatí pro české resumé, které obsahuje zcela zásadní gramatické chyby a není tak autorce příliš dobrou vizitkou. </w:t>
      </w:r>
    </w:p>
    <w:p w:rsidR="00C52AEE" w:rsidRDefault="00C52AEE" w:rsidP="008C1270">
      <w:pPr>
        <w:jc w:val="both"/>
      </w:pPr>
    </w:p>
    <w:p w:rsidR="002A3CC1" w:rsidRDefault="002A3CC1" w:rsidP="008C1270">
      <w:pPr>
        <w:jc w:val="both"/>
      </w:pPr>
      <w:r>
        <w:t>Otázka k obhajobě:</w:t>
      </w:r>
    </w:p>
    <w:p w:rsidR="002A3CC1" w:rsidRDefault="002A3CC1" w:rsidP="008C1270">
      <w:pPr>
        <w:jc w:val="both"/>
      </w:pPr>
    </w:p>
    <w:p w:rsidR="00C208C9" w:rsidRPr="00C208C9" w:rsidRDefault="00C208C9" w:rsidP="008C1270">
      <w:pPr>
        <w:jc w:val="both"/>
        <w:rPr>
          <w:lang w:val="en-GB"/>
        </w:rPr>
      </w:pPr>
      <w:r w:rsidRPr="00C208C9">
        <w:rPr>
          <w:lang w:val="en-GB"/>
        </w:rPr>
        <w:t xml:space="preserve">In chapter 3.1.2 you are declaring the importance of </w:t>
      </w:r>
      <w:r>
        <w:rPr>
          <w:lang w:val="en-GB"/>
        </w:rPr>
        <w:t>“</w:t>
      </w:r>
      <w:r w:rsidRPr="00C208C9">
        <w:rPr>
          <w:lang w:val="en-GB"/>
        </w:rPr>
        <w:t>neighbourhood and social interaction</w:t>
      </w:r>
      <w:r>
        <w:rPr>
          <w:lang w:val="en-GB"/>
        </w:rPr>
        <w:t>”</w:t>
      </w:r>
      <w:r w:rsidRPr="00C208C9">
        <w:rPr>
          <w:lang w:val="en-GB"/>
        </w:rPr>
        <w:t xml:space="preserve"> i</w:t>
      </w:r>
      <w:r>
        <w:rPr>
          <w:lang w:val="en-GB"/>
        </w:rPr>
        <w:t xml:space="preserve">n all three analysed novels, but you only deal with two of them. How are these two aspects “crucial” in </w:t>
      </w:r>
      <w:r>
        <w:rPr>
          <w:i/>
          <w:lang w:val="en-GB"/>
        </w:rPr>
        <w:t>Jane Eyre</w:t>
      </w:r>
      <w:r>
        <w:rPr>
          <w:lang w:val="en-GB"/>
        </w:rPr>
        <w:t>? Please provide specific references to the novel.</w:t>
      </w:r>
    </w:p>
    <w:p w:rsidR="00750022" w:rsidRDefault="00750022" w:rsidP="00FA23BB">
      <w:pPr>
        <w:jc w:val="both"/>
      </w:pPr>
    </w:p>
    <w:p w:rsidR="00750022" w:rsidRPr="00D03512" w:rsidRDefault="00750022" w:rsidP="00FA23BB">
      <w:pPr>
        <w:jc w:val="both"/>
      </w:pPr>
    </w:p>
    <w:p w:rsidR="00BE7699" w:rsidRDefault="00BE7699"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(možnosti klasifikace - výborně,  velmi dobře, dobře, nevyhověl)</w:t>
            </w:r>
          </w:p>
        </w:tc>
        <w:tc>
          <w:tcPr>
            <w:tcW w:w="2151" w:type="dxa"/>
            <w:tcBorders>
              <w:top w:val="double" w:sz="4" w:space="0" w:color="auto"/>
              <w:left w:val="single" w:sz="4" w:space="0" w:color="auto"/>
              <w:bottom w:val="double" w:sz="4" w:space="0" w:color="auto"/>
              <w:right w:val="double" w:sz="4" w:space="0" w:color="auto"/>
            </w:tcBorders>
            <w:vAlign w:val="center"/>
          </w:tcPr>
          <w:p w:rsidR="00FA23BB" w:rsidRPr="00AA35BD" w:rsidRDefault="00C52AEE" w:rsidP="004A2798">
            <w:pPr>
              <w:spacing w:line="360" w:lineRule="auto"/>
              <w:jc w:val="center"/>
              <w:rPr>
                <w:b/>
              </w:rPr>
            </w:pPr>
            <w:r>
              <w:rPr>
                <w:b/>
              </w:rPr>
              <w:t>velmi dobře</w:t>
            </w:r>
            <w:r w:rsidR="002B3625">
              <w:rPr>
                <w:b/>
              </w:rPr>
              <w:t xml:space="preserve"> mínus</w:t>
            </w:r>
          </w:p>
        </w:tc>
      </w:tr>
    </w:tbl>
    <w:p w:rsidR="00FA23BB" w:rsidRDefault="00FA23BB" w:rsidP="00FA23BB">
      <w:pPr>
        <w:spacing w:before="120" w:line="360" w:lineRule="auto"/>
        <w:jc w:val="center"/>
        <w:rPr>
          <w:b/>
        </w:rPr>
      </w:pPr>
    </w:p>
    <w:p w:rsidR="00FA23BB" w:rsidRDefault="00FA23BB" w:rsidP="00FA23BB">
      <w:pPr>
        <w:jc w:val="both"/>
        <w:rPr>
          <w:b/>
          <w:sz w:val="28"/>
          <w:szCs w:val="28"/>
        </w:rPr>
      </w:pPr>
    </w:p>
    <w:p w:rsidR="00FA23BB" w:rsidRDefault="00FA23BB" w:rsidP="00FA23BB">
      <w:pPr>
        <w:jc w:val="both"/>
        <w:rPr>
          <w:b/>
          <w:sz w:val="28"/>
          <w:szCs w:val="28"/>
        </w:rPr>
      </w:pPr>
    </w:p>
    <w:p w:rsidR="00FA23BB" w:rsidRDefault="00FA23BB" w:rsidP="00FA23BB">
      <w:pPr>
        <w:jc w:val="both"/>
      </w:pPr>
    </w:p>
    <w:p w:rsidR="00A54838" w:rsidRDefault="00FA23BB" w:rsidP="00A54838">
      <w:pPr>
        <w:jc w:val="both"/>
      </w:pPr>
      <w:r>
        <w:t>Dne:</w:t>
      </w:r>
      <w:r>
        <w:tab/>
      </w:r>
      <w:r w:rsidR="00AA35BD">
        <w:t xml:space="preserve">14. 8. </w:t>
      </w:r>
      <w:r w:rsidR="00442434">
        <w:t>2017</w:t>
      </w:r>
      <w:r>
        <w:tab/>
      </w:r>
      <w:r>
        <w:tab/>
      </w:r>
      <w:r>
        <w:tab/>
      </w:r>
      <w:r>
        <w:tab/>
      </w:r>
      <w:r>
        <w:tab/>
      </w:r>
      <w:r w:rsidR="00A54838">
        <w:t>...........................................................</w:t>
      </w:r>
    </w:p>
    <w:p w:rsidR="00A54838" w:rsidRDefault="00A54838" w:rsidP="00A54838">
      <w:pPr>
        <w:jc w:val="both"/>
      </w:pPr>
      <w:r>
        <w:tab/>
      </w:r>
      <w:r>
        <w:tab/>
      </w:r>
      <w:r>
        <w:tab/>
      </w:r>
      <w:r>
        <w:tab/>
      </w:r>
      <w:r>
        <w:tab/>
      </w:r>
      <w:r>
        <w:tab/>
      </w:r>
      <w:r>
        <w:tab/>
      </w:r>
      <w:r w:rsidR="00AA35BD">
        <w:t xml:space="preserve">                 </w:t>
      </w:r>
      <w:r>
        <w:t xml:space="preserve">Podpis </w:t>
      </w:r>
      <w:r w:rsidR="00AA35BD">
        <w:t>oponenta</w:t>
      </w:r>
    </w:p>
    <w:p w:rsidR="00A54838" w:rsidRDefault="00A54838" w:rsidP="00A54838">
      <w:pPr>
        <w:pStyle w:val="Nadpis4"/>
        <w:spacing w:before="60"/>
        <w:jc w:val="center"/>
      </w:pPr>
    </w:p>
    <w:p w:rsidR="00FA23BB" w:rsidRDefault="00FA23BB" w:rsidP="00FA23BB">
      <w:pPr>
        <w:rPr>
          <w:sz w:val="32"/>
          <w:szCs w:val="32"/>
          <w:vertAlign w:val="superscript"/>
        </w:rPr>
      </w:pPr>
    </w:p>
    <w:p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166BA"/>
    <w:rsid w:val="000251B5"/>
    <w:rsid w:val="00026A8A"/>
    <w:rsid w:val="00037FA5"/>
    <w:rsid w:val="000474EA"/>
    <w:rsid w:val="00057C14"/>
    <w:rsid w:val="00072D6E"/>
    <w:rsid w:val="00074AB2"/>
    <w:rsid w:val="00085464"/>
    <w:rsid w:val="000A0C25"/>
    <w:rsid w:val="000B2F38"/>
    <w:rsid w:val="000B5A26"/>
    <w:rsid w:val="000C6CF6"/>
    <w:rsid w:val="000D3669"/>
    <w:rsid w:val="000D7944"/>
    <w:rsid w:val="000F2FE5"/>
    <w:rsid w:val="00102656"/>
    <w:rsid w:val="00103DD2"/>
    <w:rsid w:val="00104B33"/>
    <w:rsid w:val="001131E2"/>
    <w:rsid w:val="0012239C"/>
    <w:rsid w:val="0013409C"/>
    <w:rsid w:val="00147E58"/>
    <w:rsid w:val="00154BE4"/>
    <w:rsid w:val="001622DE"/>
    <w:rsid w:val="001707D8"/>
    <w:rsid w:val="001805BC"/>
    <w:rsid w:val="001C6D4E"/>
    <w:rsid w:val="002071ED"/>
    <w:rsid w:val="002126A4"/>
    <w:rsid w:val="0021613B"/>
    <w:rsid w:val="002173C8"/>
    <w:rsid w:val="002217E9"/>
    <w:rsid w:val="0023410E"/>
    <w:rsid w:val="00243C22"/>
    <w:rsid w:val="00250F8F"/>
    <w:rsid w:val="00251D2F"/>
    <w:rsid w:val="00265DEA"/>
    <w:rsid w:val="002820F4"/>
    <w:rsid w:val="00297EEB"/>
    <w:rsid w:val="002A3CC1"/>
    <w:rsid w:val="002A441D"/>
    <w:rsid w:val="002B2382"/>
    <w:rsid w:val="002B3625"/>
    <w:rsid w:val="002B3F72"/>
    <w:rsid w:val="002C7821"/>
    <w:rsid w:val="002F1CD9"/>
    <w:rsid w:val="00305C53"/>
    <w:rsid w:val="00314626"/>
    <w:rsid w:val="00352364"/>
    <w:rsid w:val="003559D1"/>
    <w:rsid w:val="00380793"/>
    <w:rsid w:val="00381BE3"/>
    <w:rsid w:val="00381DBB"/>
    <w:rsid w:val="00395A7D"/>
    <w:rsid w:val="003D0434"/>
    <w:rsid w:val="003D25A1"/>
    <w:rsid w:val="003E2589"/>
    <w:rsid w:val="003E5A76"/>
    <w:rsid w:val="00422445"/>
    <w:rsid w:val="00442434"/>
    <w:rsid w:val="00444AF4"/>
    <w:rsid w:val="004835F5"/>
    <w:rsid w:val="004A0829"/>
    <w:rsid w:val="004A2798"/>
    <w:rsid w:val="004B26EB"/>
    <w:rsid w:val="004F234B"/>
    <w:rsid w:val="004F4557"/>
    <w:rsid w:val="004F6322"/>
    <w:rsid w:val="0051466D"/>
    <w:rsid w:val="00516E98"/>
    <w:rsid w:val="00544730"/>
    <w:rsid w:val="00557689"/>
    <w:rsid w:val="0057230F"/>
    <w:rsid w:val="005746F4"/>
    <w:rsid w:val="005A3144"/>
    <w:rsid w:val="005A60CC"/>
    <w:rsid w:val="005B2528"/>
    <w:rsid w:val="005C5E84"/>
    <w:rsid w:val="005E2BF8"/>
    <w:rsid w:val="006000B1"/>
    <w:rsid w:val="00600358"/>
    <w:rsid w:val="00604B9F"/>
    <w:rsid w:val="00607508"/>
    <w:rsid w:val="006327B4"/>
    <w:rsid w:val="00633DA6"/>
    <w:rsid w:val="00666239"/>
    <w:rsid w:val="00670B4E"/>
    <w:rsid w:val="00681E3B"/>
    <w:rsid w:val="006A5876"/>
    <w:rsid w:val="006A5C98"/>
    <w:rsid w:val="006C42C2"/>
    <w:rsid w:val="006D564B"/>
    <w:rsid w:val="006D6B6A"/>
    <w:rsid w:val="006E010E"/>
    <w:rsid w:val="00704B33"/>
    <w:rsid w:val="0071381E"/>
    <w:rsid w:val="00714772"/>
    <w:rsid w:val="00721639"/>
    <w:rsid w:val="007401C3"/>
    <w:rsid w:val="00750022"/>
    <w:rsid w:val="00764C40"/>
    <w:rsid w:val="007660E2"/>
    <w:rsid w:val="00771FD6"/>
    <w:rsid w:val="00774878"/>
    <w:rsid w:val="007749B5"/>
    <w:rsid w:val="00794791"/>
    <w:rsid w:val="007B2527"/>
    <w:rsid w:val="007B43AD"/>
    <w:rsid w:val="00854424"/>
    <w:rsid w:val="00866557"/>
    <w:rsid w:val="0087090E"/>
    <w:rsid w:val="0088094F"/>
    <w:rsid w:val="00884A2E"/>
    <w:rsid w:val="00891FFB"/>
    <w:rsid w:val="008A15CF"/>
    <w:rsid w:val="008A793D"/>
    <w:rsid w:val="008C1270"/>
    <w:rsid w:val="008C14FC"/>
    <w:rsid w:val="008C1D86"/>
    <w:rsid w:val="008D5364"/>
    <w:rsid w:val="0090311D"/>
    <w:rsid w:val="009031E0"/>
    <w:rsid w:val="00907746"/>
    <w:rsid w:val="0091265B"/>
    <w:rsid w:val="0098138A"/>
    <w:rsid w:val="0099001C"/>
    <w:rsid w:val="009A2C6D"/>
    <w:rsid w:val="009B0F85"/>
    <w:rsid w:val="009B6022"/>
    <w:rsid w:val="009B7438"/>
    <w:rsid w:val="009C1B29"/>
    <w:rsid w:val="009E322A"/>
    <w:rsid w:val="009F5166"/>
    <w:rsid w:val="009F6951"/>
    <w:rsid w:val="00A00288"/>
    <w:rsid w:val="00A10E01"/>
    <w:rsid w:val="00A17BE9"/>
    <w:rsid w:val="00A259A8"/>
    <w:rsid w:val="00A54838"/>
    <w:rsid w:val="00A65D9C"/>
    <w:rsid w:val="00A86206"/>
    <w:rsid w:val="00AA20E5"/>
    <w:rsid w:val="00AA35BD"/>
    <w:rsid w:val="00AA7C40"/>
    <w:rsid w:val="00AB5D90"/>
    <w:rsid w:val="00AD0DB9"/>
    <w:rsid w:val="00B01680"/>
    <w:rsid w:val="00B0222D"/>
    <w:rsid w:val="00B134BD"/>
    <w:rsid w:val="00B201D7"/>
    <w:rsid w:val="00B2458B"/>
    <w:rsid w:val="00B24E9A"/>
    <w:rsid w:val="00B641BF"/>
    <w:rsid w:val="00B6499B"/>
    <w:rsid w:val="00B917F2"/>
    <w:rsid w:val="00B93539"/>
    <w:rsid w:val="00B94C43"/>
    <w:rsid w:val="00BB246F"/>
    <w:rsid w:val="00BC2CA4"/>
    <w:rsid w:val="00BE7699"/>
    <w:rsid w:val="00C01A93"/>
    <w:rsid w:val="00C1076B"/>
    <w:rsid w:val="00C14706"/>
    <w:rsid w:val="00C208C9"/>
    <w:rsid w:val="00C3010D"/>
    <w:rsid w:val="00C52AEE"/>
    <w:rsid w:val="00C5339D"/>
    <w:rsid w:val="00C56A02"/>
    <w:rsid w:val="00C656A6"/>
    <w:rsid w:val="00C81484"/>
    <w:rsid w:val="00C859B6"/>
    <w:rsid w:val="00C86E26"/>
    <w:rsid w:val="00C92EC4"/>
    <w:rsid w:val="00CA32CC"/>
    <w:rsid w:val="00CB1594"/>
    <w:rsid w:val="00CB759B"/>
    <w:rsid w:val="00CB797A"/>
    <w:rsid w:val="00CB7B4E"/>
    <w:rsid w:val="00CB7B50"/>
    <w:rsid w:val="00CC5A6E"/>
    <w:rsid w:val="00CD656D"/>
    <w:rsid w:val="00CE2FEF"/>
    <w:rsid w:val="00CF0899"/>
    <w:rsid w:val="00CF3C8B"/>
    <w:rsid w:val="00CF5487"/>
    <w:rsid w:val="00D03512"/>
    <w:rsid w:val="00D15E06"/>
    <w:rsid w:val="00D20B91"/>
    <w:rsid w:val="00D2400C"/>
    <w:rsid w:val="00D245D0"/>
    <w:rsid w:val="00D3601F"/>
    <w:rsid w:val="00D640FB"/>
    <w:rsid w:val="00D710B3"/>
    <w:rsid w:val="00D76E57"/>
    <w:rsid w:val="00D82884"/>
    <w:rsid w:val="00D83316"/>
    <w:rsid w:val="00D8626B"/>
    <w:rsid w:val="00D94B96"/>
    <w:rsid w:val="00DC2CBF"/>
    <w:rsid w:val="00DC69E6"/>
    <w:rsid w:val="00DD17FA"/>
    <w:rsid w:val="00DD6886"/>
    <w:rsid w:val="00DE637C"/>
    <w:rsid w:val="00DF2FCA"/>
    <w:rsid w:val="00DF4142"/>
    <w:rsid w:val="00DF5501"/>
    <w:rsid w:val="00E02AD3"/>
    <w:rsid w:val="00E11274"/>
    <w:rsid w:val="00E17B28"/>
    <w:rsid w:val="00E26BEA"/>
    <w:rsid w:val="00E60926"/>
    <w:rsid w:val="00E80E64"/>
    <w:rsid w:val="00E81894"/>
    <w:rsid w:val="00E81E82"/>
    <w:rsid w:val="00E958EA"/>
    <w:rsid w:val="00EF3757"/>
    <w:rsid w:val="00EF755F"/>
    <w:rsid w:val="00F03E83"/>
    <w:rsid w:val="00F102BB"/>
    <w:rsid w:val="00F10ECB"/>
    <w:rsid w:val="00F226A4"/>
    <w:rsid w:val="00F23BF6"/>
    <w:rsid w:val="00F31EC1"/>
    <w:rsid w:val="00F446CE"/>
    <w:rsid w:val="00F54D30"/>
    <w:rsid w:val="00F8405C"/>
    <w:rsid w:val="00FA05E5"/>
    <w:rsid w:val="00FA23BB"/>
    <w:rsid w:val="00FA6820"/>
    <w:rsid w:val="00FC30BE"/>
    <w:rsid w:val="00FC49C9"/>
    <w:rsid w:val="00FD2A6A"/>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DD6094"/>
  <w15:docId w15:val="{EF7FB885-6878-48A6-ADDB-952D9E34A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4">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TotalTime>
  <Pages>1</Pages>
  <Words>511</Words>
  <Characters>3021</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3525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Olga</cp:lastModifiedBy>
  <cp:revision>6</cp:revision>
  <cp:lastPrinted>2017-01-23T19:14:00Z</cp:lastPrinted>
  <dcterms:created xsi:type="dcterms:W3CDTF">2017-08-16T09:32:00Z</dcterms:created>
  <dcterms:modified xsi:type="dcterms:W3CDTF">2017-08-18T06:43:00Z</dcterms:modified>
</cp:coreProperties>
</file>