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C3019">
        <w:rPr>
          <w:b/>
        </w:rPr>
        <w:tab/>
      </w:r>
      <w:r w:rsidR="002C3019" w:rsidRPr="002C3019">
        <w:rPr>
          <w:b/>
        </w:rPr>
        <w:t>Michaela Hnátková</w:t>
      </w:r>
    </w:p>
    <w:p w:rsidR="00080D7A" w:rsidRPr="00BD54FF" w:rsidRDefault="00080D7A" w:rsidP="002C301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C3019" w:rsidRPr="002C3019">
        <w:rPr>
          <w:b/>
        </w:rPr>
        <w:t>Psychohygiena v životě vysokoškolských studentů Fakulty filozofické Univerzity Pardubice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C3019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019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C301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F4F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F4F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F4F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F91265" w:rsidRDefault="00F9126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91265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91265" w:rsidRDefault="00F9126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91265"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91265" w:rsidRDefault="00F9126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91265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9126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F91265" w:rsidRDefault="00F91265" w:rsidP="00021267">
            <w:pPr>
              <w:jc w:val="center"/>
              <w:rPr>
                <w:b/>
                <w:sz w:val="22"/>
                <w:szCs w:val="22"/>
              </w:rPr>
            </w:pPr>
            <w:r w:rsidRPr="00F9126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F91265" w:rsidRDefault="00F91265" w:rsidP="00021267">
            <w:pPr>
              <w:jc w:val="center"/>
              <w:rPr>
                <w:b/>
                <w:sz w:val="22"/>
                <w:szCs w:val="22"/>
              </w:rPr>
            </w:pPr>
            <w:r w:rsidRPr="00F91265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315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315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315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03155B" w:rsidRDefault="0003155B" w:rsidP="00021267">
            <w:pPr>
              <w:jc w:val="center"/>
              <w:rPr>
                <w:b/>
                <w:sz w:val="22"/>
                <w:szCs w:val="22"/>
              </w:rPr>
            </w:pPr>
            <w:r w:rsidRPr="0003155B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315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2A635B" w:rsidP="004210A1">
      <w:pPr>
        <w:jc w:val="both"/>
      </w:pPr>
      <w:r w:rsidRPr="00BD54FF">
        <w:tab/>
      </w:r>
      <w:r w:rsidR="004F14B1">
        <w:t xml:space="preserve">Autorka předložila bakalářkou práci na téma psychohygiena v životě VŠ studentů FF </w:t>
      </w:r>
      <w:proofErr w:type="spellStart"/>
      <w:r w:rsidR="004F14B1">
        <w:t>UPa</w:t>
      </w:r>
      <w:proofErr w:type="spellEnd"/>
      <w:r w:rsidR="004F14B1">
        <w:t xml:space="preserve">. </w:t>
      </w:r>
      <w:r w:rsidR="00962C7D">
        <w:t xml:space="preserve">Práce se skládá z teoretické a praktické části. Teoretická část je poněkud roztříštěná a autorka v ní čtenáře seznamuje s trochu různorodými oblastmi, které jsou </w:t>
      </w:r>
      <w:r w:rsidR="00A22E41">
        <w:t xml:space="preserve">někdy </w:t>
      </w:r>
      <w:r w:rsidR="00962C7D">
        <w:t>jen volně spojeny hlavním tématem práce.</w:t>
      </w:r>
    </w:p>
    <w:p w:rsidR="009D59A5" w:rsidRDefault="00A22E41" w:rsidP="004210A1">
      <w:pPr>
        <w:jc w:val="both"/>
      </w:pPr>
      <w:r>
        <w:tab/>
      </w:r>
      <w:r w:rsidR="007858C4">
        <w:t xml:space="preserve">V praktické části bylo provedeno dotazníkové šetření a otestováno osm hypotéz. </w:t>
      </w:r>
      <w:r w:rsidR="002D214D">
        <w:t xml:space="preserve">První metodologický problém souvisí s pořízení výběrového souboru. Na straně 40 autorka uvádí, že respondenti byly mezi studenty FF </w:t>
      </w:r>
      <w:proofErr w:type="spellStart"/>
      <w:r w:rsidR="002D214D">
        <w:t>UPa</w:t>
      </w:r>
      <w:proofErr w:type="spellEnd"/>
      <w:r w:rsidR="002D214D">
        <w:t xml:space="preserve"> vybíráni nahodile</w:t>
      </w:r>
      <w:r w:rsidR="004B3CE7">
        <w:t xml:space="preserve"> (pomocí e-mailu a sociálních sítí), což ovšem nezaručuje reprezentativnost výběru (na rozdíl například od náhodného výběru). </w:t>
      </w:r>
      <w:r w:rsidR="008C432A">
        <w:t>Ne úplné pochopení této problematiky autorka demonstruje na str. 73, kde mezi nedostatky své práce uvádí „</w:t>
      </w:r>
      <w:r w:rsidR="008C432A" w:rsidRPr="008C432A">
        <w:rPr>
          <w:i/>
        </w:rPr>
        <w:t>neshodující se poměr respondentů v závislosti na pohlaví</w:t>
      </w:r>
      <w:r w:rsidR="008C432A">
        <w:t>“</w:t>
      </w:r>
      <w:r w:rsidR="00136BE4">
        <w:t xml:space="preserve">, tedy že se ve vzorku objevuje </w:t>
      </w:r>
      <w:r w:rsidR="00833DBC">
        <w:t>„</w:t>
      </w:r>
      <w:r w:rsidR="00136BE4" w:rsidRPr="00833DBC">
        <w:rPr>
          <w:i/>
        </w:rPr>
        <w:t>více žen než mužů</w:t>
      </w:r>
      <w:r w:rsidR="00833DBC">
        <w:t>“</w:t>
      </w:r>
      <w:r w:rsidR="00054EB8">
        <w:t xml:space="preserve"> (53 % žen a 47 % mužů)</w:t>
      </w:r>
      <w:r w:rsidR="00136BE4">
        <w:t xml:space="preserve">. </w:t>
      </w:r>
      <w:r w:rsidR="001A0111">
        <w:t>Problémem ovšem není</w:t>
      </w:r>
      <w:r w:rsidR="005B621C">
        <w:t xml:space="preserve">, že </w:t>
      </w:r>
      <w:r w:rsidR="001A0111">
        <w:t>by ve vzorku nebyl</w:t>
      </w:r>
      <w:r w:rsidR="005B621C">
        <w:t xml:space="preserve"> poměr mužů a žen padesát na padesát, ale že </w:t>
      </w:r>
      <w:r w:rsidR="001A0111">
        <w:t xml:space="preserve">by ve vzorku nebyl tento poměr stejný jako v základním souboru – tedy mezi studenty FF </w:t>
      </w:r>
      <w:proofErr w:type="spellStart"/>
      <w:r w:rsidR="001A0111">
        <w:t>UPa</w:t>
      </w:r>
      <w:proofErr w:type="spellEnd"/>
      <w:r w:rsidR="001A0111">
        <w:t>.</w:t>
      </w:r>
      <w:r w:rsidR="00EB6453">
        <w:t xml:space="preserve"> </w:t>
      </w:r>
      <w:r w:rsidR="009D59A5">
        <w:t>Dalším metodologickým problémem je, že chybí nějaké obecnější výzkumné otázky – výzkumné otázky v práci jsou jen hypotézy přeformulované do podoby otázek (str. 55-56).</w:t>
      </w:r>
    </w:p>
    <w:p w:rsidR="001E0B90" w:rsidRDefault="003C606E" w:rsidP="004210A1">
      <w:pPr>
        <w:jc w:val="both"/>
      </w:pPr>
      <w:r>
        <w:tab/>
      </w:r>
      <w:r w:rsidR="001D72E7">
        <w:t>U testování hypotéz jsou v případě první hypotézy (str. 57) zcela nesmyslné teoretické četnosti (zdá se, že je to polovina empirických četností)</w:t>
      </w:r>
      <w:r w:rsidR="00AA0C45">
        <w:t xml:space="preserve">, a tudíž i </w:t>
      </w:r>
      <w:r w:rsidR="002B7021">
        <w:t>špatný</w:t>
      </w:r>
      <w:r w:rsidR="00AA0C45">
        <w:t xml:space="preserve"> závěr, </w:t>
      </w:r>
      <w:r w:rsidR="002B7021">
        <w:t xml:space="preserve">u třetí hypotézy (str. 60) není jasné, jak autorka přišla na to, že platí zkoumaná hypotéza, když přijala alternativní hypotézu (která se se zkoumanou hypotézou </w:t>
      </w:r>
      <w:r w:rsidR="007843EC">
        <w:t xml:space="preserve">zcela </w:t>
      </w:r>
      <w:r w:rsidR="002B7021">
        <w:t xml:space="preserve">neshoduje). </w:t>
      </w:r>
      <w:r w:rsidR="007C3C66">
        <w:t>U čtvrté</w:t>
      </w:r>
      <w:r w:rsidR="001F71E1">
        <w:t xml:space="preserve"> (str. 61)</w:t>
      </w:r>
      <w:r w:rsidR="007C3C66">
        <w:t xml:space="preserve"> a osmé</w:t>
      </w:r>
      <w:r w:rsidR="001F71E1">
        <w:t xml:space="preserve"> (str. 66)</w:t>
      </w:r>
      <w:r w:rsidR="007C3C66">
        <w:t xml:space="preserve"> hypotézy je zjevně chybná dolní kritická hodnota F-testu (nemůže být větší než jedna), v případě čtvrté hypotézy budí trochu podezření i ta skutečnost, že v obou zkoumaných souborech </w:t>
      </w:r>
      <w:r w:rsidR="007851B0">
        <w:t>jsou totožné průměry (i když se to pochopitelně stát může).</w:t>
      </w:r>
      <w:r w:rsidR="009E1891">
        <w:t xml:space="preserve"> </w:t>
      </w:r>
      <w:r w:rsidR="00D95339">
        <w:t>U </w:t>
      </w:r>
      <w:r w:rsidR="004043D1">
        <w:t xml:space="preserve">sedmé (str. 65) a osmé (str. 66) hypotézy autorka zamítá nulovou hypotézu, ale </w:t>
      </w:r>
      <w:r w:rsidR="002C18E3">
        <w:t xml:space="preserve">dle výsledků testového kritéria </w:t>
      </w:r>
      <w:r w:rsidR="00D95339">
        <w:t>zamítnout nulovou hypotézu v těchto případech nelze.</w:t>
      </w:r>
      <w:r w:rsidR="008A4734">
        <w:t xml:space="preserve"> Také není příliš vhodné, že až v části </w:t>
      </w:r>
      <w:r w:rsidR="008A4734" w:rsidRPr="005D4C1A">
        <w:rPr>
          <w:i/>
        </w:rPr>
        <w:t>6.12 Závěr výzkumu</w:t>
      </w:r>
      <w:r w:rsidR="008A4734">
        <w:t xml:space="preserve"> se čtenář na straně 71 dozví, jak autorka získala jednu z veličin zkoumanou v osmé </w:t>
      </w:r>
      <w:r w:rsidR="002D23CC">
        <w:t>hypotéze</w:t>
      </w:r>
      <w:r w:rsidR="008A4734">
        <w:t xml:space="preserve"> – bylo by vhodnější to uvést již v metodologii nebo při formulaci hypotéz.</w:t>
      </w:r>
    </w:p>
    <w:p w:rsidR="00962C7D" w:rsidRPr="00BD54FF" w:rsidRDefault="004658B6" w:rsidP="004210A1">
      <w:pPr>
        <w:jc w:val="both"/>
      </w:pPr>
      <w:r>
        <w:tab/>
      </w:r>
      <w:r w:rsidR="004210A1">
        <w:t>I přes uvedené výhrady práce splňuje požadavky kladené na práce v bakalářských studijních programech.</w:t>
      </w:r>
      <w:bookmarkStart w:id="0" w:name="_GoBack"/>
      <w:bookmarkEnd w:id="0"/>
    </w:p>
    <w:p w:rsidR="002A635B" w:rsidRPr="00BD54FF" w:rsidRDefault="002A635B" w:rsidP="004210A1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CB2602" w:rsidP="0082081A">
      <w:pPr>
        <w:jc w:val="both"/>
      </w:pPr>
      <w:r>
        <w:t>Na straně 72 uvádíte: „</w:t>
      </w:r>
      <w:r w:rsidRPr="00CB2602">
        <w:rPr>
          <w:i/>
        </w:rPr>
        <w:t>Je patrné, že s tímto pojmem</w:t>
      </w:r>
      <w:r>
        <w:rPr>
          <w:i/>
        </w:rPr>
        <w:t xml:space="preserve"> </w:t>
      </w:r>
      <w:r w:rsidRPr="00CB2602">
        <w:rPr>
          <w:lang w:val="en-US"/>
        </w:rPr>
        <w:t>[</w:t>
      </w:r>
      <w:proofErr w:type="spellStart"/>
      <w:r w:rsidRPr="00CB2602">
        <w:rPr>
          <w:lang w:val="en-US"/>
        </w:rPr>
        <w:t>duševní</w:t>
      </w:r>
      <w:proofErr w:type="spellEnd"/>
      <w:r w:rsidRPr="00CB2602">
        <w:rPr>
          <w:lang w:val="en-US"/>
        </w:rPr>
        <w:t xml:space="preserve"> </w:t>
      </w:r>
      <w:proofErr w:type="spellStart"/>
      <w:r w:rsidRPr="00CB2602">
        <w:rPr>
          <w:lang w:val="en-US"/>
        </w:rPr>
        <w:t>hygiena</w:t>
      </w:r>
      <w:proofErr w:type="spellEnd"/>
      <w:r w:rsidRPr="00CB2602">
        <w:rPr>
          <w:lang w:val="en-US"/>
        </w:rPr>
        <w:t>]</w:t>
      </w:r>
      <w:r w:rsidRPr="00CB2602">
        <w:rPr>
          <w:i/>
        </w:rPr>
        <w:t xml:space="preserve"> se studenti setkávají již na vysokých školách – především tedy na filozofických fakultách (jak vyplývá z výzkumu) ale určitě také na fakultách pedagogických.</w:t>
      </w:r>
      <w:r>
        <w:t>“</w:t>
      </w:r>
      <w:r w:rsidR="009C7820">
        <w:t xml:space="preserve"> Jak z Vašeho výzkumu vyplývá, že </w:t>
      </w:r>
      <w:r w:rsidR="009C7820">
        <w:t>se s tímto pojmem</w:t>
      </w:r>
      <w:r w:rsidR="009C7820">
        <w:t xml:space="preserve"> setkávají studenti především na filozofických fakultách?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9E37D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E37DD">
        <w:t xml:space="preserve">15. 8. </w:t>
      </w:r>
      <w:proofErr w:type="gramStart"/>
      <w:r w:rsidR="009E37DD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519" w:rsidRDefault="00F24519">
      <w:r>
        <w:separator/>
      </w:r>
    </w:p>
  </w:endnote>
  <w:endnote w:type="continuationSeparator" w:id="0">
    <w:p w:rsidR="00F24519" w:rsidRDefault="00F24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519" w:rsidRDefault="00F24519">
      <w:r>
        <w:separator/>
      </w:r>
    </w:p>
  </w:footnote>
  <w:footnote w:type="continuationSeparator" w:id="0">
    <w:p w:rsidR="00F24519" w:rsidRDefault="00F245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155B"/>
    <w:rsid w:val="00054EB8"/>
    <w:rsid w:val="00080D7A"/>
    <w:rsid w:val="00086CCE"/>
    <w:rsid w:val="000B011B"/>
    <w:rsid w:val="000B660C"/>
    <w:rsid w:val="000F53CF"/>
    <w:rsid w:val="00101049"/>
    <w:rsid w:val="001319D1"/>
    <w:rsid w:val="00136BE4"/>
    <w:rsid w:val="0014028F"/>
    <w:rsid w:val="00166C75"/>
    <w:rsid w:val="00177887"/>
    <w:rsid w:val="001A0111"/>
    <w:rsid w:val="001D33C4"/>
    <w:rsid w:val="001D72E7"/>
    <w:rsid w:val="001E0B90"/>
    <w:rsid w:val="001F71E1"/>
    <w:rsid w:val="00205A5E"/>
    <w:rsid w:val="00217BBE"/>
    <w:rsid w:val="002A635B"/>
    <w:rsid w:val="002B1E8E"/>
    <w:rsid w:val="002B7021"/>
    <w:rsid w:val="002C18E3"/>
    <w:rsid w:val="002C19E4"/>
    <w:rsid w:val="002C3019"/>
    <w:rsid w:val="002D214D"/>
    <w:rsid w:val="002D23CC"/>
    <w:rsid w:val="002E47E2"/>
    <w:rsid w:val="0030198A"/>
    <w:rsid w:val="0031107A"/>
    <w:rsid w:val="00320213"/>
    <w:rsid w:val="003239D3"/>
    <w:rsid w:val="0036745B"/>
    <w:rsid w:val="00384A59"/>
    <w:rsid w:val="00391AAF"/>
    <w:rsid w:val="003C606E"/>
    <w:rsid w:val="003F1950"/>
    <w:rsid w:val="004043D1"/>
    <w:rsid w:val="004210A1"/>
    <w:rsid w:val="00441A3B"/>
    <w:rsid w:val="004658B6"/>
    <w:rsid w:val="004A3341"/>
    <w:rsid w:val="004B3CE7"/>
    <w:rsid w:val="004D13D8"/>
    <w:rsid w:val="004F14B1"/>
    <w:rsid w:val="00516E71"/>
    <w:rsid w:val="0055063F"/>
    <w:rsid w:val="00551AC7"/>
    <w:rsid w:val="005545B5"/>
    <w:rsid w:val="00561996"/>
    <w:rsid w:val="005A0973"/>
    <w:rsid w:val="005B621C"/>
    <w:rsid w:val="005D226D"/>
    <w:rsid w:val="005D4C1A"/>
    <w:rsid w:val="006A21AF"/>
    <w:rsid w:val="006A2345"/>
    <w:rsid w:val="006D436B"/>
    <w:rsid w:val="006D4A29"/>
    <w:rsid w:val="006D65B2"/>
    <w:rsid w:val="006E2F33"/>
    <w:rsid w:val="006F64FC"/>
    <w:rsid w:val="00712468"/>
    <w:rsid w:val="007141DB"/>
    <w:rsid w:val="00780BC9"/>
    <w:rsid w:val="007843EC"/>
    <w:rsid w:val="007851B0"/>
    <w:rsid w:val="007858C4"/>
    <w:rsid w:val="007C3C66"/>
    <w:rsid w:val="0082081A"/>
    <w:rsid w:val="00833DBC"/>
    <w:rsid w:val="008A4271"/>
    <w:rsid w:val="008A4734"/>
    <w:rsid w:val="008C432A"/>
    <w:rsid w:val="008D6C87"/>
    <w:rsid w:val="0090422E"/>
    <w:rsid w:val="00905780"/>
    <w:rsid w:val="00915C7C"/>
    <w:rsid w:val="00962C7D"/>
    <w:rsid w:val="009C7820"/>
    <w:rsid w:val="009D59A5"/>
    <w:rsid w:val="009E1891"/>
    <w:rsid w:val="009E37DD"/>
    <w:rsid w:val="009E591E"/>
    <w:rsid w:val="00A13EA9"/>
    <w:rsid w:val="00A22E41"/>
    <w:rsid w:val="00A33211"/>
    <w:rsid w:val="00A40839"/>
    <w:rsid w:val="00A513C3"/>
    <w:rsid w:val="00A66BF6"/>
    <w:rsid w:val="00A715C9"/>
    <w:rsid w:val="00AA0C45"/>
    <w:rsid w:val="00AA349F"/>
    <w:rsid w:val="00AD3CE3"/>
    <w:rsid w:val="00B17D6E"/>
    <w:rsid w:val="00B27229"/>
    <w:rsid w:val="00B46FB5"/>
    <w:rsid w:val="00B9314D"/>
    <w:rsid w:val="00B97EC8"/>
    <w:rsid w:val="00BD54FF"/>
    <w:rsid w:val="00BE3AC6"/>
    <w:rsid w:val="00BF19E0"/>
    <w:rsid w:val="00BF4FE6"/>
    <w:rsid w:val="00C620E5"/>
    <w:rsid w:val="00C9270D"/>
    <w:rsid w:val="00CB2602"/>
    <w:rsid w:val="00CC23C7"/>
    <w:rsid w:val="00CC46A2"/>
    <w:rsid w:val="00D163B6"/>
    <w:rsid w:val="00D170A9"/>
    <w:rsid w:val="00D1785D"/>
    <w:rsid w:val="00D41B46"/>
    <w:rsid w:val="00D7735D"/>
    <w:rsid w:val="00D852BD"/>
    <w:rsid w:val="00D95339"/>
    <w:rsid w:val="00DE0DF1"/>
    <w:rsid w:val="00DE5DDD"/>
    <w:rsid w:val="00E2102D"/>
    <w:rsid w:val="00E61EDA"/>
    <w:rsid w:val="00E76562"/>
    <w:rsid w:val="00E93E77"/>
    <w:rsid w:val="00EB6453"/>
    <w:rsid w:val="00EF0BA4"/>
    <w:rsid w:val="00EF5D6B"/>
    <w:rsid w:val="00F00F17"/>
    <w:rsid w:val="00F16709"/>
    <w:rsid w:val="00F24519"/>
    <w:rsid w:val="00F363D8"/>
    <w:rsid w:val="00F4620B"/>
    <w:rsid w:val="00F9126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612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74</cp:revision>
  <cp:lastPrinted>1900-12-31T23:00:00Z</cp:lastPrinted>
  <dcterms:created xsi:type="dcterms:W3CDTF">2016-04-11T05:55:00Z</dcterms:created>
  <dcterms:modified xsi:type="dcterms:W3CDTF">2018-08-18T21:06:00Z</dcterms:modified>
</cp:coreProperties>
</file>