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228D" w:rsidRPr="00451B66" w:rsidRDefault="0029228D" w:rsidP="0029228D">
      <w:pPr>
        <w:pStyle w:val="Nadpis1"/>
        <w:jc w:val="center"/>
        <w:rPr>
          <w:color w:val="000000" w:themeColor="text1"/>
        </w:rPr>
      </w:pPr>
      <w:r w:rsidRPr="00451B66">
        <w:rPr>
          <w:color w:val="000000" w:themeColor="text1"/>
        </w:rPr>
        <w:t>P O S U D E K  Bakalářské prác</w:t>
      </w:r>
      <w:r w:rsidR="00F57B8C" w:rsidRPr="00451B66">
        <w:rPr>
          <w:color w:val="000000" w:themeColor="text1"/>
        </w:rPr>
        <w:t>E</w:t>
      </w:r>
    </w:p>
    <w:p w:rsidR="00AD48EE" w:rsidRPr="00451B66" w:rsidRDefault="00AD48EE" w:rsidP="00AD48EE">
      <w:pPr>
        <w:rPr>
          <w:b/>
          <w:color w:val="000000" w:themeColor="text1"/>
        </w:rPr>
      </w:pPr>
    </w:p>
    <w:p w:rsidR="00CE619D" w:rsidRPr="00451B66" w:rsidRDefault="00082A4A" w:rsidP="00DB71BD">
      <w:pPr>
        <w:pStyle w:val="Default"/>
        <w:rPr>
          <w:color w:val="000000" w:themeColor="text1"/>
        </w:rPr>
      </w:pPr>
      <w:r w:rsidRPr="00451B66">
        <w:rPr>
          <w:color w:val="000000" w:themeColor="text1"/>
        </w:rPr>
        <w:t xml:space="preserve">Název tématu: </w:t>
      </w:r>
    </w:p>
    <w:p w:rsidR="00CE619D" w:rsidRPr="00451B66" w:rsidRDefault="00CE619D" w:rsidP="00CE619D">
      <w:pPr>
        <w:pStyle w:val="Default"/>
        <w:rPr>
          <w:b/>
          <w:color w:val="000000" w:themeColor="text1"/>
          <w:sz w:val="28"/>
          <w:szCs w:val="28"/>
        </w:rPr>
      </w:pPr>
      <w:proofErr w:type="spellStart"/>
      <w:r w:rsidRPr="00451B66">
        <w:rPr>
          <w:b/>
          <w:bCs/>
          <w:color w:val="000000" w:themeColor="text1"/>
          <w:sz w:val="28"/>
          <w:szCs w:val="28"/>
        </w:rPr>
        <w:t>Skifahren</w:t>
      </w:r>
      <w:proofErr w:type="spellEnd"/>
      <w:r w:rsidRPr="00451B66">
        <w:rPr>
          <w:b/>
          <w:bCs/>
          <w:color w:val="000000" w:themeColor="text1"/>
          <w:sz w:val="28"/>
          <w:szCs w:val="28"/>
        </w:rPr>
        <w:t xml:space="preserve"> in den </w:t>
      </w:r>
      <w:proofErr w:type="spellStart"/>
      <w:r w:rsidRPr="00451B66">
        <w:rPr>
          <w:b/>
          <w:bCs/>
          <w:color w:val="000000" w:themeColor="text1"/>
          <w:sz w:val="28"/>
          <w:szCs w:val="28"/>
        </w:rPr>
        <w:t>Alpen</w:t>
      </w:r>
      <w:proofErr w:type="spellEnd"/>
      <w:r w:rsidRPr="00451B66">
        <w:rPr>
          <w:b/>
          <w:bCs/>
          <w:color w:val="000000" w:themeColor="text1"/>
          <w:sz w:val="28"/>
          <w:szCs w:val="28"/>
        </w:rPr>
        <w:t xml:space="preserve">. </w:t>
      </w:r>
      <w:proofErr w:type="spellStart"/>
      <w:r w:rsidRPr="00451B66">
        <w:rPr>
          <w:b/>
          <w:bCs/>
          <w:color w:val="000000" w:themeColor="text1"/>
          <w:sz w:val="28"/>
          <w:szCs w:val="28"/>
        </w:rPr>
        <w:t>Deutsch-tschechischer</w:t>
      </w:r>
      <w:proofErr w:type="spellEnd"/>
      <w:r w:rsidRPr="00451B66">
        <w:rPr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Pr="00451B66">
        <w:rPr>
          <w:b/>
          <w:bCs/>
          <w:color w:val="000000" w:themeColor="text1"/>
          <w:sz w:val="28"/>
          <w:szCs w:val="28"/>
        </w:rPr>
        <w:t>touristischer</w:t>
      </w:r>
      <w:proofErr w:type="spellEnd"/>
      <w:r w:rsidRPr="00451B66">
        <w:rPr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Pr="00451B66">
        <w:rPr>
          <w:b/>
          <w:bCs/>
          <w:color w:val="000000" w:themeColor="text1"/>
          <w:sz w:val="28"/>
          <w:szCs w:val="28"/>
        </w:rPr>
        <w:t>Wortschatz</w:t>
      </w:r>
      <w:proofErr w:type="spellEnd"/>
      <w:r w:rsidRPr="00451B66">
        <w:rPr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Pr="00451B66">
        <w:rPr>
          <w:b/>
          <w:bCs/>
          <w:color w:val="000000" w:themeColor="text1"/>
          <w:sz w:val="28"/>
          <w:szCs w:val="28"/>
        </w:rPr>
        <w:t>anhand</w:t>
      </w:r>
      <w:proofErr w:type="spellEnd"/>
      <w:r w:rsidRPr="00451B66">
        <w:rPr>
          <w:b/>
          <w:bCs/>
          <w:color w:val="000000" w:themeColor="text1"/>
          <w:sz w:val="28"/>
          <w:szCs w:val="28"/>
        </w:rPr>
        <w:t xml:space="preserve"> von </w:t>
      </w:r>
      <w:proofErr w:type="spellStart"/>
      <w:r w:rsidRPr="00451B66">
        <w:rPr>
          <w:b/>
          <w:bCs/>
          <w:color w:val="000000" w:themeColor="text1"/>
          <w:sz w:val="28"/>
          <w:szCs w:val="28"/>
        </w:rPr>
        <w:t>Internetseiten</w:t>
      </w:r>
      <w:proofErr w:type="spellEnd"/>
      <w:r w:rsidRPr="00451B66">
        <w:rPr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Pr="00451B66">
        <w:rPr>
          <w:b/>
          <w:bCs/>
          <w:color w:val="000000" w:themeColor="text1"/>
          <w:sz w:val="28"/>
          <w:szCs w:val="28"/>
        </w:rPr>
        <w:t>und</w:t>
      </w:r>
      <w:proofErr w:type="spellEnd"/>
      <w:r w:rsidRPr="00451B66">
        <w:rPr>
          <w:b/>
          <w:bCs/>
          <w:color w:val="000000" w:themeColor="text1"/>
          <w:sz w:val="28"/>
          <w:szCs w:val="28"/>
        </w:rPr>
        <w:t xml:space="preserve"> </w:t>
      </w:r>
      <w:proofErr w:type="spellStart"/>
      <w:r w:rsidRPr="00451B66">
        <w:rPr>
          <w:b/>
          <w:bCs/>
          <w:color w:val="000000" w:themeColor="text1"/>
          <w:sz w:val="28"/>
          <w:szCs w:val="28"/>
        </w:rPr>
        <w:t>Prospekten</w:t>
      </w:r>
      <w:proofErr w:type="spellEnd"/>
      <w:r w:rsidRPr="00451B66">
        <w:rPr>
          <w:b/>
          <w:bCs/>
          <w:color w:val="000000" w:themeColor="text1"/>
          <w:sz w:val="28"/>
          <w:szCs w:val="28"/>
        </w:rPr>
        <w:t xml:space="preserve"> der </w:t>
      </w:r>
      <w:proofErr w:type="spellStart"/>
      <w:r w:rsidRPr="00451B66">
        <w:rPr>
          <w:b/>
          <w:bCs/>
          <w:color w:val="000000" w:themeColor="text1"/>
          <w:sz w:val="28"/>
          <w:szCs w:val="28"/>
        </w:rPr>
        <w:t>Reisebüros</w:t>
      </w:r>
      <w:proofErr w:type="spellEnd"/>
      <w:r w:rsidRPr="00451B66">
        <w:rPr>
          <w:b/>
          <w:bCs/>
          <w:color w:val="000000" w:themeColor="text1"/>
          <w:sz w:val="28"/>
          <w:szCs w:val="28"/>
        </w:rPr>
        <w:t>.</w:t>
      </w:r>
    </w:p>
    <w:p w:rsidR="00B26A0B" w:rsidRPr="00AD48EE" w:rsidRDefault="00B26A0B" w:rsidP="00DB71BD">
      <w:pPr>
        <w:rPr>
          <w:sz w:val="24"/>
          <w:szCs w:val="24"/>
        </w:rPr>
      </w:pPr>
    </w:p>
    <w:p w:rsidR="00CE619D" w:rsidRPr="007F3174" w:rsidRDefault="00CE619D" w:rsidP="00CE619D">
      <w:pPr>
        <w:rPr>
          <w:sz w:val="28"/>
          <w:szCs w:val="28"/>
        </w:rPr>
      </w:pPr>
      <w:r w:rsidRPr="00AD48EE">
        <w:rPr>
          <w:sz w:val="24"/>
          <w:szCs w:val="24"/>
        </w:rPr>
        <w:t>A</w:t>
      </w:r>
      <w:r w:rsidR="0029228D" w:rsidRPr="00AD48EE">
        <w:rPr>
          <w:sz w:val="24"/>
          <w:szCs w:val="24"/>
        </w:rPr>
        <w:t>utor</w:t>
      </w:r>
      <w:r>
        <w:rPr>
          <w:sz w:val="24"/>
          <w:szCs w:val="24"/>
        </w:rPr>
        <w:t xml:space="preserve">ka: </w:t>
      </w:r>
      <w:r w:rsidRPr="00451B66">
        <w:rPr>
          <w:b/>
          <w:sz w:val="28"/>
          <w:szCs w:val="28"/>
        </w:rPr>
        <w:t>Michaela Kroutilová</w:t>
      </w:r>
    </w:p>
    <w:p w:rsidR="0029228D" w:rsidRPr="00AD48EE" w:rsidRDefault="0029228D" w:rsidP="00AA7DDD">
      <w:pPr>
        <w:spacing w:before="120" w:line="240" w:lineRule="atLeast"/>
        <w:jc w:val="both"/>
        <w:rPr>
          <w:b/>
          <w:sz w:val="24"/>
          <w:szCs w:val="24"/>
        </w:rPr>
      </w:pPr>
      <w:r w:rsidRPr="00AD48EE">
        <w:rPr>
          <w:sz w:val="24"/>
          <w:szCs w:val="24"/>
        </w:rPr>
        <w:t xml:space="preserve">vedoucí práce: </w:t>
      </w:r>
      <w:r w:rsidRPr="00AD48EE">
        <w:rPr>
          <w:b/>
          <w:sz w:val="24"/>
          <w:szCs w:val="24"/>
        </w:rPr>
        <w:t>Mgr. LENKA MATUŠKOVÁ</w:t>
      </w:r>
      <w:r w:rsidR="00B26A0B" w:rsidRPr="00AD48EE">
        <w:rPr>
          <w:b/>
          <w:sz w:val="24"/>
          <w:szCs w:val="24"/>
        </w:rPr>
        <w:t>, Ph.D.</w:t>
      </w:r>
    </w:p>
    <w:p w:rsidR="004225F1" w:rsidRPr="00451B66" w:rsidRDefault="006C173A" w:rsidP="00AA7DDD">
      <w:pPr>
        <w:spacing w:before="120" w:line="240" w:lineRule="atLeast"/>
        <w:jc w:val="both"/>
        <w:rPr>
          <w:sz w:val="24"/>
          <w:szCs w:val="24"/>
        </w:rPr>
      </w:pPr>
      <w:r w:rsidRPr="00451B66">
        <w:rPr>
          <w:sz w:val="24"/>
          <w:szCs w:val="24"/>
          <w:u w:val="single"/>
        </w:rPr>
        <w:t>Formální stránka</w:t>
      </w:r>
      <w:r w:rsidR="0039488A" w:rsidRPr="00451B66">
        <w:rPr>
          <w:sz w:val="24"/>
          <w:szCs w:val="24"/>
        </w:rPr>
        <w:t>:</w:t>
      </w:r>
      <w:r w:rsidR="00614E73" w:rsidRPr="00451B66">
        <w:rPr>
          <w:sz w:val="24"/>
          <w:szCs w:val="24"/>
        </w:rPr>
        <w:t xml:space="preserve"> </w:t>
      </w:r>
    </w:p>
    <w:p w:rsidR="00DB71BD" w:rsidRPr="00451B66" w:rsidRDefault="00DB71BD" w:rsidP="00DB71BD">
      <w:pPr>
        <w:spacing w:before="120" w:line="240" w:lineRule="atLeast"/>
        <w:jc w:val="both"/>
        <w:rPr>
          <w:color w:val="000000" w:themeColor="text1"/>
          <w:sz w:val="24"/>
          <w:szCs w:val="24"/>
        </w:rPr>
      </w:pPr>
      <w:r w:rsidRPr="00451B66">
        <w:rPr>
          <w:color w:val="000000" w:themeColor="text1"/>
          <w:sz w:val="24"/>
          <w:szCs w:val="24"/>
        </w:rPr>
        <w:t xml:space="preserve">Práce splňuje požadavky kladené na bakalářskou práci co do rozsahu a logické výstavby textu. </w:t>
      </w:r>
    </w:p>
    <w:p w:rsidR="00CE619D" w:rsidRPr="00451B66" w:rsidRDefault="00DB71BD" w:rsidP="00CE619D">
      <w:pPr>
        <w:rPr>
          <w:color w:val="000000" w:themeColor="text1"/>
          <w:sz w:val="24"/>
          <w:szCs w:val="24"/>
        </w:rPr>
      </w:pPr>
      <w:r w:rsidRPr="00451B66">
        <w:rPr>
          <w:color w:val="000000" w:themeColor="text1"/>
          <w:sz w:val="24"/>
          <w:szCs w:val="24"/>
        </w:rPr>
        <w:t>Studentka prokázala schopnost pracovat s</w:t>
      </w:r>
      <w:r w:rsidR="00CE619D" w:rsidRPr="00451B66">
        <w:rPr>
          <w:color w:val="000000" w:themeColor="text1"/>
          <w:sz w:val="24"/>
          <w:szCs w:val="24"/>
        </w:rPr>
        <w:t xml:space="preserve"> odbornou literaturou. </w:t>
      </w:r>
      <w:r w:rsidR="00CE619D" w:rsidRPr="00451B66">
        <w:rPr>
          <w:color w:val="000000" w:themeColor="text1"/>
          <w:sz w:val="24"/>
          <w:szCs w:val="24"/>
        </w:rPr>
        <w:t>Počet stran: 58, autorka se snaží důsledně uvádět prameny, ze kterých čerpala.</w:t>
      </w:r>
    </w:p>
    <w:p w:rsidR="006C173A" w:rsidRPr="00451B66" w:rsidRDefault="008A6F77" w:rsidP="00AA7DDD">
      <w:pPr>
        <w:spacing w:before="120" w:line="240" w:lineRule="atLeast"/>
        <w:jc w:val="both"/>
        <w:rPr>
          <w:color w:val="000000" w:themeColor="text1"/>
          <w:sz w:val="24"/>
          <w:szCs w:val="24"/>
          <w:u w:val="single"/>
        </w:rPr>
      </w:pPr>
      <w:r w:rsidRPr="00451B66">
        <w:rPr>
          <w:color w:val="000000" w:themeColor="text1"/>
          <w:sz w:val="24"/>
          <w:szCs w:val="24"/>
          <w:u w:val="single"/>
        </w:rPr>
        <w:t>Obsahová stránka:</w:t>
      </w:r>
    </w:p>
    <w:p w:rsidR="00CE619D" w:rsidRPr="00451B66" w:rsidRDefault="00C27709" w:rsidP="00451B66">
      <w:pPr>
        <w:pStyle w:val="Odstavecseseznamem"/>
        <w:numPr>
          <w:ilvl w:val="0"/>
          <w:numId w:val="13"/>
        </w:numPr>
        <w:spacing w:before="120"/>
        <w:jc w:val="both"/>
        <w:rPr>
          <w:color w:val="000000" w:themeColor="text1"/>
          <w:sz w:val="24"/>
          <w:szCs w:val="24"/>
        </w:rPr>
      </w:pPr>
      <w:r w:rsidRPr="00451B66">
        <w:rPr>
          <w:color w:val="000000" w:themeColor="text1"/>
          <w:sz w:val="24"/>
          <w:szCs w:val="24"/>
        </w:rPr>
        <w:t xml:space="preserve">Teoretická část se opírá o odbornou literaturu a </w:t>
      </w:r>
      <w:r w:rsidR="00CE619D" w:rsidRPr="00451B66">
        <w:rPr>
          <w:color w:val="000000" w:themeColor="text1"/>
          <w:sz w:val="24"/>
          <w:szCs w:val="24"/>
        </w:rPr>
        <w:t>snaží se popsat Alpy z geografického hlediska a podat všeobecnou charakteristiku na základě odborné literatury</w:t>
      </w:r>
      <w:r w:rsidR="00881B74" w:rsidRPr="00451B66">
        <w:rPr>
          <w:color w:val="000000" w:themeColor="text1"/>
          <w:sz w:val="24"/>
          <w:szCs w:val="24"/>
        </w:rPr>
        <w:t>, jedná se tedy o kompilaci a parafrázi z uvedené literatury.</w:t>
      </w:r>
      <w:r w:rsidR="00CE619D" w:rsidRPr="00451B66">
        <w:rPr>
          <w:color w:val="000000" w:themeColor="text1"/>
          <w:sz w:val="24"/>
          <w:szCs w:val="24"/>
        </w:rPr>
        <w:t xml:space="preserve"> </w:t>
      </w:r>
    </w:p>
    <w:p w:rsidR="00CE619D" w:rsidRPr="00451B66" w:rsidRDefault="00AA2AFA" w:rsidP="00C27709">
      <w:pPr>
        <w:spacing w:before="120"/>
        <w:jc w:val="both"/>
        <w:rPr>
          <w:color w:val="000000" w:themeColor="text1"/>
          <w:sz w:val="24"/>
          <w:szCs w:val="24"/>
        </w:rPr>
      </w:pPr>
      <w:r w:rsidRPr="00451B66">
        <w:rPr>
          <w:color w:val="000000" w:themeColor="text1"/>
          <w:sz w:val="24"/>
          <w:szCs w:val="24"/>
        </w:rPr>
        <w:t xml:space="preserve">Kap. </w:t>
      </w:r>
      <w:proofErr w:type="gramStart"/>
      <w:r w:rsidRPr="00451B66">
        <w:rPr>
          <w:color w:val="000000" w:themeColor="text1"/>
          <w:sz w:val="24"/>
          <w:szCs w:val="24"/>
        </w:rPr>
        <w:t>3.4</w:t>
      </w:r>
      <w:proofErr w:type="gramEnd"/>
      <w:r w:rsidRPr="00451B66">
        <w:rPr>
          <w:color w:val="000000" w:themeColor="text1"/>
          <w:sz w:val="24"/>
          <w:szCs w:val="24"/>
        </w:rPr>
        <w:t>. a 3.5. se zabývají negativními a pozitivními dopady turismu na Alpy, ale je čerpán</w:t>
      </w:r>
      <w:r w:rsidR="004E211D" w:rsidRPr="00451B66">
        <w:rPr>
          <w:color w:val="000000" w:themeColor="text1"/>
          <w:sz w:val="24"/>
          <w:szCs w:val="24"/>
        </w:rPr>
        <w:t>o</w:t>
      </w:r>
      <w:r w:rsidRPr="00451B66">
        <w:rPr>
          <w:color w:val="000000" w:themeColor="text1"/>
          <w:sz w:val="24"/>
          <w:szCs w:val="24"/>
        </w:rPr>
        <w:t xml:space="preserve"> z literatury, bylo by vhodné uvést vlastní názory autorky k tomuto tématu. </w:t>
      </w:r>
      <w:r w:rsidR="007E796A" w:rsidRPr="00451B66">
        <w:rPr>
          <w:color w:val="000000" w:themeColor="text1"/>
          <w:sz w:val="24"/>
          <w:szCs w:val="24"/>
        </w:rPr>
        <w:t>Teoretické části chybí shrnutí.</w:t>
      </w:r>
    </w:p>
    <w:p w:rsidR="007E796A" w:rsidRPr="00451B66" w:rsidRDefault="007E796A" w:rsidP="00451B66">
      <w:pPr>
        <w:pStyle w:val="Odstavecseseznamem"/>
        <w:numPr>
          <w:ilvl w:val="0"/>
          <w:numId w:val="12"/>
        </w:numPr>
        <w:spacing w:before="120"/>
        <w:jc w:val="both"/>
        <w:rPr>
          <w:color w:val="000000" w:themeColor="text1"/>
          <w:sz w:val="24"/>
          <w:szCs w:val="24"/>
        </w:rPr>
      </w:pPr>
      <w:r w:rsidRPr="00451B66">
        <w:rPr>
          <w:color w:val="000000" w:themeColor="text1"/>
          <w:sz w:val="24"/>
          <w:szCs w:val="24"/>
        </w:rPr>
        <w:t>Praktická část:</w:t>
      </w:r>
    </w:p>
    <w:p w:rsidR="004E211D" w:rsidRPr="00451B66" w:rsidRDefault="00776B2F" w:rsidP="00C27709">
      <w:pPr>
        <w:spacing w:before="120"/>
        <w:jc w:val="both"/>
        <w:rPr>
          <w:color w:val="000000" w:themeColor="text1"/>
          <w:sz w:val="24"/>
          <w:szCs w:val="24"/>
        </w:rPr>
      </w:pPr>
      <w:r w:rsidRPr="00451B66">
        <w:rPr>
          <w:color w:val="000000" w:themeColor="text1"/>
          <w:sz w:val="24"/>
          <w:szCs w:val="24"/>
        </w:rPr>
        <w:t>Zde je popis různých druhů ubytování, druh</w:t>
      </w:r>
      <w:r w:rsidR="004E211D" w:rsidRPr="00451B66">
        <w:rPr>
          <w:color w:val="000000" w:themeColor="text1"/>
          <w:sz w:val="24"/>
          <w:szCs w:val="24"/>
        </w:rPr>
        <w:t>ů</w:t>
      </w:r>
      <w:r w:rsidRPr="00451B66">
        <w:rPr>
          <w:color w:val="000000" w:themeColor="text1"/>
          <w:sz w:val="24"/>
          <w:szCs w:val="24"/>
        </w:rPr>
        <w:t xml:space="preserve"> sněhů a pokus o překlad do češtiny. </w:t>
      </w:r>
      <w:r w:rsidR="004E211D" w:rsidRPr="00451B66">
        <w:rPr>
          <w:color w:val="000000" w:themeColor="text1"/>
          <w:sz w:val="24"/>
          <w:szCs w:val="24"/>
        </w:rPr>
        <w:t xml:space="preserve">Současně měla být provedena jazyková analýza pravidel chování na sjezdovkách z kontrastivního hlediska, což se zcela nepodařilo. Autorka zde pouze vybrala jednoslovné příkazy a zákazy –viz. </w:t>
      </w:r>
      <w:proofErr w:type="gramStart"/>
      <w:r w:rsidR="004E211D" w:rsidRPr="00451B66">
        <w:rPr>
          <w:color w:val="000000" w:themeColor="text1"/>
          <w:sz w:val="24"/>
          <w:szCs w:val="24"/>
        </w:rPr>
        <w:t>strana</w:t>
      </w:r>
      <w:proofErr w:type="gramEnd"/>
      <w:r w:rsidR="004E211D" w:rsidRPr="00451B66">
        <w:rPr>
          <w:color w:val="000000" w:themeColor="text1"/>
          <w:sz w:val="24"/>
          <w:szCs w:val="24"/>
        </w:rPr>
        <w:t xml:space="preserve"> 31-32 a snaží se je překládat, což není relevantní, vhodnější by bylo si všimnout, jaké formulace se objevují v Alpách a v českém prostředí a srovnat je bez otrockého překladu do češtiny. </w:t>
      </w:r>
      <w:r w:rsidR="00D66800" w:rsidRPr="00451B66">
        <w:rPr>
          <w:color w:val="000000" w:themeColor="text1"/>
          <w:sz w:val="24"/>
          <w:szCs w:val="24"/>
        </w:rPr>
        <w:t xml:space="preserve">Dále se </w:t>
      </w:r>
      <w:r w:rsidR="00451B66" w:rsidRPr="00451B66">
        <w:rPr>
          <w:color w:val="000000" w:themeColor="text1"/>
          <w:sz w:val="24"/>
          <w:szCs w:val="24"/>
        </w:rPr>
        <w:t>studentka</w:t>
      </w:r>
      <w:r w:rsidR="00D66800" w:rsidRPr="00451B66">
        <w:rPr>
          <w:color w:val="000000" w:themeColor="text1"/>
          <w:sz w:val="24"/>
          <w:szCs w:val="24"/>
        </w:rPr>
        <w:t xml:space="preserve"> zabývala statistikami z hlediska návštěvnosti lyžařských center. </w:t>
      </w:r>
    </w:p>
    <w:p w:rsidR="007E796A" w:rsidRPr="00451B66" w:rsidRDefault="007E796A" w:rsidP="00C27709">
      <w:pPr>
        <w:spacing w:before="120"/>
        <w:jc w:val="both"/>
        <w:rPr>
          <w:color w:val="000000" w:themeColor="text1"/>
          <w:sz w:val="24"/>
          <w:szCs w:val="24"/>
        </w:rPr>
      </w:pPr>
      <w:r w:rsidRPr="00451B66">
        <w:rPr>
          <w:color w:val="000000" w:themeColor="text1"/>
          <w:sz w:val="24"/>
          <w:szCs w:val="24"/>
        </w:rPr>
        <w:t xml:space="preserve">V kap. </w:t>
      </w:r>
      <w:proofErr w:type="gramStart"/>
      <w:r w:rsidRPr="00451B66">
        <w:rPr>
          <w:color w:val="000000" w:themeColor="text1"/>
          <w:sz w:val="24"/>
          <w:szCs w:val="24"/>
        </w:rPr>
        <w:t>5.1. je</w:t>
      </w:r>
      <w:proofErr w:type="gramEnd"/>
      <w:r w:rsidRPr="00451B66">
        <w:rPr>
          <w:color w:val="000000" w:themeColor="text1"/>
          <w:sz w:val="24"/>
          <w:szCs w:val="24"/>
        </w:rPr>
        <w:t xml:space="preserve"> výčet forem ubytování. Co se tvrdí v kapitole 5.1. - </w:t>
      </w:r>
      <w:r w:rsidRPr="00451B66">
        <w:rPr>
          <w:i/>
          <w:color w:val="000000" w:themeColor="text1"/>
          <w:sz w:val="24"/>
          <w:szCs w:val="24"/>
        </w:rPr>
        <w:t xml:space="preserve">Die </w:t>
      </w:r>
      <w:proofErr w:type="spellStart"/>
      <w:r w:rsidRPr="00451B66">
        <w:rPr>
          <w:i/>
          <w:color w:val="000000" w:themeColor="text1"/>
          <w:sz w:val="24"/>
          <w:szCs w:val="24"/>
        </w:rPr>
        <w:t>Skigebiete</w:t>
      </w:r>
      <w:proofErr w:type="spellEnd"/>
      <w:r w:rsidRPr="00451B66">
        <w:rPr>
          <w:i/>
          <w:color w:val="000000" w:themeColor="text1"/>
          <w:sz w:val="24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 w:val="24"/>
          <w:szCs w:val="24"/>
        </w:rPr>
        <w:t>verfügen</w:t>
      </w:r>
      <w:proofErr w:type="spellEnd"/>
      <w:r w:rsidRPr="00451B66">
        <w:rPr>
          <w:i/>
          <w:color w:val="000000" w:themeColor="text1"/>
          <w:sz w:val="24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 w:val="24"/>
          <w:szCs w:val="24"/>
        </w:rPr>
        <w:t>nicht</w:t>
      </w:r>
      <w:proofErr w:type="spellEnd"/>
      <w:r w:rsidRPr="00451B66">
        <w:rPr>
          <w:i/>
          <w:color w:val="000000" w:themeColor="text1"/>
          <w:sz w:val="24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 w:val="24"/>
          <w:szCs w:val="24"/>
        </w:rPr>
        <w:t>immer</w:t>
      </w:r>
      <w:proofErr w:type="spellEnd"/>
      <w:r w:rsidRPr="00451B66">
        <w:rPr>
          <w:i/>
          <w:color w:val="000000" w:themeColor="text1"/>
          <w:sz w:val="24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 w:val="24"/>
          <w:szCs w:val="24"/>
        </w:rPr>
        <w:t>über</w:t>
      </w:r>
      <w:proofErr w:type="spellEnd"/>
      <w:r w:rsidRPr="00451B66">
        <w:rPr>
          <w:i/>
          <w:color w:val="000000" w:themeColor="text1"/>
          <w:sz w:val="24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 w:val="24"/>
          <w:szCs w:val="24"/>
        </w:rPr>
        <w:t>die</w:t>
      </w:r>
      <w:proofErr w:type="spellEnd"/>
      <w:r w:rsidRPr="00451B66">
        <w:rPr>
          <w:i/>
          <w:color w:val="000000" w:themeColor="text1"/>
          <w:sz w:val="24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 w:val="24"/>
          <w:szCs w:val="24"/>
        </w:rPr>
        <w:t>gleichen</w:t>
      </w:r>
      <w:proofErr w:type="spellEnd"/>
      <w:r w:rsidRPr="00451B66">
        <w:rPr>
          <w:i/>
          <w:color w:val="000000" w:themeColor="text1"/>
          <w:sz w:val="24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 w:val="24"/>
          <w:szCs w:val="24"/>
        </w:rPr>
        <w:t>Unterkunftskategorien</w:t>
      </w:r>
      <w:proofErr w:type="spellEnd"/>
      <w:r w:rsidRPr="00451B66">
        <w:rPr>
          <w:i/>
          <w:color w:val="000000" w:themeColor="text1"/>
          <w:sz w:val="24"/>
          <w:szCs w:val="24"/>
        </w:rPr>
        <w:t xml:space="preserve">. </w:t>
      </w:r>
      <w:r w:rsidRPr="00451B66">
        <w:rPr>
          <w:color w:val="000000" w:themeColor="text1"/>
          <w:sz w:val="24"/>
          <w:szCs w:val="24"/>
        </w:rPr>
        <w:t xml:space="preserve">Zde mělo být </w:t>
      </w:r>
      <w:r w:rsidR="00451B66" w:rsidRPr="00451B66">
        <w:rPr>
          <w:color w:val="000000" w:themeColor="text1"/>
          <w:sz w:val="24"/>
          <w:szCs w:val="24"/>
        </w:rPr>
        <w:t>všeobecně</w:t>
      </w:r>
      <w:r w:rsidR="00451B66">
        <w:rPr>
          <w:color w:val="000000" w:themeColor="text1"/>
          <w:sz w:val="24"/>
          <w:szCs w:val="24"/>
        </w:rPr>
        <w:t xml:space="preserve"> </w:t>
      </w:r>
      <w:r w:rsidRPr="00451B66">
        <w:rPr>
          <w:color w:val="000000" w:themeColor="text1"/>
          <w:sz w:val="24"/>
          <w:szCs w:val="24"/>
        </w:rPr>
        <w:t>uvedeno</w:t>
      </w:r>
      <w:r w:rsidR="00451B66">
        <w:rPr>
          <w:color w:val="000000" w:themeColor="text1"/>
          <w:sz w:val="24"/>
          <w:szCs w:val="24"/>
        </w:rPr>
        <w:t>,</w:t>
      </w:r>
      <w:r w:rsidRPr="00451B66">
        <w:rPr>
          <w:color w:val="000000" w:themeColor="text1"/>
          <w:sz w:val="24"/>
          <w:szCs w:val="24"/>
        </w:rPr>
        <w:t xml:space="preserve"> o jaké typy ubytování se jedná a </w:t>
      </w:r>
      <w:r w:rsidR="004E211D" w:rsidRPr="00451B66">
        <w:rPr>
          <w:color w:val="000000" w:themeColor="text1"/>
          <w:sz w:val="24"/>
          <w:szCs w:val="24"/>
        </w:rPr>
        <w:t>nevztahovat</w:t>
      </w:r>
      <w:r w:rsidRPr="00451B66">
        <w:rPr>
          <w:color w:val="000000" w:themeColor="text1"/>
          <w:sz w:val="24"/>
          <w:szCs w:val="24"/>
        </w:rPr>
        <w:t xml:space="preserve"> na konkrétní destinace.</w:t>
      </w:r>
    </w:p>
    <w:p w:rsidR="00776B2F" w:rsidRPr="00451B66" w:rsidRDefault="00776B2F" w:rsidP="00C27709">
      <w:pPr>
        <w:spacing w:before="120"/>
        <w:jc w:val="both"/>
        <w:rPr>
          <w:sz w:val="24"/>
          <w:szCs w:val="24"/>
        </w:rPr>
      </w:pPr>
      <w:r w:rsidRPr="00451B66">
        <w:rPr>
          <w:sz w:val="24"/>
          <w:szCs w:val="24"/>
        </w:rPr>
        <w:t xml:space="preserve">Kapitola </w:t>
      </w:r>
      <w:proofErr w:type="gramStart"/>
      <w:r w:rsidRPr="00451B66">
        <w:rPr>
          <w:sz w:val="24"/>
          <w:szCs w:val="24"/>
        </w:rPr>
        <w:t>5.2. měla</w:t>
      </w:r>
      <w:proofErr w:type="gramEnd"/>
      <w:r w:rsidRPr="00451B66">
        <w:rPr>
          <w:sz w:val="24"/>
          <w:szCs w:val="24"/>
        </w:rPr>
        <w:t xml:space="preserve"> být rozpracována podrobněji podle jednotlivých kritérií. </w:t>
      </w:r>
    </w:p>
    <w:p w:rsidR="00AD48EE" w:rsidRPr="00451B66" w:rsidRDefault="00AD48EE" w:rsidP="00C27709">
      <w:pPr>
        <w:spacing w:before="120"/>
        <w:jc w:val="both"/>
        <w:rPr>
          <w:sz w:val="24"/>
          <w:szCs w:val="24"/>
          <w:u w:val="single"/>
        </w:rPr>
      </w:pPr>
      <w:r w:rsidRPr="00451B66">
        <w:rPr>
          <w:sz w:val="24"/>
          <w:szCs w:val="24"/>
          <w:u w:val="single"/>
        </w:rPr>
        <w:t>Otázky k obhajobě:</w:t>
      </w:r>
    </w:p>
    <w:p w:rsidR="00AA2AFA" w:rsidRPr="00451B66" w:rsidRDefault="00AA2AFA" w:rsidP="00AA2AFA">
      <w:pPr>
        <w:spacing w:before="120"/>
        <w:jc w:val="both"/>
        <w:rPr>
          <w:color w:val="000000" w:themeColor="text1"/>
          <w:sz w:val="24"/>
          <w:szCs w:val="24"/>
        </w:rPr>
      </w:pPr>
      <w:r w:rsidRPr="00451B66">
        <w:rPr>
          <w:color w:val="000000" w:themeColor="text1"/>
          <w:sz w:val="24"/>
          <w:szCs w:val="24"/>
        </w:rPr>
        <w:t xml:space="preserve">Kap. </w:t>
      </w:r>
      <w:proofErr w:type="gramStart"/>
      <w:r w:rsidRPr="00451B66">
        <w:rPr>
          <w:color w:val="000000" w:themeColor="text1"/>
          <w:sz w:val="24"/>
          <w:szCs w:val="24"/>
        </w:rPr>
        <w:t>3.3. uvádí</w:t>
      </w:r>
      <w:proofErr w:type="gramEnd"/>
      <w:r w:rsidRPr="00451B66">
        <w:rPr>
          <w:color w:val="000000" w:themeColor="text1"/>
          <w:sz w:val="24"/>
          <w:szCs w:val="24"/>
        </w:rPr>
        <w:t xml:space="preserve"> počet turistických ubytování, ale končí rokem 2012, měla by být uvedena aktuálnější data.</w:t>
      </w:r>
    </w:p>
    <w:p w:rsidR="00776B2F" w:rsidRPr="00451B66" w:rsidRDefault="00776B2F" w:rsidP="00776B2F">
      <w:pPr>
        <w:spacing w:before="120"/>
        <w:jc w:val="both"/>
        <w:rPr>
          <w:color w:val="000000" w:themeColor="text1"/>
          <w:sz w:val="24"/>
          <w:szCs w:val="24"/>
        </w:rPr>
      </w:pPr>
      <w:r w:rsidRPr="00451B66">
        <w:rPr>
          <w:sz w:val="24"/>
          <w:szCs w:val="24"/>
        </w:rPr>
        <w:t xml:space="preserve">S. 21 </w:t>
      </w:r>
      <w:proofErr w:type="spellStart"/>
      <w:r w:rsidRPr="00451B66">
        <w:rPr>
          <w:i/>
          <w:sz w:val="24"/>
          <w:szCs w:val="24"/>
        </w:rPr>
        <w:t>Heutzutage</w:t>
      </w:r>
      <w:proofErr w:type="spellEnd"/>
      <w:r w:rsidRPr="00451B66">
        <w:rPr>
          <w:i/>
          <w:sz w:val="24"/>
          <w:szCs w:val="24"/>
        </w:rPr>
        <w:t xml:space="preserve"> </w:t>
      </w:r>
      <w:proofErr w:type="spellStart"/>
      <w:r w:rsidRPr="00451B66">
        <w:rPr>
          <w:i/>
          <w:sz w:val="24"/>
          <w:szCs w:val="24"/>
        </w:rPr>
        <w:t>sind</w:t>
      </w:r>
      <w:proofErr w:type="spellEnd"/>
      <w:r w:rsidRPr="00451B66">
        <w:rPr>
          <w:i/>
          <w:sz w:val="24"/>
          <w:szCs w:val="24"/>
        </w:rPr>
        <w:t xml:space="preserve"> </w:t>
      </w:r>
      <w:proofErr w:type="spellStart"/>
      <w:r w:rsidRPr="00451B66">
        <w:rPr>
          <w:i/>
          <w:sz w:val="24"/>
          <w:szCs w:val="24"/>
        </w:rPr>
        <w:t>alle</w:t>
      </w:r>
      <w:proofErr w:type="spellEnd"/>
      <w:r w:rsidRPr="00451B66">
        <w:rPr>
          <w:i/>
          <w:sz w:val="24"/>
          <w:szCs w:val="24"/>
        </w:rPr>
        <w:t xml:space="preserve"> </w:t>
      </w:r>
      <w:proofErr w:type="spellStart"/>
      <w:r w:rsidRPr="00451B66">
        <w:rPr>
          <w:i/>
          <w:sz w:val="24"/>
          <w:szCs w:val="24"/>
        </w:rPr>
        <w:t>oben</w:t>
      </w:r>
      <w:proofErr w:type="spellEnd"/>
      <w:r w:rsidRPr="00451B66">
        <w:rPr>
          <w:i/>
          <w:sz w:val="24"/>
          <w:szCs w:val="24"/>
        </w:rPr>
        <w:t xml:space="preserve"> </w:t>
      </w:r>
      <w:proofErr w:type="spellStart"/>
      <w:r w:rsidRPr="00451B66">
        <w:rPr>
          <w:i/>
          <w:sz w:val="24"/>
          <w:szCs w:val="24"/>
        </w:rPr>
        <w:t>genannte</w:t>
      </w:r>
      <w:proofErr w:type="spellEnd"/>
      <w:r w:rsidRPr="00451B66">
        <w:rPr>
          <w:i/>
          <w:sz w:val="24"/>
          <w:szCs w:val="24"/>
        </w:rPr>
        <w:t xml:space="preserve"> </w:t>
      </w:r>
      <w:proofErr w:type="spellStart"/>
      <w:r w:rsidRPr="00451B66">
        <w:rPr>
          <w:i/>
          <w:sz w:val="24"/>
          <w:szCs w:val="24"/>
        </w:rPr>
        <w:t>Unterkünfte</w:t>
      </w:r>
      <w:proofErr w:type="spellEnd"/>
      <w:r w:rsidRPr="00451B66">
        <w:rPr>
          <w:i/>
          <w:sz w:val="24"/>
          <w:szCs w:val="24"/>
        </w:rPr>
        <w:t xml:space="preserve"> </w:t>
      </w:r>
      <w:proofErr w:type="spellStart"/>
      <w:r w:rsidRPr="00451B66">
        <w:rPr>
          <w:i/>
          <w:sz w:val="24"/>
          <w:szCs w:val="24"/>
        </w:rPr>
        <w:t>sehr</w:t>
      </w:r>
      <w:proofErr w:type="spellEnd"/>
      <w:r w:rsidRPr="00451B66">
        <w:rPr>
          <w:i/>
          <w:sz w:val="24"/>
          <w:szCs w:val="24"/>
        </w:rPr>
        <w:t xml:space="preserve"> </w:t>
      </w:r>
      <w:proofErr w:type="spellStart"/>
      <w:r w:rsidRPr="00451B66">
        <w:rPr>
          <w:i/>
          <w:sz w:val="24"/>
          <w:szCs w:val="24"/>
        </w:rPr>
        <w:t>ähnlich</w:t>
      </w:r>
      <w:proofErr w:type="spellEnd"/>
      <w:r w:rsidRPr="00451B66">
        <w:rPr>
          <w:i/>
          <w:sz w:val="24"/>
          <w:szCs w:val="24"/>
        </w:rPr>
        <w:t xml:space="preserve"> </w:t>
      </w:r>
      <w:proofErr w:type="spellStart"/>
      <w:r w:rsidRPr="00451B66">
        <w:rPr>
          <w:i/>
          <w:sz w:val="24"/>
          <w:szCs w:val="24"/>
        </w:rPr>
        <w:t>ausgerichtet</w:t>
      </w:r>
      <w:proofErr w:type="spellEnd"/>
      <w:r w:rsidRPr="00451B66">
        <w:rPr>
          <w:i/>
          <w:sz w:val="24"/>
          <w:szCs w:val="24"/>
        </w:rPr>
        <w:t xml:space="preserve"> </w:t>
      </w:r>
      <w:proofErr w:type="spellStart"/>
      <w:r w:rsidRPr="00451B66">
        <w:rPr>
          <w:i/>
          <w:sz w:val="24"/>
          <w:szCs w:val="24"/>
        </w:rPr>
        <w:t>und</w:t>
      </w:r>
      <w:proofErr w:type="spellEnd"/>
      <w:r w:rsidRPr="00451B66">
        <w:rPr>
          <w:i/>
          <w:sz w:val="24"/>
          <w:szCs w:val="24"/>
        </w:rPr>
        <w:t xml:space="preserve"> </w:t>
      </w:r>
      <w:proofErr w:type="spellStart"/>
      <w:r w:rsidRPr="00451B66">
        <w:rPr>
          <w:i/>
          <w:sz w:val="24"/>
          <w:szCs w:val="24"/>
        </w:rPr>
        <w:t>die</w:t>
      </w:r>
      <w:proofErr w:type="spellEnd"/>
      <w:r w:rsidRPr="00451B66">
        <w:rPr>
          <w:i/>
          <w:sz w:val="24"/>
          <w:szCs w:val="24"/>
        </w:rPr>
        <w:t xml:space="preserve"> </w:t>
      </w:r>
      <w:proofErr w:type="spellStart"/>
      <w:r w:rsidRPr="00451B66">
        <w:rPr>
          <w:i/>
          <w:sz w:val="24"/>
          <w:szCs w:val="24"/>
        </w:rPr>
        <w:t>Ausstattung</w:t>
      </w:r>
      <w:proofErr w:type="spellEnd"/>
      <w:r w:rsidRPr="00451B66">
        <w:rPr>
          <w:i/>
          <w:sz w:val="24"/>
          <w:szCs w:val="24"/>
        </w:rPr>
        <w:t xml:space="preserve"> des </w:t>
      </w:r>
      <w:proofErr w:type="spellStart"/>
      <w:r w:rsidRPr="00451B66">
        <w:rPr>
          <w:i/>
          <w:sz w:val="24"/>
          <w:szCs w:val="24"/>
        </w:rPr>
        <w:t>Zimmers</w:t>
      </w:r>
      <w:proofErr w:type="spellEnd"/>
      <w:r w:rsidRPr="00451B66">
        <w:rPr>
          <w:i/>
          <w:sz w:val="24"/>
          <w:szCs w:val="24"/>
        </w:rPr>
        <w:t xml:space="preserve"> </w:t>
      </w:r>
      <w:proofErr w:type="spellStart"/>
      <w:r w:rsidRPr="00451B66">
        <w:rPr>
          <w:i/>
          <w:sz w:val="24"/>
          <w:szCs w:val="24"/>
        </w:rPr>
        <w:t>entspricht</w:t>
      </w:r>
      <w:proofErr w:type="spellEnd"/>
      <w:r w:rsidRPr="00451B66">
        <w:rPr>
          <w:i/>
          <w:sz w:val="24"/>
          <w:szCs w:val="24"/>
        </w:rPr>
        <w:t xml:space="preserve"> dem </w:t>
      </w:r>
      <w:proofErr w:type="spellStart"/>
      <w:r w:rsidRPr="00451B66">
        <w:rPr>
          <w:i/>
          <w:sz w:val="24"/>
          <w:szCs w:val="24"/>
        </w:rPr>
        <w:t>Preis</w:t>
      </w:r>
      <w:proofErr w:type="spellEnd"/>
      <w:r w:rsidRPr="00451B66">
        <w:rPr>
          <w:sz w:val="24"/>
          <w:szCs w:val="24"/>
        </w:rPr>
        <w:t xml:space="preserve">. </w:t>
      </w:r>
      <w:r w:rsidRPr="00451B66">
        <w:rPr>
          <w:color w:val="000000" w:themeColor="text1"/>
          <w:sz w:val="24"/>
          <w:szCs w:val="24"/>
        </w:rPr>
        <w:t>– s tímto výrokem by se dalo polemizovat, protože se jedná o různý druh ubytování s </w:t>
      </w:r>
      <w:r w:rsidR="00451B66" w:rsidRPr="00451B66">
        <w:rPr>
          <w:color w:val="000000" w:themeColor="text1"/>
          <w:sz w:val="24"/>
          <w:szCs w:val="24"/>
        </w:rPr>
        <w:t>odlišnými</w:t>
      </w:r>
      <w:r w:rsidRPr="00451B66">
        <w:rPr>
          <w:color w:val="000000" w:themeColor="text1"/>
          <w:sz w:val="24"/>
          <w:szCs w:val="24"/>
        </w:rPr>
        <w:t xml:space="preserve"> službami.</w:t>
      </w:r>
    </w:p>
    <w:p w:rsidR="00776B2F" w:rsidRPr="00451B66" w:rsidRDefault="00D66800" w:rsidP="00AA2AFA">
      <w:pPr>
        <w:spacing w:before="120"/>
        <w:jc w:val="both"/>
        <w:rPr>
          <w:color w:val="000000" w:themeColor="text1"/>
          <w:sz w:val="24"/>
          <w:szCs w:val="24"/>
        </w:rPr>
      </w:pPr>
      <w:r w:rsidRPr="00451B66">
        <w:rPr>
          <w:color w:val="000000" w:themeColor="text1"/>
          <w:sz w:val="24"/>
          <w:szCs w:val="24"/>
        </w:rPr>
        <w:t xml:space="preserve">Kapitola 8 se zabývá přepravními zařízeními v Alpách a v českých horách. Místo čerpání z publikace </w:t>
      </w:r>
      <w:proofErr w:type="spellStart"/>
      <w:r w:rsidRPr="00451B66">
        <w:rPr>
          <w:i/>
          <w:iCs/>
          <w:color w:val="000000" w:themeColor="text1"/>
          <w:sz w:val="24"/>
          <w:szCs w:val="24"/>
        </w:rPr>
        <w:t>All</w:t>
      </w:r>
      <w:proofErr w:type="spellEnd"/>
      <w:r w:rsidRPr="00451B66">
        <w:rPr>
          <w:i/>
          <w:iCs/>
          <w:color w:val="000000" w:themeColor="text1"/>
          <w:sz w:val="24"/>
          <w:szCs w:val="24"/>
        </w:rPr>
        <w:t xml:space="preserve"> </w:t>
      </w:r>
      <w:proofErr w:type="spellStart"/>
      <w:r w:rsidRPr="00451B66">
        <w:rPr>
          <w:i/>
          <w:iCs/>
          <w:color w:val="000000" w:themeColor="text1"/>
          <w:sz w:val="24"/>
          <w:szCs w:val="24"/>
        </w:rPr>
        <w:t>inclusive</w:t>
      </w:r>
      <w:proofErr w:type="spellEnd"/>
      <w:r w:rsidRPr="00451B66">
        <w:rPr>
          <w:i/>
          <w:iCs/>
          <w:color w:val="000000" w:themeColor="text1"/>
          <w:sz w:val="24"/>
          <w:szCs w:val="24"/>
        </w:rPr>
        <w:t xml:space="preserve"> </w:t>
      </w:r>
      <w:proofErr w:type="spellStart"/>
      <w:r w:rsidRPr="00451B66">
        <w:rPr>
          <w:i/>
          <w:iCs/>
          <w:color w:val="000000" w:themeColor="text1"/>
          <w:sz w:val="24"/>
          <w:szCs w:val="24"/>
        </w:rPr>
        <w:t>Fachwissen</w:t>
      </w:r>
      <w:proofErr w:type="spellEnd"/>
      <w:r w:rsidRPr="00451B66">
        <w:rPr>
          <w:i/>
          <w:iCs/>
          <w:color w:val="000000" w:themeColor="text1"/>
          <w:sz w:val="24"/>
          <w:szCs w:val="24"/>
        </w:rPr>
        <w:t xml:space="preserve"> </w:t>
      </w:r>
      <w:proofErr w:type="spellStart"/>
      <w:r w:rsidRPr="00451B66">
        <w:rPr>
          <w:i/>
          <w:iCs/>
          <w:color w:val="000000" w:themeColor="text1"/>
          <w:sz w:val="24"/>
          <w:szCs w:val="24"/>
        </w:rPr>
        <w:t>Tourismus</w:t>
      </w:r>
      <w:proofErr w:type="spellEnd"/>
      <w:r w:rsidRPr="00451B66">
        <w:rPr>
          <w:i/>
          <w:iCs/>
          <w:color w:val="000000" w:themeColor="text1"/>
          <w:sz w:val="24"/>
          <w:szCs w:val="24"/>
        </w:rPr>
        <w:t xml:space="preserve"> </w:t>
      </w:r>
      <w:r w:rsidRPr="00451B66">
        <w:rPr>
          <w:iCs/>
          <w:color w:val="000000" w:themeColor="text1"/>
          <w:sz w:val="24"/>
          <w:szCs w:val="24"/>
        </w:rPr>
        <w:t xml:space="preserve">se nabízí, jak ostatně odpovídá zadání, prospekty a internetové stránky jednotlivých destinací. Výčet tak není kompletní a dal by se rozšířit </w:t>
      </w:r>
      <w:r w:rsidR="00451B66" w:rsidRPr="00451B66">
        <w:rPr>
          <w:iCs/>
          <w:color w:val="000000" w:themeColor="text1"/>
          <w:sz w:val="24"/>
          <w:szCs w:val="24"/>
        </w:rPr>
        <w:t>na</w:t>
      </w:r>
      <w:r w:rsidRPr="00451B66">
        <w:rPr>
          <w:iCs/>
          <w:color w:val="000000" w:themeColor="text1"/>
          <w:sz w:val="24"/>
          <w:szCs w:val="24"/>
        </w:rPr>
        <w:t xml:space="preserve"> základě </w:t>
      </w:r>
      <w:r w:rsidR="00451B66" w:rsidRPr="00451B66">
        <w:rPr>
          <w:iCs/>
          <w:color w:val="000000" w:themeColor="text1"/>
          <w:sz w:val="24"/>
          <w:szCs w:val="24"/>
        </w:rPr>
        <w:t>rešerše</w:t>
      </w:r>
      <w:r w:rsidRPr="00451B66">
        <w:rPr>
          <w:iCs/>
          <w:color w:val="000000" w:themeColor="text1"/>
          <w:sz w:val="24"/>
          <w:szCs w:val="24"/>
        </w:rPr>
        <w:t>. Studentka se v kap. 9 pokusila o sestavení slovníku německo- českého, což je přínosem, řazení by bylo vhodnější podle tematických okruhů a ne podle publikací</w:t>
      </w:r>
      <w:r w:rsidR="00451B66" w:rsidRPr="00451B66">
        <w:rPr>
          <w:iCs/>
          <w:color w:val="000000" w:themeColor="text1"/>
          <w:sz w:val="24"/>
          <w:szCs w:val="24"/>
        </w:rPr>
        <w:t xml:space="preserve"> </w:t>
      </w:r>
      <w:r w:rsidRPr="00451B66">
        <w:rPr>
          <w:iCs/>
          <w:color w:val="000000" w:themeColor="text1"/>
          <w:sz w:val="24"/>
          <w:szCs w:val="24"/>
        </w:rPr>
        <w:t xml:space="preserve">a internetu. </w:t>
      </w:r>
    </w:p>
    <w:p w:rsidR="00CE619D" w:rsidRPr="00451B66" w:rsidRDefault="00CE619D" w:rsidP="00533473">
      <w:pPr>
        <w:spacing w:before="120" w:line="240" w:lineRule="atLeast"/>
        <w:jc w:val="both"/>
        <w:rPr>
          <w:color w:val="000000" w:themeColor="text1"/>
          <w:sz w:val="24"/>
          <w:szCs w:val="24"/>
          <w:u w:val="single"/>
        </w:rPr>
      </w:pPr>
      <w:r w:rsidRPr="00451B66">
        <w:rPr>
          <w:color w:val="000000" w:themeColor="text1"/>
          <w:sz w:val="24"/>
          <w:szCs w:val="24"/>
          <w:u w:val="single"/>
        </w:rPr>
        <w:t>Jazyková stránka:</w:t>
      </w:r>
    </w:p>
    <w:p w:rsidR="00CE619D" w:rsidRPr="00451B66" w:rsidRDefault="00CE619D" w:rsidP="00CE619D">
      <w:pPr>
        <w:pStyle w:val="Zkladntext"/>
        <w:jc w:val="both"/>
        <w:rPr>
          <w:color w:val="000000" w:themeColor="text1"/>
          <w:szCs w:val="24"/>
        </w:rPr>
      </w:pPr>
      <w:r w:rsidRPr="00451B66">
        <w:rPr>
          <w:color w:val="000000" w:themeColor="text1"/>
          <w:szCs w:val="24"/>
        </w:rPr>
        <w:lastRenderedPageBreak/>
        <w:t xml:space="preserve">Z hlediska </w:t>
      </w:r>
      <w:r w:rsidRPr="00451B66">
        <w:rPr>
          <w:color w:val="000000" w:themeColor="text1"/>
          <w:szCs w:val="24"/>
        </w:rPr>
        <w:t xml:space="preserve">jazykového </w:t>
      </w:r>
      <w:r w:rsidRPr="00451B66">
        <w:rPr>
          <w:color w:val="000000" w:themeColor="text1"/>
          <w:szCs w:val="24"/>
        </w:rPr>
        <w:t xml:space="preserve">se v práci objevují </w:t>
      </w:r>
      <w:r w:rsidR="00451B66" w:rsidRPr="00451B66">
        <w:rPr>
          <w:color w:val="000000" w:themeColor="text1"/>
          <w:szCs w:val="24"/>
        </w:rPr>
        <w:t xml:space="preserve">četné </w:t>
      </w:r>
      <w:r w:rsidRPr="00451B66">
        <w:rPr>
          <w:color w:val="000000" w:themeColor="text1"/>
          <w:szCs w:val="24"/>
        </w:rPr>
        <w:t xml:space="preserve">chyby </w:t>
      </w:r>
      <w:proofErr w:type="spellStart"/>
      <w:r w:rsidRPr="00451B66">
        <w:rPr>
          <w:color w:val="000000" w:themeColor="text1"/>
          <w:szCs w:val="24"/>
        </w:rPr>
        <w:t>morfosyntaktické</w:t>
      </w:r>
      <w:proofErr w:type="spellEnd"/>
      <w:r w:rsidR="00AA2AFA" w:rsidRPr="00451B66">
        <w:rPr>
          <w:color w:val="000000" w:themeColor="text1"/>
          <w:szCs w:val="24"/>
        </w:rPr>
        <w:t xml:space="preserve"> (deklinace, </w:t>
      </w:r>
      <w:r w:rsidR="007E796A" w:rsidRPr="00451B66">
        <w:rPr>
          <w:color w:val="000000" w:themeColor="text1"/>
          <w:szCs w:val="24"/>
        </w:rPr>
        <w:t xml:space="preserve">členy a jejich užití, </w:t>
      </w:r>
      <w:r w:rsidR="00AA2AFA" w:rsidRPr="00451B66">
        <w:rPr>
          <w:color w:val="000000" w:themeColor="text1"/>
          <w:szCs w:val="24"/>
        </w:rPr>
        <w:t>plurál, předložky, pořádek slov)</w:t>
      </w:r>
      <w:r w:rsidRPr="00451B66">
        <w:rPr>
          <w:color w:val="000000" w:themeColor="text1"/>
          <w:szCs w:val="24"/>
        </w:rPr>
        <w:t xml:space="preserve">, ortografické </w:t>
      </w:r>
      <w:r w:rsidRPr="00451B66">
        <w:rPr>
          <w:color w:val="000000" w:themeColor="text1"/>
          <w:szCs w:val="24"/>
        </w:rPr>
        <w:t>a také lexikální zvláště tam, kde jde o vlastní formulace autorky</w:t>
      </w:r>
      <w:r w:rsidR="00881B74" w:rsidRPr="00451B66">
        <w:rPr>
          <w:color w:val="000000" w:themeColor="text1"/>
          <w:szCs w:val="24"/>
        </w:rPr>
        <w:t>, opakování slov</w:t>
      </w:r>
      <w:r w:rsidR="00AA2AFA" w:rsidRPr="00451B66">
        <w:rPr>
          <w:color w:val="000000" w:themeColor="text1"/>
          <w:szCs w:val="24"/>
        </w:rPr>
        <w:t xml:space="preserve"> (např. S. 17 -</w:t>
      </w:r>
      <w:proofErr w:type="spellStart"/>
      <w:r w:rsidR="00AA2AFA" w:rsidRPr="00451B66">
        <w:rPr>
          <w:color w:val="000000" w:themeColor="text1"/>
          <w:szCs w:val="24"/>
        </w:rPr>
        <w:t>Auswirkungen</w:t>
      </w:r>
      <w:proofErr w:type="spellEnd"/>
      <w:r w:rsidR="00AA2AFA" w:rsidRPr="00451B66">
        <w:rPr>
          <w:color w:val="000000" w:themeColor="text1"/>
          <w:szCs w:val="24"/>
        </w:rPr>
        <w:t>), často nedokončené věty ve formě jednoslovných otázek</w:t>
      </w:r>
      <w:r w:rsidR="00776B2F" w:rsidRPr="00451B66">
        <w:rPr>
          <w:color w:val="000000" w:themeColor="text1"/>
          <w:szCs w:val="24"/>
        </w:rPr>
        <w:t xml:space="preserve"> S. 31</w:t>
      </w:r>
      <w:r w:rsidR="004E211D" w:rsidRPr="00451B66">
        <w:rPr>
          <w:color w:val="000000" w:themeColor="text1"/>
          <w:szCs w:val="24"/>
        </w:rPr>
        <w:t xml:space="preserve"> (</w:t>
      </w:r>
      <w:proofErr w:type="spellStart"/>
      <w:r w:rsidR="00776B2F" w:rsidRPr="00451B66">
        <w:rPr>
          <w:i/>
          <w:color w:val="000000" w:themeColor="text1"/>
          <w:szCs w:val="24"/>
        </w:rPr>
        <w:t>Vorsicht</w:t>
      </w:r>
      <w:proofErr w:type="spellEnd"/>
      <w:r w:rsidR="00776B2F" w:rsidRPr="00451B66">
        <w:rPr>
          <w:i/>
          <w:color w:val="000000" w:themeColor="text1"/>
          <w:szCs w:val="24"/>
        </w:rPr>
        <w:t xml:space="preserve">: </w:t>
      </w:r>
      <w:proofErr w:type="spellStart"/>
      <w:r w:rsidR="00776B2F" w:rsidRPr="00451B66">
        <w:rPr>
          <w:i/>
          <w:color w:val="000000" w:themeColor="text1"/>
          <w:szCs w:val="24"/>
        </w:rPr>
        <w:t>Das</w:t>
      </w:r>
      <w:proofErr w:type="spellEnd"/>
      <w:r w:rsidR="00776B2F" w:rsidRPr="00451B66">
        <w:rPr>
          <w:i/>
          <w:color w:val="000000" w:themeColor="text1"/>
          <w:szCs w:val="24"/>
        </w:rPr>
        <w:t xml:space="preserve"> </w:t>
      </w:r>
      <w:proofErr w:type="spellStart"/>
      <w:r w:rsidR="00776B2F" w:rsidRPr="00451B66">
        <w:rPr>
          <w:i/>
          <w:color w:val="000000" w:themeColor="text1"/>
          <w:szCs w:val="24"/>
        </w:rPr>
        <w:t>ist</w:t>
      </w:r>
      <w:proofErr w:type="spellEnd"/>
      <w:r w:rsidR="00776B2F" w:rsidRPr="00451B66">
        <w:rPr>
          <w:i/>
          <w:color w:val="000000" w:themeColor="text1"/>
          <w:szCs w:val="24"/>
        </w:rPr>
        <w:t xml:space="preserve"> </w:t>
      </w:r>
      <w:proofErr w:type="spellStart"/>
      <w:r w:rsidR="00776B2F" w:rsidRPr="00451B66">
        <w:rPr>
          <w:i/>
          <w:color w:val="000000" w:themeColor="text1"/>
          <w:szCs w:val="24"/>
        </w:rPr>
        <w:t>keine</w:t>
      </w:r>
      <w:proofErr w:type="spellEnd"/>
      <w:r w:rsidR="00776B2F" w:rsidRPr="00451B66">
        <w:rPr>
          <w:i/>
          <w:color w:val="000000" w:themeColor="text1"/>
          <w:szCs w:val="24"/>
        </w:rPr>
        <w:t xml:space="preserve"> </w:t>
      </w:r>
      <w:proofErr w:type="spellStart"/>
      <w:r w:rsidR="00776B2F" w:rsidRPr="00451B66">
        <w:rPr>
          <w:i/>
          <w:color w:val="000000" w:themeColor="text1"/>
          <w:szCs w:val="24"/>
        </w:rPr>
        <w:t>Übersetzung</w:t>
      </w:r>
      <w:proofErr w:type="spellEnd"/>
      <w:r w:rsidR="00776B2F" w:rsidRPr="00451B66">
        <w:rPr>
          <w:i/>
          <w:color w:val="000000" w:themeColor="text1"/>
          <w:szCs w:val="24"/>
        </w:rPr>
        <w:t xml:space="preserve">! Die </w:t>
      </w:r>
      <w:proofErr w:type="spellStart"/>
      <w:r w:rsidR="00776B2F" w:rsidRPr="00451B66">
        <w:rPr>
          <w:i/>
          <w:color w:val="000000" w:themeColor="text1"/>
          <w:szCs w:val="24"/>
        </w:rPr>
        <w:t>beiden</w:t>
      </w:r>
      <w:proofErr w:type="spellEnd"/>
      <w:r w:rsidR="00776B2F" w:rsidRPr="00451B66">
        <w:rPr>
          <w:i/>
          <w:color w:val="000000" w:themeColor="text1"/>
          <w:szCs w:val="24"/>
        </w:rPr>
        <w:t xml:space="preserve"> </w:t>
      </w:r>
      <w:proofErr w:type="spellStart"/>
      <w:r w:rsidR="00776B2F" w:rsidRPr="00451B66">
        <w:rPr>
          <w:i/>
          <w:color w:val="000000" w:themeColor="text1"/>
          <w:szCs w:val="24"/>
        </w:rPr>
        <w:t>Regeln</w:t>
      </w:r>
      <w:proofErr w:type="spellEnd"/>
      <w:r w:rsidR="00776B2F" w:rsidRPr="00451B66">
        <w:rPr>
          <w:i/>
          <w:color w:val="000000" w:themeColor="text1"/>
          <w:szCs w:val="24"/>
        </w:rPr>
        <w:t xml:space="preserve"> kann man </w:t>
      </w:r>
      <w:proofErr w:type="spellStart"/>
      <w:r w:rsidR="00776B2F" w:rsidRPr="00451B66">
        <w:rPr>
          <w:i/>
          <w:color w:val="000000" w:themeColor="text1"/>
          <w:szCs w:val="24"/>
        </w:rPr>
        <w:t>einfach</w:t>
      </w:r>
      <w:proofErr w:type="spellEnd"/>
      <w:r w:rsidR="00776B2F" w:rsidRPr="00451B66">
        <w:rPr>
          <w:i/>
          <w:color w:val="000000" w:themeColor="text1"/>
          <w:szCs w:val="24"/>
        </w:rPr>
        <w:t xml:space="preserve"> </w:t>
      </w:r>
      <w:proofErr w:type="spellStart"/>
      <w:r w:rsidR="00776B2F" w:rsidRPr="00451B66">
        <w:rPr>
          <w:i/>
          <w:color w:val="000000" w:themeColor="text1"/>
          <w:szCs w:val="24"/>
        </w:rPr>
        <w:t>im</w:t>
      </w:r>
      <w:proofErr w:type="spellEnd"/>
      <w:r w:rsidR="00776B2F" w:rsidRPr="00451B66">
        <w:rPr>
          <w:i/>
          <w:color w:val="000000" w:themeColor="text1"/>
          <w:szCs w:val="24"/>
        </w:rPr>
        <w:t xml:space="preserve"> Internet </w:t>
      </w:r>
      <w:proofErr w:type="spellStart"/>
      <w:r w:rsidR="00776B2F" w:rsidRPr="00451B66">
        <w:rPr>
          <w:i/>
          <w:color w:val="000000" w:themeColor="text1"/>
          <w:szCs w:val="24"/>
        </w:rPr>
        <w:t>finden</w:t>
      </w:r>
      <w:proofErr w:type="spellEnd"/>
      <w:r w:rsidR="00776B2F" w:rsidRPr="00451B66">
        <w:rPr>
          <w:i/>
          <w:color w:val="000000" w:themeColor="text1"/>
          <w:szCs w:val="24"/>
        </w:rPr>
        <w:t xml:space="preserve"> </w:t>
      </w:r>
      <w:proofErr w:type="spellStart"/>
      <w:r w:rsidR="00776B2F" w:rsidRPr="00451B66">
        <w:rPr>
          <w:i/>
          <w:color w:val="000000" w:themeColor="text1"/>
          <w:szCs w:val="24"/>
        </w:rPr>
        <w:t>und</w:t>
      </w:r>
      <w:proofErr w:type="spellEnd"/>
      <w:r w:rsidR="00776B2F" w:rsidRPr="00451B66">
        <w:rPr>
          <w:i/>
          <w:color w:val="000000" w:themeColor="text1"/>
          <w:szCs w:val="24"/>
        </w:rPr>
        <w:t xml:space="preserve"> </w:t>
      </w:r>
      <w:proofErr w:type="spellStart"/>
      <w:r w:rsidR="00776B2F" w:rsidRPr="00451B66">
        <w:rPr>
          <w:i/>
          <w:color w:val="000000" w:themeColor="text1"/>
          <w:szCs w:val="24"/>
        </w:rPr>
        <w:t>dann</w:t>
      </w:r>
      <w:proofErr w:type="spellEnd"/>
      <w:r w:rsidR="00776B2F" w:rsidRPr="00451B66">
        <w:rPr>
          <w:i/>
          <w:color w:val="000000" w:themeColor="text1"/>
          <w:szCs w:val="24"/>
        </w:rPr>
        <w:t xml:space="preserve"> </w:t>
      </w:r>
      <w:proofErr w:type="spellStart"/>
      <w:r w:rsidR="00776B2F" w:rsidRPr="00451B66">
        <w:rPr>
          <w:i/>
          <w:color w:val="000000" w:themeColor="text1"/>
          <w:szCs w:val="24"/>
        </w:rPr>
        <w:t>einfach</w:t>
      </w:r>
      <w:proofErr w:type="spellEnd"/>
      <w:r w:rsidR="00776B2F" w:rsidRPr="00451B66">
        <w:rPr>
          <w:i/>
          <w:color w:val="000000" w:themeColor="text1"/>
          <w:szCs w:val="24"/>
        </w:rPr>
        <w:t xml:space="preserve"> </w:t>
      </w:r>
      <w:proofErr w:type="spellStart"/>
      <w:r w:rsidR="00776B2F" w:rsidRPr="00451B66">
        <w:rPr>
          <w:i/>
          <w:color w:val="000000" w:themeColor="text1"/>
          <w:szCs w:val="24"/>
        </w:rPr>
        <w:t>zueinander</w:t>
      </w:r>
      <w:proofErr w:type="spellEnd"/>
      <w:r w:rsidR="00776B2F" w:rsidRPr="00451B66">
        <w:rPr>
          <w:i/>
          <w:color w:val="000000" w:themeColor="text1"/>
          <w:szCs w:val="24"/>
        </w:rPr>
        <w:t xml:space="preserve"> </w:t>
      </w:r>
      <w:proofErr w:type="spellStart"/>
      <w:r w:rsidR="00776B2F" w:rsidRPr="00451B66">
        <w:rPr>
          <w:i/>
          <w:color w:val="000000" w:themeColor="text1"/>
          <w:szCs w:val="24"/>
        </w:rPr>
        <w:t>anpassen</w:t>
      </w:r>
      <w:proofErr w:type="spellEnd"/>
      <w:r w:rsidR="00776B2F" w:rsidRPr="00451B66">
        <w:rPr>
          <w:color w:val="000000" w:themeColor="text1"/>
          <w:szCs w:val="24"/>
        </w:rPr>
        <w:t>.</w:t>
      </w:r>
      <w:r w:rsidR="004E211D" w:rsidRPr="00451B66">
        <w:rPr>
          <w:color w:val="000000" w:themeColor="text1"/>
          <w:szCs w:val="24"/>
        </w:rPr>
        <w:t>)</w:t>
      </w:r>
      <w:r w:rsidRPr="00451B66">
        <w:rPr>
          <w:color w:val="000000" w:themeColor="text1"/>
          <w:szCs w:val="24"/>
        </w:rPr>
        <w:t xml:space="preserve"> </w:t>
      </w:r>
    </w:p>
    <w:p w:rsidR="00CE619D" w:rsidRPr="00451B66" w:rsidRDefault="00CE619D" w:rsidP="00CE619D">
      <w:pPr>
        <w:pStyle w:val="Zkladntext"/>
        <w:jc w:val="both"/>
        <w:rPr>
          <w:color w:val="000000" w:themeColor="text1"/>
          <w:szCs w:val="24"/>
          <w:u w:val="single"/>
        </w:rPr>
      </w:pPr>
      <w:r w:rsidRPr="00451B66">
        <w:rPr>
          <w:color w:val="000000" w:themeColor="text1"/>
          <w:szCs w:val="24"/>
          <w:u w:val="single"/>
        </w:rPr>
        <w:t>Příklady některých chyb nebo nejasných formulací:</w:t>
      </w:r>
    </w:p>
    <w:p w:rsidR="00881B74" w:rsidRPr="00451B66" w:rsidRDefault="00CE619D" w:rsidP="00881B74">
      <w:pPr>
        <w:pStyle w:val="Zkladntext"/>
        <w:numPr>
          <w:ilvl w:val="0"/>
          <w:numId w:val="11"/>
        </w:numPr>
        <w:jc w:val="both"/>
        <w:rPr>
          <w:color w:val="000000" w:themeColor="text1"/>
          <w:szCs w:val="24"/>
        </w:rPr>
      </w:pPr>
      <w:r w:rsidRPr="00451B66">
        <w:rPr>
          <w:color w:val="000000" w:themeColor="text1"/>
          <w:szCs w:val="24"/>
        </w:rPr>
        <w:t xml:space="preserve">S. 12 </w:t>
      </w:r>
      <w:r w:rsidRPr="00451B66">
        <w:rPr>
          <w:i/>
          <w:color w:val="000000" w:themeColor="text1"/>
          <w:szCs w:val="24"/>
        </w:rPr>
        <w:t xml:space="preserve">Werner </w:t>
      </w:r>
      <w:proofErr w:type="spellStart"/>
      <w:r w:rsidRPr="00451B66">
        <w:rPr>
          <w:i/>
          <w:color w:val="000000" w:themeColor="text1"/>
          <w:szCs w:val="24"/>
        </w:rPr>
        <w:t>Bätzing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stellt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drei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Alpen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Abgrenzungsmöglichkeiten</w:t>
      </w:r>
      <w:proofErr w:type="spellEnd"/>
      <w:r w:rsidRPr="00451B66">
        <w:rPr>
          <w:i/>
          <w:color w:val="000000" w:themeColor="text1"/>
          <w:szCs w:val="24"/>
        </w:rPr>
        <w:t xml:space="preserve"> vor</w:t>
      </w:r>
      <w:r w:rsidRPr="00451B66">
        <w:rPr>
          <w:color w:val="000000" w:themeColor="text1"/>
          <w:szCs w:val="24"/>
        </w:rPr>
        <w:t>.</w:t>
      </w:r>
    </w:p>
    <w:p w:rsidR="00CE619D" w:rsidRPr="00451B66" w:rsidRDefault="00881B74" w:rsidP="00881B74">
      <w:pPr>
        <w:pStyle w:val="Zkladntext"/>
        <w:numPr>
          <w:ilvl w:val="0"/>
          <w:numId w:val="11"/>
        </w:numPr>
        <w:jc w:val="both"/>
        <w:rPr>
          <w:color w:val="000000" w:themeColor="text1"/>
          <w:szCs w:val="24"/>
        </w:rPr>
      </w:pPr>
      <w:r w:rsidRPr="00451B66">
        <w:rPr>
          <w:color w:val="000000" w:themeColor="text1"/>
          <w:szCs w:val="24"/>
        </w:rPr>
        <w:t xml:space="preserve">S. 10 </w:t>
      </w:r>
      <w:r w:rsidRPr="00451B66">
        <w:rPr>
          <w:i/>
          <w:color w:val="000000" w:themeColor="text1"/>
          <w:szCs w:val="24"/>
        </w:rPr>
        <w:t xml:space="preserve">Der </w:t>
      </w:r>
      <w:proofErr w:type="spellStart"/>
      <w:r w:rsidRPr="00451B66">
        <w:rPr>
          <w:i/>
          <w:color w:val="000000" w:themeColor="text1"/>
          <w:szCs w:val="24"/>
        </w:rPr>
        <w:t>theoretische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Teil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widmet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sich</w:t>
      </w:r>
      <w:proofErr w:type="spellEnd"/>
      <w:r w:rsidRPr="00451B66">
        <w:rPr>
          <w:i/>
          <w:color w:val="000000" w:themeColor="text1"/>
          <w:szCs w:val="24"/>
        </w:rPr>
        <w:t xml:space="preserve"> der </w:t>
      </w:r>
      <w:proofErr w:type="spellStart"/>
      <w:r w:rsidRPr="00451B66">
        <w:rPr>
          <w:i/>
          <w:color w:val="000000" w:themeColor="text1"/>
          <w:szCs w:val="24"/>
        </w:rPr>
        <w:t>Einführung</w:t>
      </w:r>
      <w:proofErr w:type="spellEnd"/>
      <w:r w:rsidRPr="00451B66">
        <w:rPr>
          <w:i/>
          <w:color w:val="000000" w:themeColor="text1"/>
          <w:szCs w:val="24"/>
        </w:rPr>
        <w:t xml:space="preserve"> der </w:t>
      </w:r>
      <w:proofErr w:type="spellStart"/>
      <w:r w:rsidRPr="00451B66">
        <w:rPr>
          <w:i/>
          <w:color w:val="000000" w:themeColor="text1"/>
          <w:szCs w:val="24"/>
        </w:rPr>
        <w:t>allgemeinen</w:t>
      </w:r>
      <w:proofErr w:type="spellEnd"/>
      <w:r w:rsidRPr="00451B66">
        <w:rPr>
          <w:i/>
          <w:color w:val="000000" w:themeColor="text1"/>
          <w:szCs w:val="24"/>
        </w:rPr>
        <w:t xml:space="preserve"> Charakteristik der </w:t>
      </w:r>
      <w:proofErr w:type="spellStart"/>
      <w:r w:rsidRPr="00451B66">
        <w:rPr>
          <w:i/>
          <w:color w:val="000000" w:themeColor="text1"/>
          <w:szCs w:val="24"/>
        </w:rPr>
        <w:t>Alpen</w:t>
      </w:r>
      <w:proofErr w:type="spellEnd"/>
      <w:r w:rsidRPr="00451B66">
        <w:rPr>
          <w:i/>
          <w:color w:val="000000" w:themeColor="text1"/>
          <w:szCs w:val="24"/>
        </w:rPr>
        <w:t xml:space="preserve">, </w:t>
      </w:r>
      <w:proofErr w:type="spellStart"/>
      <w:proofErr w:type="gramStart"/>
      <w:r w:rsidRPr="00451B66">
        <w:rPr>
          <w:i/>
          <w:color w:val="000000" w:themeColor="text1"/>
          <w:szCs w:val="24"/>
        </w:rPr>
        <w:t>konkret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z.B</w:t>
      </w:r>
      <w:proofErr w:type="spellEnd"/>
      <w:r w:rsidRPr="00451B66">
        <w:rPr>
          <w:i/>
          <w:color w:val="000000" w:themeColor="text1"/>
          <w:szCs w:val="24"/>
        </w:rPr>
        <w:t xml:space="preserve">. </w:t>
      </w:r>
      <w:proofErr w:type="spellStart"/>
      <w:r w:rsidRPr="00451B66">
        <w:rPr>
          <w:i/>
          <w:color w:val="000000" w:themeColor="text1"/>
          <w:szCs w:val="24"/>
        </w:rPr>
        <w:t>zu</w:t>
      </w:r>
      <w:proofErr w:type="spellEnd"/>
      <w:proofErr w:type="gramEnd"/>
      <w:r w:rsidRPr="00451B66">
        <w:rPr>
          <w:i/>
          <w:color w:val="000000" w:themeColor="text1"/>
          <w:szCs w:val="24"/>
        </w:rPr>
        <w:t xml:space="preserve"> den </w:t>
      </w:r>
      <w:proofErr w:type="spellStart"/>
      <w:r w:rsidRPr="00451B66">
        <w:rPr>
          <w:i/>
          <w:color w:val="000000" w:themeColor="text1"/>
          <w:szCs w:val="24"/>
        </w:rPr>
        <w:t>Alpenabgrenzungen</w:t>
      </w:r>
      <w:proofErr w:type="spellEnd"/>
      <w:r w:rsidRPr="00451B66">
        <w:rPr>
          <w:i/>
          <w:color w:val="000000" w:themeColor="text1"/>
          <w:szCs w:val="24"/>
        </w:rPr>
        <w:t xml:space="preserve">, </w:t>
      </w:r>
      <w:proofErr w:type="spellStart"/>
      <w:r w:rsidRPr="00451B66">
        <w:rPr>
          <w:i/>
          <w:color w:val="000000" w:themeColor="text1"/>
          <w:szCs w:val="24"/>
        </w:rPr>
        <w:t>weil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die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Touristen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und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Umweltschützer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unterschiedliche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Meinungen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dazu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haben</w:t>
      </w:r>
      <w:proofErr w:type="spellEnd"/>
      <w:r w:rsidRPr="00451B66">
        <w:rPr>
          <w:color w:val="000000" w:themeColor="text1"/>
          <w:szCs w:val="24"/>
        </w:rPr>
        <w:t xml:space="preserve">. </w:t>
      </w:r>
      <w:r w:rsidR="00CE619D" w:rsidRPr="00451B66">
        <w:rPr>
          <w:color w:val="000000" w:themeColor="text1"/>
          <w:szCs w:val="24"/>
        </w:rPr>
        <w:t xml:space="preserve"> </w:t>
      </w:r>
    </w:p>
    <w:p w:rsidR="00CE619D" w:rsidRPr="00451B66" w:rsidRDefault="00881B74" w:rsidP="00881B74">
      <w:pPr>
        <w:pStyle w:val="Zkladntext"/>
        <w:numPr>
          <w:ilvl w:val="0"/>
          <w:numId w:val="11"/>
        </w:numPr>
        <w:jc w:val="both"/>
        <w:rPr>
          <w:color w:val="000000" w:themeColor="text1"/>
          <w:szCs w:val="24"/>
        </w:rPr>
      </w:pPr>
      <w:r w:rsidRPr="00451B66">
        <w:rPr>
          <w:color w:val="000000" w:themeColor="text1"/>
          <w:szCs w:val="24"/>
        </w:rPr>
        <w:t xml:space="preserve">S. 14 </w:t>
      </w:r>
      <w:proofErr w:type="spellStart"/>
      <w:r w:rsidRPr="00451B66">
        <w:rPr>
          <w:i/>
          <w:color w:val="000000" w:themeColor="text1"/>
          <w:szCs w:val="24"/>
        </w:rPr>
        <w:t>Bezüglich</w:t>
      </w:r>
      <w:proofErr w:type="spellEnd"/>
      <w:r w:rsidRPr="00451B66">
        <w:rPr>
          <w:i/>
          <w:color w:val="000000" w:themeColor="text1"/>
          <w:szCs w:val="24"/>
        </w:rPr>
        <w:t xml:space="preserve"> der </w:t>
      </w:r>
      <w:proofErr w:type="spellStart"/>
      <w:r w:rsidRPr="00451B66">
        <w:rPr>
          <w:i/>
          <w:color w:val="000000" w:themeColor="text1"/>
          <w:szCs w:val="24"/>
        </w:rPr>
        <w:t>Naturkatastrophen</w:t>
      </w:r>
      <w:proofErr w:type="spellEnd"/>
      <w:r w:rsidRPr="00451B66">
        <w:rPr>
          <w:i/>
          <w:color w:val="000000" w:themeColor="text1"/>
          <w:szCs w:val="24"/>
        </w:rPr>
        <w:t xml:space="preserve">, </w:t>
      </w:r>
      <w:proofErr w:type="spellStart"/>
      <w:r w:rsidRPr="00451B66">
        <w:rPr>
          <w:i/>
          <w:color w:val="000000" w:themeColor="text1"/>
          <w:szCs w:val="24"/>
        </w:rPr>
        <w:t>handelt</w:t>
      </w:r>
      <w:proofErr w:type="spellEnd"/>
      <w:r w:rsidRPr="00451B66">
        <w:rPr>
          <w:i/>
          <w:color w:val="000000" w:themeColor="text1"/>
          <w:szCs w:val="24"/>
        </w:rPr>
        <w:t xml:space="preserve"> es </w:t>
      </w:r>
      <w:proofErr w:type="spellStart"/>
      <w:r w:rsidRPr="00451B66">
        <w:rPr>
          <w:i/>
          <w:color w:val="000000" w:themeColor="text1"/>
          <w:szCs w:val="24"/>
        </w:rPr>
        <w:t>sich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hauptsächlich</w:t>
      </w:r>
      <w:proofErr w:type="spellEnd"/>
      <w:r w:rsidRPr="00451B66">
        <w:rPr>
          <w:i/>
          <w:color w:val="000000" w:themeColor="text1"/>
          <w:szCs w:val="24"/>
        </w:rPr>
        <w:t xml:space="preserve"> um </w:t>
      </w:r>
      <w:proofErr w:type="spellStart"/>
      <w:r w:rsidRPr="00451B66">
        <w:rPr>
          <w:i/>
          <w:color w:val="000000" w:themeColor="text1"/>
          <w:szCs w:val="24"/>
        </w:rPr>
        <w:t>Lawinen</w:t>
      </w:r>
      <w:proofErr w:type="spellEnd"/>
      <w:r w:rsidRPr="00451B66">
        <w:rPr>
          <w:color w:val="000000" w:themeColor="text1"/>
          <w:szCs w:val="24"/>
        </w:rPr>
        <w:t>.</w:t>
      </w:r>
    </w:p>
    <w:p w:rsidR="00881B74" w:rsidRPr="00451B66" w:rsidRDefault="00881B74" w:rsidP="00881B74">
      <w:pPr>
        <w:pStyle w:val="Zkladntext"/>
        <w:numPr>
          <w:ilvl w:val="0"/>
          <w:numId w:val="11"/>
        </w:numPr>
        <w:jc w:val="both"/>
        <w:rPr>
          <w:i/>
          <w:color w:val="000000" w:themeColor="text1"/>
          <w:szCs w:val="24"/>
        </w:rPr>
      </w:pPr>
      <w:r w:rsidRPr="00451B66">
        <w:rPr>
          <w:color w:val="000000" w:themeColor="text1"/>
          <w:szCs w:val="24"/>
        </w:rPr>
        <w:t xml:space="preserve">S. 15 </w:t>
      </w:r>
      <w:r w:rsidRPr="00451B66">
        <w:rPr>
          <w:i/>
          <w:color w:val="000000" w:themeColor="text1"/>
          <w:szCs w:val="24"/>
        </w:rPr>
        <w:t xml:space="preserve">In </w:t>
      </w:r>
      <w:proofErr w:type="spellStart"/>
      <w:r w:rsidRPr="00451B66">
        <w:rPr>
          <w:i/>
          <w:color w:val="000000" w:themeColor="text1"/>
          <w:szCs w:val="24"/>
        </w:rPr>
        <w:t>dieser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Zeit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ersetzten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kleine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Hotels</w:t>
      </w:r>
      <w:proofErr w:type="spellEnd"/>
      <w:r w:rsidRPr="00451B66">
        <w:rPr>
          <w:i/>
          <w:color w:val="000000" w:themeColor="text1"/>
          <w:szCs w:val="24"/>
        </w:rPr>
        <w:t xml:space="preserve">, </w:t>
      </w:r>
      <w:proofErr w:type="spellStart"/>
      <w:r w:rsidRPr="00451B66">
        <w:rPr>
          <w:i/>
          <w:color w:val="000000" w:themeColor="text1"/>
          <w:szCs w:val="24"/>
        </w:rPr>
        <w:t>Ferienhäuser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und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Privatzimmer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ersetzten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die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Palasthotels</w:t>
      </w:r>
      <w:proofErr w:type="spellEnd"/>
      <w:r w:rsidRPr="00451B66">
        <w:rPr>
          <w:i/>
          <w:color w:val="000000" w:themeColor="text1"/>
          <w:szCs w:val="24"/>
        </w:rPr>
        <w:t>.</w:t>
      </w:r>
    </w:p>
    <w:p w:rsidR="00AA2AFA" w:rsidRPr="00451B66" w:rsidRDefault="00AA2AFA" w:rsidP="00881B74">
      <w:pPr>
        <w:pStyle w:val="Zkladntext"/>
        <w:numPr>
          <w:ilvl w:val="0"/>
          <w:numId w:val="11"/>
        </w:numPr>
        <w:jc w:val="both"/>
        <w:rPr>
          <w:color w:val="000000" w:themeColor="text1"/>
          <w:szCs w:val="24"/>
        </w:rPr>
      </w:pPr>
      <w:r w:rsidRPr="00451B66">
        <w:rPr>
          <w:color w:val="000000" w:themeColor="text1"/>
          <w:szCs w:val="24"/>
        </w:rPr>
        <w:t xml:space="preserve">S. 17 </w:t>
      </w:r>
      <w:r w:rsidRPr="00451B66">
        <w:rPr>
          <w:i/>
          <w:color w:val="000000" w:themeColor="text1"/>
          <w:szCs w:val="24"/>
        </w:rPr>
        <w:t xml:space="preserve">Die </w:t>
      </w:r>
      <w:proofErr w:type="spellStart"/>
      <w:r w:rsidRPr="00451B66">
        <w:rPr>
          <w:i/>
          <w:color w:val="000000" w:themeColor="text1"/>
          <w:szCs w:val="24"/>
        </w:rPr>
        <w:t>Behandlung</w:t>
      </w:r>
      <w:proofErr w:type="spellEnd"/>
      <w:r w:rsidRPr="00451B66">
        <w:rPr>
          <w:i/>
          <w:color w:val="000000" w:themeColor="text1"/>
          <w:szCs w:val="24"/>
        </w:rPr>
        <w:t xml:space="preserve"> der </w:t>
      </w:r>
      <w:proofErr w:type="spellStart"/>
      <w:r w:rsidRPr="00451B66">
        <w:rPr>
          <w:i/>
          <w:color w:val="000000" w:themeColor="text1"/>
          <w:szCs w:val="24"/>
        </w:rPr>
        <w:t>Angestellten</w:t>
      </w:r>
      <w:proofErr w:type="spellEnd"/>
      <w:r w:rsidRPr="00451B66">
        <w:rPr>
          <w:i/>
          <w:color w:val="000000" w:themeColor="text1"/>
          <w:szCs w:val="24"/>
        </w:rPr>
        <w:t xml:space="preserve"> in </w:t>
      </w:r>
      <w:proofErr w:type="spellStart"/>
      <w:r w:rsidRPr="00451B66">
        <w:rPr>
          <w:i/>
          <w:color w:val="000000" w:themeColor="text1"/>
          <w:szCs w:val="24"/>
        </w:rPr>
        <w:t>Hotellerie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und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Gastgewerbe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ist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auch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ein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Problem</w:t>
      </w:r>
      <w:proofErr w:type="spellEnd"/>
      <w:r w:rsidRPr="00451B66">
        <w:rPr>
          <w:i/>
          <w:color w:val="000000" w:themeColor="text1"/>
          <w:szCs w:val="24"/>
        </w:rPr>
        <w:t xml:space="preserve">. Die </w:t>
      </w:r>
      <w:proofErr w:type="spellStart"/>
      <w:r w:rsidRPr="00451B66">
        <w:rPr>
          <w:i/>
          <w:color w:val="000000" w:themeColor="text1"/>
          <w:szCs w:val="24"/>
        </w:rPr>
        <w:t>Leute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verdienen</w:t>
      </w:r>
      <w:proofErr w:type="spellEnd"/>
      <w:r w:rsidRPr="00451B66">
        <w:rPr>
          <w:i/>
          <w:color w:val="000000" w:themeColor="text1"/>
          <w:szCs w:val="24"/>
        </w:rPr>
        <w:t xml:space="preserve"> in der </w:t>
      </w:r>
      <w:proofErr w:type="spellStart"/>
      <w:r w:rsidRPr="00451B66">
        <w:rPr>
          <w:i/>
          <w:color w:val="000000" w:themeColor="text1"/>
          <w:szCs w:val="24"/>
        </w:rPr>
        <w:t>Saison</w:t>
      </w:r>
      <w:proofErr w:type="spellEnd"/>
      <w:r w:rsidRPr="00451B66">
        <w:rPr>
          <w:i/>
          <w:color w:val="000000" w:themeColor="text1"/>
          <w:szCs w:val="24"/>
        </w:rPr>
        <w:t xml:space="preserve"> gut, </w:t>
      </w:r>
      <w:proofErr w:type="spellStart"/>
      <w:r w:rsidRPr="00451B66">
        <w:rPr>
          <w:i/>
          <w:color w:val="000000" w:themeColor="text1"/>
          <w:szCs w:val="24"/>
        </w:rPr>
        <w:t>aber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sie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müssen</w:t>
      </w:r>
      <w:proofErr w:type="spellEnd"/>
      <w:r w:rsidRPr="00451B66">
        <w:rPr>
          <w:i/>
          <w:color w:val="000000" w:themeColor="text1"/>
          <w:szCs w:val="24"/>
        </w:rPr>
        <w:t xml:space="preserve"> jeden </w:t>
      </w:r>
      <w:proofErr w:type="spellStart"/>
      <w:r w:rsidRPr="00451B66">
        <w:rPr>
          <w:i/>
          <w:color w:val="000000" w:themeColor="text1"/>
          <w:szCs w:val="24"/>
        </w:rPr>
        <w:t>Tag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lange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arbeiten</w:t>
      </w:r>
      <w:proofErr w:type="spellEnd"/>
      <w:r w:rsidRPr="00451B66">
        <w:rPr>
          <w:i/>
          <w:color w:val="000000" w:themeColor="text1"/>
          <w:szCs w:val="24"/>
        </w:rPr>
        <w:t xml:space="preserve">, so </w:t>
      </w:r>
      <w:proofErr w:type="spellStart"/>
      <w:r w:rsidRPr="00451B66">
        <w:rPr>
          <w:i/>
          <w:color w:val="000000" w:themeColor="text1"/>
          <w:szCs w:val="24"/>
        </w:rPr>
        <w:t>dass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sie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Unterdruck</w:t>
      </w:r>
      <w:proofErr w:type="spellEnd"/>
      <w:r w:rsidRPr="00451B66">
        <w:rPr>
          <w:i/>
          <w:color w:val="000000" w:themeColor="text1"/>
          <w:szCs w:val="24"/>
        </w:rPr>
        <w:t xml:space="preserve"> stehen</w:t>
      </w:r>
      <w:r w:rsidRPr="00451B66">
        <w:rPr>
          <w:color w:val="000000" w:themeColor="text1"/>
          <w:szCs w:val="24"/>
        </w:rPr>
        <w:t>.</w:t>
      </w:r>
    </w:p>
    <w:p w:rsidR="00AA2AFA" w:rsidRPr="00451B66" w:rsidRDefault="00AA2AFA" w:rsidP="00881B74">
      <w:pPr>
        <w:pStyle w:val="Zkladntext"/>
        <w:numPr>
          <w:ilvl w:val="0"/>
          <w:numId w:val="11"/>
        </w:numPr>
        <w:jc w:val="both"/>
        <w:rPr>
          <w:color w:val="000000" w:themeColor="text1"/>
          <w:szCs w:val="24"/>
        </w:rPr>
      </w:pPr>
      <w:r w:rsidRPr="00451B66">
        <w:rPr>
          <w:color w:val="000000" w:themeColor="text1"/>
          <w:szCs w:val="24"/>
        </w:rPr>
        <w:t xml:space="preserve">S. 18 </w:t>
      </w:r>
      <w:proofErr w:type="spellStart"/>
      <w:r w:rsidRPr="00451B66">
        <w:rPr>
          <w:i/>
          <w:color w:val="000000" w:themeColor="text1"/>
          <w:szCs w:val="24"/>
        </w:rPr>
        <w:t>Was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aber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befremdend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ist</w:t>
      </w:r>
      <w:proofErr w:type="spellEnd"/>
      <w:r w:rsidRPr="00451B66">
        <w:rPr>
          <w:i/>
          <w:color w:val="000000" w:themeColor="text1"/>
          <w:szCs w:val="24"/>
        </w:rPr>
        <w:t xml:space="preserve">, </w:t>
      </w:r>
      <w:proofErr w:type="spellStart"/>
      <w:r w:rsidRPr="00451B66">
        <w:rPr>
          <w:i/>
          <w:color w:val="000000" w:themeColor="text1"/>
          <w:szCs w:val="24"/>
        </w:rPr>
        <w:t>ist</w:t>
      </w:r>
      <w:proofErr w:type="spellEnd"/>
      <w:r w:rsidRPr="00451B66">
        <w:rPr>
          <w:i/>
          <w:color w:val="000000" w:themeColor="text1"/>
          <w:szCs w:val="24"/>
        </w:rPr>
        <w:t xml:space="preserve">, </w:t>
      </w:r>
      <w:proofErr w:type="spellStart"/>
      <w:r w:rsidRPr="00451B66">
        <w:rPr>
          <w:i/>
          <w:color w:val="000000" w:themeColor="text1"/>
          <w:szCs w:val="24"/>
        </w:rPr>
        <w:t>dass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die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lokalen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Einwohner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ihr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Leben</w:t>
      </w:r>
      <w:proofErr w:type="spellEnd"/>
      <w:r w:rsidRPr="00451B66">
        <w:rPr>
          <w:i/>
          <w:color w:val="000000" w:themeColor="text1"/>
          <w:szCs w:val="24"/>
        </w:rPr>
        <w:t xml:space="preserve"> den </w:t>
      </w:r>
      <w:proofErr w:type="spellStart"/>
      <w:r w:rsidRPr="00451B66">
        <w:rPr>
          <w:i/>
          <w:color w:val="000000" w:themeColor="text1"/>
          <w:szCs w:val="24"/>
        </w:rPr>
        <w:t>touristischen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Interessen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anpassen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sollen</w:t>
      </w:r>
      <w:proofErr w:type="spellEnd"/>
      <w:r w:rsidRPr="00451B66">
        <w:rPr>
          <w:i/>
          <w:color w:val="000000" w:themeColor="text1"/>
          <w:szCs w:val="24"/>
        </w:rPr>
        <w:t>.</w:t>
      </w:r>
    </w:p>
    <w:p w:rsidR="00776B2F" w:rsidRPr="00451B66" w:rsidRDefault="00776B2F" w:rsidP="00881B74">
      <w:pPr>
        <w:pStyle w:val="Zkladntext"/>
        <w:numPr>
          <w:ilvl w:val="0"/>
          <w:numId w:val="11"/>
        </w:numPr>
        <w:jc w:val="both"/>
        <w:rPr>
          <w:i/>
          <w:color w:val="000000" w:themeColor="text1"/>
          <w:szCs w:val="24"/>
        </w:rPr>
      </w:pPr>
      <w:r w:rsidRPr="00451B66">
        <w:rPr>
          <w:color w:val="000000" w:themeColor="text1"/>
          <w:szCs w:val="24"/>
        </w:rPr>
        <w:t xml:space="preserve">S. 29 </w:t>
      </w:r>
      <w:proofErr w:type="spellStart"/>
      <w:r w:rsidRPr="00451B66">
        <w:rPr>
          <w:i/>
          <w:color w:val="000000" w:themeColor="text1"/>
          <w:szCs w:val="24"/>
        </w:rPr>
        <w:t>Schnee</w:t>
      </w:r>
      <w:proofErr w:type="spellEnd"/>
      <w:r w:rsidRPr="00451B66">
        <w:rPr>
          <w:i/>
          <w:color w:val="000000" w:themeColor="text1"/>
          <w:szCs w:val="24"/>
        </w:rPr>
        <w:t xml:space="preserve"> kann nach </w:t>
      </w:r>
      <w:proofErr w:type="spellStart"/>
      <w:r w:rsidRPr="00451B66">
        <w:rPr>
          <w:i/>
          <w:color w:val="000000" w:themeColor="text1"/>
          <w:szCs w:val="24"/>
        </w:rPr>
        <w:t>fünf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Kategorien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gliedern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werden</w:t>
      </w:r>
      <w:proofErr w:type="spellEnd"/>
      <w:r w:rsidRPr="00451B66">
        <w:rPr>
          <w:i/>
          <w:color w:val="000000" w:themeColor="text1"/>
          <w:szCs w:val="24"/>
        </w:rPr>
        <w:t>.</w:t>
      </w:r>
    </w:p>
    <w:p w:rsidR="00776B2F" w:rsidRPr="00451B66" w:rsidRDefault="00776B2F" w:rsidP="00881B74">
      <w:pPr>
        <w:pStyle w:val="Zkladntext"/>
        <w:numPr>
          <w:ilvl w:val="0"/>
          <w:numId w:val="11"/>
        </w:numPr>
        <w:jc w:val="both"/>
        <w:rPr>
          <w:i/>
          <w:color w:val="000000" w:themeColor="text1"/>
          <w:szCs w:val="24"/>
        </w:rPr>
      </w:pPr>
      <w:r w:rsidRPr="00451B66">
        <w:rPr>
          <w:color w:val="000000" w:themeColor="text1"/>
          <w:szCs w:val="24"/>
        </w:rPr>
        <w:t xml:space="preserve">S. 31 </w:t>
      </w:r>
      <w:proofErr w:type="spellStart"/>
      <w:r w:rsidRPr="00451B66">
        <w:rPr>
          <w:i/>
          <w:color w:val="000000" w:themeColor="text1"/>
          <w:szCs w:val="24"/>
        </w:rPr>
        <w:t>Wenn</w:t>
      </w:r>
      <w:proofErr w:type="spellEnd"/>
      <w:r w:rsidRPr="00451B66">
        <w:rPr>
          <w:i/>
          <w:color w:val="000000" w:themeColor="text1"/>
          <w:szCs w:val="24"/>
        </w:rPr>
        <w:t xml:space="preserve"> man </w:t>
      </w:r>
      <w:proofErr w:type="spellStart"/>
      <w:r w:rsidRPr="00451B66">
        <w:rPr>
          <w:i/>
          <w:color w:val="000000" w:themeColor="text1"/>
          <w:szCs w:val="24"/>
        </w:rPr>
        <w:t>die</w:t>
      </w:r>
      <w:proofErr w:type="spellEnd"/>
      <w:r w:rsidRPr="00451B66">
        <w:rPr>
          <w:i/>
          <w:color w:val="000000" w:themeColor="text1"/>
          <w:szCs w:val="24"/>
        </w:rPr>
        <w:t xml:space="preserve"> Lifte/</w:t>
      </w:r>
      <w:proofErr w:type="spellStart"/>
      <w:r w:rsidRPr="00451B66">
        <w:rPr>
          <w:i/>
          <w:color w:val="000000" w:themeColor="text1"/>
          <w:szCs w:val="24"/>
        </w:rPr>
        <w:t>die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Piste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benutzen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will</w:t>
      </w:r>
      <w:proofErr w:type="spellEnd"/>
      <w:r w:rsidRPr="00451B66">
        <w:rPr>
          <w:i/>
          <w:color w:val="000000" w:themeColor="text1"/>
          <w:szCs w:val="24"/>
        </w:rPr>
        <w:t xml:space="preserve">, </w:t>
      </w:r>
      <w:proofErr w:type="spellStart"/>
      <w:r w:rsidRPr="00451B66">
        <w:rPr>
          <w:i/>
          <w:color w:val="000000" w:themeColor="text1"/>
          <w:szCs w:val="24"/>
        </w:rPr>
        <w:t>sollte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sich</w:t>
      </w:r>
      <w:proofErr w:type="spellEnd"/>
      <w:r w:rsidRPr="00451B66">
        <w:rPr>
          <w:i/>
          <w:color w:val="000000" w:themeColor="text1"/>
          <w:szCs w:val="24"/>
        </w:rPr>
        <w:t xml:space="preserve"> nach den </w:t>
      </w:r>
      <w:proofErr w:type="spellStart"/>
      <w:r w:rsidRPr="00451B66">
        <w:rPr>
          <w:i/>
          <w:color w:val="000000" w:themeColor="text1"/>
          <w:szCs w:val="24"/>
        </w:rPr>
        <w:t>Regeln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benommen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werden</w:t>
      </w:r>
      <w:proofErr w:type="spellEnd"/>
      <w:r w:rsidR="004E211D" w:rsidRPr="00451B66">
        <w:rPr>
          <w:i/>
          <w:color w:val="000000" w:themeColor="text1"/>
          <w:szCs w:val="24"/>
        </w:rPr>
        <w:t>.</w:t>
      </w:r>
    </w:p>
    <w:p w:rsidR="004E211D" w:rsidRPr="00451B66" w:rsidRDefault="004E211D" w:rsidP="00881B74">
      <w:pPr>
        <w:pStyle w:val="Zkladntext"/>
        <w:numPr>
          <w:ilvl w:val="0"/>
          <w:numId w:val="11"/>
        </w:numPr>
        <w:jc w:val="both"/>
        <w:rPr>
          <w:i/>
          <w:color w:val="000000" w:themeColor="text1"/>
          <w:szCs w:val="24"/>
        </w:rPr>
      </w:pPr>
      <w:r w:rsidRPr="00451B66">
        <w:rPr>
          <w:color w:val="000000" w:themeColor="text1"/>
          <w:szCs w:val="24"/>
        </w:rPr>
        <w:t xml:space="preserve">S. 32 </w:t>
      </w:r>
      <w:r w:rsidRPr="00451B66">
        <w:rPr>
          <w:i/>
          <w:color w:val="000000" w:themeColor="text1"/>
          <w:szCs w:val="24"/>
        </w:rPr>
        <w:t xml:space="preserve">Die </w:t>
      </w:r>
      <w:proofErr w:type="spellStart"/>
      <w:r w:rsidRPr="00451B66">
        <w:rPr>
          <w:i/>
          <w:color w:val="000000" w:themeColor="text1"/>
          <w:szCs w:val="24"/>
        </w:rPr>
        <w:t>einzelnen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deutschen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Richtlinien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sind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ganz</w:t>
      </w:r>
      <w:proofErr w:type="spellEnd"/>
      <w:r w:rsidRPr="00451B66">
        <w:rPr>
          <w:i/>
          <w:color w:val="000000" w:themeColor="text1"/>
          <w:szCs w:val="24"/>
        </w:rPr>
        <w:t xml:space="preserve"> gut </w:t>
      </w:r>
      <w:proofErr w:type="spellStart"/>
      <w:r w:rsidRPr="00451B66">
        <w:rPr>
          <w:i/>
          <w:color w:val="000000" w:themeColor="text1"/>
          <w:szCs w:val="24"/>
        </w:rPr>
        <w:t>beschrieben</w:t>
      </w:r>
      <w:proofErr w:type="spellEnd"/>
      <w:r w:rsidRPr="00451B66">
        <w:rPr>
          <w:i/>
          <w:color w:val="000000" w:themeColor="text1"/>
          <w:szCs w:val="24"/>
        </w:rPr>
        <w:t xml:space="preserve">, </w:t>
      </w:r>
      <w:proofErr w:type="spellStart"/>
      <w:r w:rsidRPr="00451B66">
        <w:rPr>
          <w:i/>
          <w:color w:val="000000" w:themeColor="text1"/>
          <w:szCs w:val="24"/>
        </w:rPr>
        <w:t>also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nur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aus</w:t>
      </w:r>
      <w:proofErr w:type="spellEnd"/>
      <w:r w:rsidRPr="00451B66">
        <w:rPr>
          <w:i/>
          <w:color w:val="000000" w:themeColor="text1"/>
          <w:szCs w:val="24"/>
        </w:rPr>
        <w:t xml:space="preserve"> dem </w:t>
      </w:r>
      <w:proofErr w:type="spellStart"/>
      <w:r w:rsidRPr="00451B66">
        <w:rPr>
          <w:i/>
          <w:color w:val="000000" w:themeColor="text1"/>
          <w:szCs w:val="24"/>
        </w:rPr>
        <w:t>Begriff</w:t>
      </w:r>
      <w:proofErr w:type="spellEnd"/>
      <w:r w:rsidRPr="00451B66">
        <w:rPr>
          <w:i/>
          <w:color w:val="000000" w:themeColor="text1"/>
          <w:szCs w:val="24"/>
        </w:rPr>
        <w:t xml:space="preserve"> kann man </w:t>
      </w:r>
      <w:proofErr w:type="spellStart"/>
      <w:r w:rsidRPr="00451B66">
        <w:rPr>
          <w:i/>
          <w:color w:val="000000" w:themeColor="text1"/>
          <w:szCs w:val="24"/>
        </w:rPr>
        <w:t>voraussetzen</w:t>
      </w:r>
      <w:proofErr w:type="spellEnd"/>
      <w:r w:rsidRPr="00451B66">
        <w:rPr>
          <w:i/>
          <w:color w:val="000000" w:themeColor="text1"/>
          <w:szCs w:val="24"/>
        </w:rPr>
        <w:t xml:space="preserve">, </w:t>
      </w:r>
      <w:proofErr w:type="spellStart"/>
      <w:r w:rsidRPr="00451B66">
        <w:rPr>
          <w:i/>
          <w:color w:val="000000" w:themeColor="text1"/>
          <w:szCs w:val="24"/>
        </w:rPr>
        <w:t>was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das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für</w:t>
      </w:r>
      <w:proofErr w:type="spellEnd"/>
      <w:r w:rsidRPr="00451B66">
        <w:rPr>
          <w:i/>
          <w:color w:val="000000" w:themeColor="text1"/>
          <w:szCs w:val="24"/>
        </w:rPr>
        <w:t xml:space="preserve"> den </w:t>
      </w:r>
      <w:proofErr w:type="spellStart"/>
      <w:r w:rsidRPr="00451B66">
        <w:rPr>
          <w:i/>
          <w:color w:val="000000" w:themeColor="text1"/>
          <w:szCs w:val="24"/>
        </w:rPr>
        <w:t>Sportlern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heißt</w:t>
      </w:r>
      <w:proofErr w:type="spellEnd"/>
      <w:r w:rsidRPr="00451B66">
        <w:rPr>
          <w:i/>
          <w:color w:val="000000" w:themeColor="text1"/>
          <w:szCs w:val="24"/>
        </w:rPr>
        <w:t xml:space="preserve">. Die </w:t>
      </w:r>
      <w:proofErr w:type="spellStart"/>
      <w:r w:rsidRPr="00451B66">
        <w:rPr>
          <w:i/>
          <w:color w:val="000000" w:themeColor="text1"/>
          <w:szCs w:val="24"/>
        </w:rPr>
        <w:t>Merkmale</w:t>
      </w:r>
      <w:proofErr w:type="spellEnd"/>
      <w:r w:rsidRPr="00451B66">
        <w:rPr>
          <w:i/>
          <w:color w:val="000000" w:themeColor="text1"/>
          <w:szCs w:val="24"/>
        </w:rPr>
        <w:t xml:space="preserve"> der </w:t>
      </w:r>
      <w:proofErr w:type="spellStart"/>
      <w:r w:rsidRPr="00451B66">
        <w:rPr>
          <w:i/>
          <w:color w:val="000000" w:themeColor="text1"/>
          <w:szCs w:val="24"/>
        </w:rPr>
        <w:t>Vorschriften</w:t>
      </w:r>
      <w:proofErr w:type="spellEnd"/>
      <w:r w:rsidRPr="00451B66">
        <w:rPr>
          <w:i/>
          <w:color w:val="000000" w:themeColor="text1"/>
          <w:szCs w:val="24"/>
        </w:rPr>
        <w:t>.</w:t>
      </w:r>
    </w:p>
    <w:p w:rsidR="004E211D" w:rsidRPr="00451B66" w:rsidRDefault="004E211D" w:rsidP="004E211D">
      <w:pPr>
        <w:pStyle w:val="Zkladntext"/>
        <w:numPr>
          <w:ilvl w:val="0"/>
          <w:numId w:val="11"/>
        </w:numPr>
        <w:jc w:val="both"/>
        <w:rPr>
          <w:i/>
          <w:color w:val="000000" w:themeColor="text1"/>
          <w:szCs w:val="24"/>
        </w:rPr>
      </w:pPr>
      <w:r w:rsidRPr="00451B66">
        <w:rPr>
          <w:color w:val="000000" w:themeColor="text1"/>
          <w:szCs w:val="24"/>
        </w:rPr>
        <w:t xml:space="preserve">S. 36 </w:t>
      </w:r>
      <w:proofErr w:type="spellStart"/>
      <w:r w:rsidRPr="00451B66">
        <w:rPr>
          <w:i/>
          <w:color w:val="000000" w:themeColor="text1"/>
          <w:szCs w:val="24"/>
        </w:rPr>
        <w:t>Typen</w:t>
      </w:r>
      <w:proofErr w:type="spellEnd"/>
      <w:r w:rsidRPr="00451B66">
        <w:rPr>
          <w:i/>
          <w:color w:val="000000" w:themeColor="text1"/>
          <w:szCs w:val="24"/>
        </w:rPr>
        <w:t xml:space="preserve"> der </w:t>
      </w:r>
      <w:proofErr w:type="spellStart"/>
      <w:r w:rsidRPr="00451B66">
        <w:rPr>
          <w:i/>
          <w:color w:val="000000" w:themeColor="text1"/>
          <w:szCs w:val="24"/>
        </w:rPr>
        <w:t>Skiliften</w:t>
      </w:r>
      <w:proofErr w:type="spellEnd"/>
      <w:r w:rsidRPr="00451B66">
        <w:rPr>
          <w:i/>
          <w:color w:val="000000" w:themeColor="text1"/>
          <w:szCs w:val="24"/>
        </w:rPr>
        <w:t xml:space="preserve"> in den </w:t>
      </w:r>
      <w:proofErr w:type="spellStart"/>
      <w:r w:rsidRPr="00451B66">
        <w:rPr>
          <w:i/>
          <w:color w:val="000000" w:themeColor="text1"/>
          <w:szCs w:val="24"/>
        </w:rPr>
        <w:t>Alpen</w:t>
      </w:r>
      <w:proofErr w:type="spellEnd"/>
    </w:p>
    <w:p w:rsidR="00D66800" w:rsidRDefault="00D66800" w:rsidP="004E211D">
      <w:pPr>
        <w:pStyle w:val="Zkladntext"/>
        <w:numPr>
          <w:ilvl w:val="0"/>
          <w:numId w:val="11"/>
        </w:numPr>
        <w:jc w:val="both"/>
        <w:rPr>
          <w:i/>
          <w:color w:val="000000" w:themeColor="text1"/>
          <w:szCs w:val="24"/>
        </w:rPr>
      </w:pPr>
      <w:r w:rsidRPr="00451B66">
        <w:rPr>
          <w:color w:val="000000" w:themeColor="text1"/>
          <w:szCs w:val="24"/>
        </w:rPr>
        <w:t xml:space="preserve">S. 47 </w:t>
      </w:r>
      <w:proofErr w:type="spellStart"/>
      <w:r w:rsidRPr="00451B66">
        <w:rPr>
          <w:i/>
          <w:color w:val="000000" w:themeColor="text1"/>
          <w:szCs w:val="24"/>
        </w:rPr>
        <w:t>Als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Vorteile</w:t>
      </w:r>
      <w:proofErr w:type="spellEnd"/>
      <w:r w:rsidRPr="00451B66">
        <w:rPr>
          <w:i/>
          <w:color w:val="000000" w:themeColor="text1"/>
          <w:szCs w:val="24"/>
        </w:rPr>
        <w:t xml:space="preserve"> der </w:t>
      </w:r>
      <w:proofErr w:type="spellStart"/>
      <w:r w:rsidRPr="00451B66">
        <w:rPr>
          <w:i/>
          <w:color w:val="000000" w:themeColor="text1"/>
          <w:szCs w:val="24"/>
        </w:rPr>
        <w:t>Skigebiete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nannte</w:t>
      </w:r>
      <w:proofErr w:type="spellEnd"/>
      <w:r w:rsidRPr="00451B66">
        <w:rPr>
          <w:i/>
          <w:color w:val="000000" w:themeColor="text1"/>
          <w:szCs w:val="24"/>
        </w:rPr>
        <w:t xml:space="preserve"> Srovnator.cz, </w:t>
      </w:r>
      <w:proofErr w:type="spellStart"/>
      <w:r w:rsidRPr="00451B66">
        <w:rPr>
          <w:i/>
          <w:color w:val="000000" w:themeColor="text1"/>
          <w:szCs w:val="24"/>
        </w:rPr>
        <w:t>dass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Schladming</w:t>
      </w:r>
      <w:proofErr w:type="spellEnd"/>
      <w:r w:rsidRPr="00451B66">
        <w:rPr>
          <w:i/>
          <w:color w:val="000000" w:themeColor="text1"/>
          <w:szCs w:val="24"/>
        </w:rPr>
        <w:t xml:space="preserve">-Dachstein </w:t>
      </w:r>
      <w:proofErr w:type="spellStart"/>
      <w:r w:rsidRPr="00451B66">
        <w:rPr>
          <w:i/>
          <w:color w:val="000000" w:themeColor="text1"/>
          <w:szCs w:val="24"/>
        </w:rPr>
        <w:t>neun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Skigebieten</w:t>
      </w:r>
      <w:proofErr w:type="spellEnd"/>
      <w:r w:rsidRPr="00451B66">
        <w:rPr>
          <w:i/>
          <w:color w:val="000000" w:themeColor="text1"/>
          <w:szCs w:val="24"/>
        </w:rPr>
        <w:t xml:space="preserve"> </w:t>
      </w:r>
      <w:proofErr w:type="spellStart"/>
      <w:r w:rsidRPr="00451B66">
        <w:rPr>
          <w:i/>
          <w:color w:val="000000" w:themeColor="text1"/>
          <w:szCs w:val="24"/>
        </w:rPr>
        <w:t>bilden</w:t>
      </w:r>
      <w:proofErr w:type="spellEnd"/>
      <w:r w:rsidR="00451B66">
        <w:rPr>
          <w:i/>
          <w:color w:val="000000" w:themeColor="text1"/>
          <w:szCs w:val="24"/>
        </w:rPr>
        <w:t>.</w:t>
      </w:r>
    </w:p>
    <w:p w:rsidR="00451B66" w:rsidRDefault="00451B66" w:rsidP="00533473">
      <w:pPr>
        <w:spacing w:before="120" w:line="240" w:lineRule="atLeast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Práce splnila cíl, který byl stanoven v zadání, některé kapitoly mohly být rozpracovány podrobněji a přesněji a jít více do hloubky (pravidla chování, slovník aj., neopírat se </w:t>
      </w:r>
      <w:r w:rsidR="00BA2A0E">
        <w:rPr>
          <w:sz w:val="24"/>
          <w:szCs w:val="24"/>
        </w:rPr>
        <w:t>v tak velké míře o literaturu a internetové zdroje, ale uvést i vlastní zkušenosti z destinací, což zde chybí.</w:t>
      </w:r>
      <w:r>
        <w:rPr>
          <w:sz w:val="24"/>
          <w:szCs w:val="24"/>
        </w:rPr>
        <w:t xml:space="preserve"> Je možno pozitivně hodnotit snahu o </w:t>
      </w:r>
      <w:r w:rsidR="00BA2A0E">
        <w:rPr>
          <w:sz w:val="24"/>
          <w:szCs w:val="24"/>
        </w:rPr>
        <w:t>přehlednost a úplnost. Vzhledem k uvedeným skutečnostem a s přihlédnutím k množství chyb je práce hodnocena známkou D.</w:t>
      </w:r>
      <w:bookmarkStart w:id="0" w:name="_GoBack"/>
      <w:bookmarkEnd w:id="0"/>
    </w:p>
    <w:p w:rsidR="00451B66" w:rsidRDefault="00451B66" w:rsidP="00533473">
      <w:pPr>
        <w:spacing w:before="120" w:line="240" w:lineRule="atLeast"/>
        <w:jc w:val="both"/>
        <w:rPr>
          <w:sz w:val="24"/>
          <w:szCs w:val="24"/>
        </w:rPr>
      </w:pPr>
    </w:p>
    <w:p w:rsidR="0075309B" w:rsidRPr="00451B66" w:rsidRDefault="004225F1" w:rsidP="00533473">
      <w:pPr>
        <w:spacing w:before="120" w:line="240" w:lineRule="atLeast"/>
        <w:jc w:val="both"/>
        <w:rPr>
          <w:sz w:val="24"/>
          <w:szCs w:val="24"/>
          <w:u w:val="single"/>
        </w:rPr>
      </w:pPr>
      <w:r w:rsidRPr="00451B66">
        <w:rPr>
          <w:sz w:val="24"/>
          <w:szCs w:val="24"/>
        </w:rPr>
        <w:t xml:space="preserve">Hodnocení: </w:t>
      </w:r>
      <w:r w:rsidR="00CE619D" w:rsidRPr="00451B66">
        <w:rPr>
          <w:sz w:val="24"/>
          <w:szCs w:val="24"/>
          <w:u w:val="single"/>
        </w:rPr>
        <w:t xml:space="preserve">velmi dobře mínus </w:t>
      </w:r>
      <w:r w:rsidR="00AA2AFA" w:rsidRPr="00451B66">
        <w:rPr>
          <w:sz w:val="24"/>
          <w:szCs w:val="24"/>
          <w:u w:val="single"/>
        </w:rPr>
        <w:t>–</w:t>
      </w:r>
      <w:r w:rsidR="00CE619D" w:rsidRPr="00451B66">
        <w:rPr>
          <w:sz w:val="24"/>
          <w:szCs w:val="24"/>
          <w:u w:val="single"/>
        </w:rPr>
        <w:t xml:space="preserve"> D</w:t>
      </w:r>
    </w:p>
    <w:p w:rsidR="0029228D" w:rsidRPr="00451B66" w:rsidRDefault="0029228D" w:rsidP="004273D8">
      <w:pPr>
        <w:jc w:val="right"/>
        <w:rPr>
          <w:sz w:val="24"/>
          <w:szCs w:val="24"/>
        </w:rPr>
      </w:pPr>
      <w:r w:rsidRPr="00451B66">
        <w:rPr>
          <w:sz w:val="24"/>
          <w:szCs w:val="24"/>
        </w:rPr>
        <w:t xml:space="preserve">Pardubice, </w:t>
      </w:r>
      <w:r w:rsidR="00856992" w:rsidRPr="00451B66">
        <w:rPr>
          <w:sz w:val="24"/>
          <w:szCs w:val="24"/>
        </w:rPr>
        <w:t>1</w:t>
      </w:r>
      <w:r w:rsidR="008855F3" w:rsidRPr="00451B66">
        <w:rPr>
          <w:sz w:val="24"/>
          <w:szCs w:val="24"/>
        </w:rPr>
        <w:t>9</w:t>
      </w:r>
      <w:r w:rsidR="00CE619D" w:rsidRPr="00451B66">
        <w:rPr>
          <w:sz w:val="24"/>
          <w:szCs w:val="24"/>
        </w:rPr>
        <w:t>. 8.2019</w:t>
      </w:r>
    </w:p>
    <w:p w:rsidR="004273D8" w:rsidRPr="00451B66" w:rsidRDefault="004273D8" w:rsidP="004273D8">
      <w:pPr>
        <w:jc w:val="right"/>
        <w:rPr>
          <w:sz w:val="24"/>
          <w:szCs w:val="24"/>
        </w:rPr>
      </w:pPr>
      <w:r w:rsidRPr="00451B66">
        <w:rPr>
          <w:sz w:val="24"/>
          <w:szCs w:val="24"/>
        </w:rPr>
        <w:t>Mgr. Lenka Matušková, Ph.D.</w:t>
      </w:r>
    </w:p>
    <w:sectPr w:rsidR="004273D8" w:rsidRPr="00451B66">
      <w:pgSz w:w="11906" w:h="16838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28550C9"/>
    <w:multiLevelType w:val="hybridMultilevel"/>
    <w:tmpl w:val="C6D0C0A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586E59"/>
    <w:multiLevelType w:val="hybridMultilevel"/>
    <w:tmpl w:val="50EE19FA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680196A"/>
    <w:multiLevelType w:val="hybridMultilevel"/>
    <w:tmpl w:val="3EA6E5E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CF11BC0"/>
    <w:multiLevelType w:val="hybridMultilevel"/>
    <w:tmpl w:val="AFF8311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FF3580"/>
    <w:multiLevelType w:val="hybridMultilevel"/>
    <w:tmpl w:val="2034B46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3311F5"/>
    <w:multiLevelType w:val="singleLevel"/>
    <w:tmpl w:val="45808CB8"/>
    <w:lvl w:ilvl="0">
      <w:numFmt w:val="bullet"/>
      <w:lvlText w:val="-"/>
      <w:lvlJc w:val="left"/>
      <w:pPr>
        <w:tabs>
          <w:tab w:val="num" w:pos="450"/>
        </w:tabs>
        <w:ind w:left="450" w:hanging="390"/>
      </w:pPr>
      <w:rPr>
        <w:rFonts w:hint="default"/>
      </w:rPr>
    </w:lvl>
  </w:abstractNum>
  <w:abstractNum w:abstractNumId="7" w15:restartNumberingAfterBreak="0">
    <w:nsid w:val="52C47230"/>
    <w:multiLevelType w:val="hybridMultilevel"/>
    <w:tmpl w:val="B4000F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552220"/>
    <w:multiLevelType w:val="hybridMultilevel"/>
    <w:tmpl w:val="AA2C0A6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8823B85"/>
    <w:multiLevelType w:val="hybridMultilevel"/>
    <w:tmpl w:val="328A36E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DAD0A19"/>
    <w:multiLevelType w:val="hybridMultilevel"/>
    <w:tmpl w:val="486EF1D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07111AC"/>
    <w:multiLevelType w:val="hybridMultilevel"/>
    <w:tmpl w:val="3E0E24D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2952B82"/>
    <w:multiLevelType w:val="hybridMultilevel"/>
    <w:tmpl w:val="7BB42E5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lvl w:ilvl="0">
        <w:numFmt w:val="bullet"/>
        <w:lvlText w:val="-"/>
        <w:legacy w:legacy="1" w:legacySpace="0" w:legacyIndent="405"/>
        <w:lvlJc w:val="left"/>
        <w:pPr>
          <w:ind w:left="450" w:hanging="405"/>
        </w:pPr>
      </w:lvl>
    </w:lvlOverride>
  </w:num>
  <w:num w:numId="2">
    <w:abstractNumId w:val="6"/>
  </w:num>
  <w:num w:numId="3">
    <w:abstractNumId w:val="3"/>
  </w:num>
  <w:num w:numId="4">
    <w:abstractNumId w:val="2"/>
  </w:num>
  <w:num w:numId="5">
    <w:abstractNumId w:val="4"/>
  </w:num>
  <w:num w:numId="6">
    <w:abstractNumId w:val="11"/>
  </w:num>
  <w:num w:numId="7">
    <w:abstractNumId w:val="12"/>
  </w:num>
  <w:num w:numId="8">
    <w:abstractNumId w:val="5"/>
  </w:num>
  <w:num w:numId="9">
    <w:abstractNumId w:val="7"/>
  </w:num>
  <w:num w:numId="10">
    <w:abstractNumId w:val="10"/>
  </w:num>
  <w:num w:numId="11">
    <w:abstractNumId w:val="1"/>
  </w:num>
  <w:num w:numId="12">
    <w:abstractNumId w:val="8"/>
  </w:num>
  <w:num w:numId="13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442B"/>
    <w:rsid w:val="00067720"/>
    <w:rsid w:val="00082A4A"/>
    <w:rsid w:val="001601EB"/>
    <w:rsid w:val="00176400"/>
    <w:rsid w:val="001B203E"/>
    <w:rsid w:val="001C4EAA"/>
    <w:rsid w:val="00226EE0"/>
    <w:rsid w:val="002668C0"/>
    <w:rsid w:val="0029228D"/>
    <w:rsid w:val="002C410B"/>
    <w:rsid w:val="0036442B"/>
    <w:rsid w:val="00365C96"/>
    <w:rsid w:val="0038621E"/>
    <w:rsid w:val="0039488A"/>
    <w:rsid w:val="003D33B9"/>
    <w:rsid w:val="004225F1"/>
    <w:rsid w:val="004273D8"/>
    <w:rsid w:val="00432303"/>
    <w:rsid w:val="00451B66"/>
    <w:rsid w:val="004E1F5B"/>
    <w:rsid w:val="004E211D"/>
    <w:rsid w:val="004F4F1F"/>
    <w:rsid w:val="00533473"/>
    <w:rsid w:val="00614E73"/>
    <w:rsid w:val="006C173A"/>
    <w:rsid w:val="007152D4"/>
    <w:rsid w:val="00725373"/>
    <w:rsid w:val="0075309B"/>
    <w:rsid w:val="00776B2F"/>
    <w:rsid w:val="007E796A"/>
    <w:rsid w:val="00856992"/>
    <w:rsid w:val="00856CD6"/>
    <w:rsid w:val="00881B74"/>
    <w:rsid w:val="00882153"/>
    <w:rsid w:val="008855F3"/>
    <w:rsid w:val="008917AC"/>
    <w:rsid w:val="008A6F77"/>
    <w:rsid w:val="008C025E"/>
    <w:rsid w:val="008C15B1"/>
    <w:rsid w:val="008C7611"/>
    <w:rsid w:val="008E064C"/>
    <w:rsid w:val="0096763D"/>
    <w:rsid w:val="00996967"/>
    <w:rsid w:val="009B58CB"/>
    <w:rsid w:val="009E3D95"/>
    <w:rsid w:val="009F2A02"/>
    <w:rsid w:val="009F4D2C"/>
    <w:rsid w:val="00A33F75"/>
    <w:rsid w:val="00A37C90"/>
    <w:rsid w:val="00A57B3F"/>
    <w:rsid w:val="00AA2AFA"/>
    <w:rsid w:val="00AA7DDD"/>
    <w:rsid w:val="00AD48EE"/>
    <w:rsid w:val="00B26A0B"/>
    <w:rsid w:val="00B44772"/>
    <w:rsid w:val="00B50034"/>
    <w:rsid w:val="00B67000"/>
    <w:rsid w:val="00B91FC9"/>
    <w:rsid w:val="00BA2A0E"/>
    <w:rsid w:val="00C15DA7"/>
    <w:rsid w:val="00C16555"/>
    <w:rsid w:val="00C27709"/>
    <w:rsid w:val="00C870D6"/>
    <w:rsid w:val="00CE619D"/>
    <w:rsid w:val="00D12757"/>
    <w:rsid w:val="00D66800"/>
    <w:rsid w:val="00D97B30"/>
    <w:rsid w:val="00DB71BD"/>
    <w:rsid w:val="00E01CED"/>
    <w:rsid w:val="00E225BF"/>
    <w:rsid w:val="00E33130"/>
    <w:rsid w:val="00E4049C"/>
    <w:rsid w:val="00ED7E47"/>
    <w:rsid w:val="00EE6D98"/>
    <w:rsid w:val="00F430E4"/>
    <w:rsid w:val="00F57B8C"/>
    <w:rsid w:val="00FC27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7D04BB8"/>
  <w15:docId w15:val="{1E7143EC-26B0-4D37-980F-BB16F92081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qFormat/>
    <w:pPr>
      <w:keepNext/>
      <w:spacing w:before="120" w:line="240" w:lineRule="atLeast"/>
      <w:outlineLvl w:val="0"/>
    </w:pPr>
    <w:rPr>
      <w:b/>
      <w:caps/>
      <w:sz w:val="24"/>
    </w:rPr>
  </w:style>
  <w:style w:type="paragraph" w:styleId="Nadpis2">
    <w:name w:val="heading 2"/>
    <w:basedOn w:val="Normln"/>
    <w:next w:val="Normln"/>
    <w:qFormat/>
    <w:pPr>
      <w:keepNext/>
      <w:spacing w:before="120" w:line="240" w:lineRule="atLeast"/>
      <w:outlineLvl w:val="1"/>
    </w:pPr>
    <w:rPr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pPr>
      <w:spacing w:before="120" w:line="240" w:lineRule="atLeast"/>
    </w:pPr>
    <w:rPr>
      <w:sz w:val="24"/>
    </w:rPr>
  </w:style>
  <w:style w:type="paragraph" w:customStyle="1" w:styleId="BP-text">
    <w:name w:val="BP - text"/>
    <w:basedOn w:val="Normln"/>
    <w:link w:val="BP-textChar"/>
    <w:rsid w:val="009B58CB"/>
    <w:pPr>
      <w:spacing w:line="360" w:lineRule="auto"/>
      <w:jc w:val="both"/>
    </w:pPr>
    <w:rPr>
      <w:sz w:val="24"/>
      <w:szCs w:val="24"/>
      <w:lang w:val="de-DE"/>
    </w:rPr>
  </w:style>
  <w:style w:type="character" w:customStyle="1" w:styleId="BP-textChar">
    <w:name w:val="BP - text Char"/>
    <w:link w:val="BP-text"/>
    <w:rsid w:val="009B58CB"/>
    <w:rPr>
      <w:sz w:val="24"/>
      <w:szCs w:val="24"/>
      <w:lang w:val="de-DE"/>
    </w:rPr>
  </w:style>
  <w:style w:type="paragraph" w:styleId="Odstavecseseznamem">
    <w:name w:val="List Paragraph"/>
    <w:basedOn w:val="Normln"/>
    <w:uiPriority w:val="34"/>
    <w:qFormat/>
    <w:rsid w:val="008E064C"/>
    <w:pPr>
      <w:ind w:left="720"/>
      <w:contextualSpacing/>
    </w:pPr>
  </w:style>
  <w:style w:type="paragraph" w:customStyle="1" w:styleId="Default">
    <w:name w:val="Default"/>
    <w:rsid w:val="00DB71BD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129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ata\lema0442\Dokumenty\LENKA\Bakalarky\vzor%20vedouci.dotx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vzor vedouci.dotx</Template>
  <TotalTime>1</TotalTime>
  <Pages>2</Pages>
  <Words>737</Words>
  <Characters>4241</Characters>
  <Application>Microsoft Office Word</Application>
  <DocSecurity>0</DocSecurity>
  <Lines>35</Lines>
  <Paragraphs>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 O S U D E K</vt:lpstr>
    </vt:vector>
  </TitlesOfParts>
  <Company>prodomo</Company>
  <LinksUpToDate>false</LinksUpToDate>
  <CharactersWithSpaces>4969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 O S U D E K</dc:title>
  <dc:creator>UPa</dc:creator>
  <cp:lastModifiedBy>Matuskova Lenka</cp:lastModifiedBy>
  <cp:revision>2</cp:revision>
  <cp:lastPrinted>2014-05-26T10:32:00Z</cp:lastPrinted>
  <dcterms:created xsi:type="dcterms:W3CDTF">2019-08-21T06:52:00Z</dcterms:created>
  <dcterms:modified xsi:type="dcterms:W3CDTF">2019-08-21T06:52:00Z</dcterms:modified>
</cp:coreProperties>
</file>