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A4091B">
        <w:rPr>
          <w:b/>
        </w:rPr>
        <w:t xml:space="preserve"> Kateřina Pechová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4091B">
        <w:rPr>
          <w:b/>
        </w:rPr>
        <w:t>Popis patologického chování vybrané skupiny uživatelů drog v České republice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A4091B">
        <w:rPr>
          <w:b/>
        </w:rPr>
        <w:t>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D10DB6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8E79F8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8E79F8" w:rsidP="00647E12">
      <w:pPr>
        <w:ind w:firstLine="708"/>
        <w:jc w:val="both"/>
      </w:pPr>
      <w:r>
        <w:t>Práce má rozsah 51</w:t>
      </w:r>
      <w:r w:rsidR="00B262A5">
        <w:t xml:space="preserve"> normostran a jejím základním cílem je popsat specifickou verbální komunikaci mezi vybranými uživateli drog, tzv. skupinový žargon. Hned v úvodu je zapotřebí zmínit, že autorka měla široké ambice pro napsání své diplomové práce a zároveň široké kontakty s cílovou skupinou. V průběhu výzkumného šetření ovšem musela několikrát změnit pracovní postup (v práci tato skutečnost není zaznamenána), čímž reagovala na změnu výzkumných podmínek. I přes překážky v průběhu sběru dat se jí podařilo práci dokončit. Nicméně výsledná podoba práce tím je poznamenána. Výzkumné šetření (rozsah 15 NS</w:t>
      </w:r>
      <w:r w:rsidR="009152EA">
        <w:t>!</w:t>
      </w:r>
      <w:r w:rsidR="00B262A5">
        <w:t>)</w:t>
      </w:r>
      <w:r w:rsidR="00D776CE">
        <w:t xml:space="preserve"> je povrchně zpracované a to je veliká škoda v poměru s „investicí“, jakou autorka do práce vkládala. Skupina respondentů je popsána nedostatečně, dvě (?) kazuistiky nemohou doplnit získaná zjištění</w:t>
      </w:r>
      <w:r w:rsidR="00C91B3D">
        <w:t>. Slovníček p</w:t>
      </w:r>
      <w:r w:rsidR="004C1E4F">
        <w:t>ředložených p</w:t>
      </w:r>
      <w:r w:rsidR="00C91B3D">
        <w:t>ojmů (žargon) je zajímavý, ovšem ne</w:t>
      </w:r>
      <w:r w:rsidR="004C1E4F">
        <w:t>přináší nové, resp. neznámé/ nedohledatelné, či místně/ lokálně určující poznatky. Práce jako taková, je spíše inspirativní pro samotnou autorku, což ovšem dokládá i samotný Závěr práce.</w:t>
      </w:r>
    </w:p>
    <w:p w:rsidR="00A936F3" w:rsidRDefault="00A936F3" w:rsidP="00647E12">
      <w:pPr>
        <w:ind w:firstLine="708"/>
        <w:jc w:val="both"/>
      </w:pP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známkou </w:t>
      </w:r>
      <w:r w:rsidR="004C1E4F">
        <w:rPr>
          <w:bCs/>
        </w:rPr>
        <w:t>velmi dobře</w:t>
      </w:r>
      <w:r w:rsidR="009152EA">
        <w:rPr>
          <w:bCs/>
        </w:rPr>
        <w:t xml:space="preserve"> mínus</w:t>
      </w:r>
      <w:r w:rsidR="004C1E4F">
        <w:rPr>
          <w:bCs/>
        </w:rPr>
        <w:t>.</w:t>
      </w:r>
      <w:bookmarkStart w:id="0" w:name="_GoBack"/>
      <w:bookmarkEnd w:id="0"/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</w:t>
      </w:r>
      <w:r w:rsidR="009423AB">
        <w:t xml:space="preserve">byste </w:t>
      </w:r>
      <w:r w:rsidR="004C1E4F">
        <w:t>definovala Závěry Vašeho výzkumu</w:t>
      </w:r>
      <w:r>
        <w:t xml:space="preserve">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</w:t>
      </w:r>
      <w:r w:rsidR="004C1E4F">
        <w:t>ivaci k výběru zvoleného tématu a potíže, které jste zaznamenala v průběhu výzkumného šetření. Objasněte je.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4C1E4F" w:rsidP="004C1E4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DOBŘE </w:t>
            </w:r>
            <w:r w:rsidR="009152EA">
              <w:rPr>
                <w:b/>
              </w:rPr>
              <w:t>MÍNUS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4C1E4F">
        <w:t>29</w:t>
      </w:r>
      <w:r w:rsidR="00E938D0">
        <w:t xml:space="preserve">. </w:t>
      </w:r>
      <w:proofErr w:type="gramStart"/>
      <w:r w:rsidR="00E938D0">
        <w:t>0</w:t>
      </w:r>
      <w:r w:rsidR="004C1E4F">
        <w:t>7</w:t>
      </w:r>
      <w:r w:rsidR="00E938D0">
        <w:t xml:space="preserve"> . 201</w:t>
      </w:r>
      <w:r w:rsidR="004C1E4F">
        <w:t>6</w:t>
      </w:r>
      <w:proofErr w:type="gramEnd"/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037" w:rsidRDefault="00E74037">
      <w:r>
        <w:separator/>
      </w:r>
    </w:p>
  </w:endnote>
  <w:endnote w:type="continuationSeparator" w:id="0">
    <w:p w:rsidR="00E74037" w:rsidRDefault="00E74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037" w:rsidRDefault="00E74037">
      <w:r>
        <w:separator/>
      </w:r>
    </w:p>
  </w:footnote>
  <w:footnote w:type="continuationSeparator" w:id="0">
    <w:p w:rsidR="00E74037" w:rsidRDefault="00E740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7604BA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01F0"/>
    <w:rsid w:val="00486D9F"/>
    <w:rsid w:val="004A3341"/>
    <w:rsid w:val="004B4A63"/>
    <w:rsid w:val="004C1E4F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604BA"/>
    <w:rsid w:val="00780BC9"/>
    <w:rsid w:val="007F547B"/>
    <w:rsid w:val="007F6332"/>
    <w:rsid w:val="0082081A"/>
    <w:rsid w:val="008A4674"/>
    <w:rsid w:val="008B5CF6"/>
    <w:rsid w:val="008D6C87"/>
    <w:rsid w:val="008E79F8"/>
    <w:rsid w:val="009152EA"/>
    <w:rsid w:val="009423AB"/>
    <w:rsid w:val="00947FD5"/>
    <w:rsid w:val="00A13EA9"/>
    <w:rsid w:val="00A20930"/>
    <w:rsid w:val="00A33211"/>
    <w:rsid w:val="00A4091B"/>
    <w:rsid w:val="00A66BF6"/>
    <w:rsid w:val="00A936F3"/>
    <w:rsid w:val="00AA349F"/>
    <w:rsid w:val="00AD3CE3"/>
    <w:rsid w:val="00B262A5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91B3D"/>
    <w:rsid w:val="00CA1A75"/>
    <w:rsid w:val="00CB0EF2"/>
    <w:rsid w:val="00CC23C7"/>
    <w:rsid w:val="00CC46A2"/>
    <w:rsid w:val="00D10DB6"/>
    <w:rsid w:val="00D41B46"/>
    <w:rsid w:val="00D7735D"/>
    <w:rsid w:val="00D776CE"/>
    <w:rsid w:val="00D852BD"/>
    <w:rsid w:val="00DA2EAB"/>
    <w:rsid w:val="00DC41C2"/>
    <w:rsid w:val="00DE0DF1"/>
    <w:rsid w:val="00DE5DDD"/>
    <w:rsid w:val="00E2102D"/>
    <w:rsid w:val="00E61EDA"/>
    <w:rsid w:val="00E74037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A409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409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A409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409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470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2016-07-29T14:25:00Z</cp:lastPrinted>
  <dcterms:created xsi:type="dcterms:W3CDTF">2016-07-29T12:16:00Z</dcterms:created>
  <dcterms:modified xsi:type="dcterms:W3CDTF">2016-07-29T14:25:00Z</dcterms:modified>
</cp:coreProperties>
</file>