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B9CE2" w14:textId="07D47FC9" w:rsidR="008041C9" w:rsidRPr="000C0946" w:rsidRDefault="00DE6E8F" w:rsidP="00DE6E8F">
      <w:pPr>
        <w:jc w:val="center"/>
        <w:rPr>
          <w:rFonts w:ascii="Baskerville Old Face" w:hAnsi="Baskerville Old Face" w:cs="Baskerville Old Face"/>
          <w:b/>
          <w:bCs/>
          <w:sz w:val="28"/>
          <w:szCs w:val="28"/>
        </w:rPr>
      </w:pPr>
      <w:r w:rsidRPr="000C0946">
        <w:rPr>
          <w:rFonts w:ascii="Baskerville Old Face" w:hAnsi="Baskerville Old Face"/>
          <w:b/>
          <w:bCs/>
          <w:sz w:val="28"/>
          <w:szCs w:val="28"/>
        </w:rPr>
        <w:t>Hodnocení diplomové práce Bc. Kate</w:t>
      </w:r>
      <w:r w:rsidRPr="000C0946">
        <w:rPr>
          <w:rFonts w:ascii="Calibri" w:hAnsi="Calibri" w:cs="Calibri"/>
          <w:b/>
          <w:bCs/>
          <w:sz w:val="28"/>
          <w:szCs w:val="28"/>
        </w:rPr>
        <w:t>ř</w:t>
      </w:r>
      <w:r w:rsidRPr="000C0946">
        <w:rPr>
          <w:rFonts w:ascii="Baskerville Old Face" w:hAnsi="Baskerville Old Face" w:cs="Calibri"/>
          <w:b/>
          <w:bCs/>
          <w:sz w:val="28"/>
          <w:szCs w:val="28"/>
        </w:rPr>
        <w:t>iny Milatov</w:t>
      </w:r>
      <w:r w:rsidRPr="000C0946">
        <w:rPr>
          <w:rFonts w:ascii="Baskerville Old Face" w:hAnsi="Baskerville Old Face" w:cs="Baskerville Old Face"/>
          <w:b/>
          <w:bCs/>
          <w:sz w:val="28"/>
          <w:szCs w:val="28"/>
        </w:rPr>
        <w:t>é</w:t>
      </w:r>
    </w:p>
    <w:p w14:paraId="7E36EC33" w14:textId="642FAF10" w:rsidR="00DE6E8F" w:rsidRPr="000C0946" w:rsidRDefault="00DE6E8F" w:rsidP="00DE6E8F">
      <w:pPr>
        <w:jc w:val="both"/>
        <w:rPr>
          <w:rFonts w:ascii="Baskerville Old Face" w:hAnsi="Baskerville Old Face" w:cs="Baskerville Old Face"/>
          <w:sz w:val="24"/>
          <w:szCs w:val="24"/>
        </w:rPr>
      </w:pPr>
    </w:p>
    <w:p w14:paraId="145BD2E1" w14:textId="0A06D43D" w:rsidR="00DE6E8F" w:rsidRPr="000C0946" w:rsidRDefault="00DE6E8F" w:rsidP="00DE6E8F">
      <w:pPr>
        <w:jc w:val="both"/>
        <w:rPr>
          <w:rFonts w:ascii="Baskerville Old Face" w:hAnsi="Baskerville Old Face" w:cs="Calibri"/>
          <w:sz w:val="24"/>
          <w:szCs w:val="24"/>
        </w:rPr>
      </w:pPr>
      <w:r w:rsidRPr="000C0946">
        <w:rPr>
          <w:rFonts w:ascii="Baskerville Old Face" w:hAnsi="Baskerville Old Face" w:cs="Baskerville Old Face"/>
          <w:sz w:val="24"/>
          <w:szCs w:val="24"/>
        </w:rPr>
        <w:tab/>
        <w:t>Bc. Kate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ina Milatov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se ve sv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diplomov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pr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ci v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nuje dv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ma teoretick</w:t>
      </w:r>
      <w:r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Pr="000C0946">
        <w:rPr>
          <w:rFonts w:ascii="Baskerville Old Face" w:hAnsi="Baskerville Old Face" w:cs="Calibri"/>
          <w:sz w:val="24"/>
          <w:szCs w:val="24"/>
        </w:rPr>
        <w:t>m oblastem: popul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rn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kultu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 xml:space="preserve">e, specificky pak 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 xml:space="preserve">nru romance a tzv. </w:t>
      </w:r>
      <w:proofErr w:type="spellStart"/>
      <w:r w:rsidRPr="000C0946">
        <w:rPr>
          <w:rFonts w:ascii="Baskerville Old Face" w:hAnsi="Baskerville Old Face" w:cs="Calibri"/>
          <w:sz w:val="24"/>
          <w:szCs w:val="24"/>
        </w:rPr>
        <w:t>chick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>-lit, a teorii identity,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edev</w:t>
      </w:r>
      <w:r w:rsidRPr="000C0946">
        <w:rPr>
          <w:rFonts w:ascii="Baskerville Old Face" w:hAnsi="Baskerville Old Face" w:cs="Baskerville Old Face"/>
          <w:sz w:val="24"/>
          <w:szCs w:val="24"/>
        </w:rPr>
        <w:t>ší</w:t>
      </w:r>
      <w:r w:rsidRPr="000C0946">
        <w:rPr>
          <w:rFonts w:ascii="Baskerville Old Face" w:hAnsi="Baskerville Old Face" w:cs="Calibri"/>
          <w:sz w:val="24"/>
          <w:szCs w:val="24"/>
        </w:rPr>
        <w:t>m krize identity. Shromá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d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n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teoretické aspekty aplikuje v analýze knihy Helen </w:t>
      </w:r>
      <w:proofErr w:type="spellStart"/>
      <w:r w:rsidRPr="000C0946">
        <w:rPr>
          <w:rFonts w:ascii="Baskerville Old Face" w:hAnsi="Baskerville Old Face" w:cs="Calibri"/>
          <w:sz w:val="24"/>
          <w:szCs w:val="24"/>
        </w:rPr>
        <w:t>Fielding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 xml:space="preserve"> </w:t>
      </w:r>
      <w:r w:rsidRPr="000C0946">
        <w:rPr>
          <w:rFonts w:ascii="Baskerville Old Face" w:hAnsi="Baskerville Old Face" w:cs="Calibri"/>
          <w:i/>
          <w:iCs/>
          <w:sz w:val="24"/>
          <w:szCs w:val="24"/>
        </w:rPr>
        <w:t>Deník Bridget Jonesové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. Fakt, 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e si diplomantka nakonec vybrala pouze tento jediný primární zdroj pova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uji bohu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el za jednu ze slabin této práce, která se poté projevila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edev</w:t>
      </w:r>
      <w:r w:rsidRPr="000C0946">
        <w:rPr>
          <w:rFonts w:ascii="Baskerville Old Face" w:hAnsi="Baskerville Old Face" w:cs="Baskerville Old Face"/>
          <w:sz w:val="24"/>
          <w:szCs w:val="24"/>
        </w:rPr>
        <w:t>ší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m v její analytické 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sti.</w:t>
      </w:r>
    </w:p>
    <w:p w14:paraId="4308DE8F" w14:textId="249BEE3A" w:rsidR="00DE6E8F" w:rsidRPr="000C0946" w:rsidRDefault="00DE6E8F" w:rsidP="00DE6E8F">
      <w:pPr>
        <w:jc w:val="both"/>
        <w:rPr>
          <w:rFonts w:ascii="Baskerville Old Face" w:hAnsi="Baskerville Old Face" w:cs="Calibri"/>
          <w:sz w:val="24"/>
          <w:szCs w:val="24"/>
        </w:rPr>
      </w:pPr>
      <w:r w:rsidRPr="000C0946">
        <w:rPr>
          <w:rFonts w:ascii="Baskerville Old Face" w:hAnsi="Baskerville Old Face" w:cs="Calibri"/>
          <w:sz w:val="24"/>
          <w:szCs w:val="24"/>
        </w:rPr>
        <w:tab/>
        <w:t>Bibliografie je velmi obsáhlá a 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kter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ze zdroj</w:t>
      </w:r>
      <w:r w:rsidRPr="000C0946">
        <w:rPr>
          <w:rFonts w:ascii="Calibri" w:hAnsi="Calibri" w:cs="Calibri"/>
          <w:sz w:val="24"/>
          <w:szCs w:val="24"/>
        </w:rPr>
        <w:t>ů</w:t>
      </w:r>
      <w:r w:rsidRPr="000C0946">
        <w:rPr>
          <w:rFonts w:ascii="Baskerville Old Face" w:hAnsi="Baskerville Old Face" w:cs="Calibri"/>
          <w:sz w:val="24"/>
          <w:szCs w:val="24"/>
        </w:rPr>
        <w:t>, nap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 xml:space="preserve">. </w:t>
      </w:r>
      <w:r w:rsidRPr="000C0946">
        <w:rPr>
          <w:rFonts w:ascii="Baskerville Old Face" w:hAnsi="Baskerville Old Face" w:cs="Calibri"/>
          <w:i/>
          <w:iCs/>
          <w:sz w:val="24"/>
          <w:szCs w:val="24"/>
        </w:rPr>
        <w:t xml:space="preserve">Obesity </w:t>
      </w:r>
      <w:proofErr w:type="spellStart"/>
      <w:r w:rsidRPr="000C0946">
        <w:rPr>
          <w:rFonts w:ascii="Baskerville Old Face" w:hAnsi="Baskerville Old Face" w:cs="Calibri"/>
          <w:i/>
          <w:iCs/>
          <w:sz w:val="24"/>
          <w:szCs w:val="24"/>
        </w:rPr>
        <w:t>Statistics</w:t>
      </w:r>
      <w:proofErr w:type="spellEnd"/>
      <w:r w:rsidRPr="000C0946">
        <w:rPr>
          <w:rFonts w:ascii="Baskerville Old Face" w:hAnsi="Baskerville Old Face" w:cs="Calibri"/>
          <w:i/>
          <w:iCs/>
          <w:sz w:val="24"/>
          <w:szCs w:val="24"/>
        </w:rPr>
        <w:t xml:space="preserve"> </w:t>
      </w:r>
      <w:r w:rsidRPr="000C0946">
        <w:rPr>
          <w:rFonts w:ascii="Baskerville Old Face" w:hAnsi="Baskerville Old Face" w:cs="Calibri"/>
          <w:sz w:val="24"/>
          <w:szCs w:val="24"/>
        </w:rPr>
        <w:t xml:space="preserve">nebo </w:t>
      </w:r>
      <w:proofErr w:type="spellStart"/>
      <w:r w:rsidRPr="000C0946">
        <w:rPr>
          <w:rFonts w:ascii="Baskerville Old Face" w:hAnsi="Baskerville Old Face" w:cs="Calibri"/>
          <w:i/>
          <w:iCs/>
          <w:sz w:val="24"/>
          <w:szCs w:val="24"/>
        </w:rPr>
        <w:t>Eating</w:t>
      </w:r>
      <w:proofErr w:type="spellEnd"/>
      <w:r w:rsidRPr="000C0946">
        <w:rPr>
          <w:rFonts w:ascii="Baskerville Old Face" w:hAnsi="Baskerville Old Face" w:cs="Calibri"/>
          <w:i/>
          <w:iCs/>
          <w:sz w:val="24"/>
          <w:szCs w:val="24"/>
        </w:rPr>
        <w:t xml:space="preserve"> and </w:t>
      </w:r>
      <w:proofErr w:type="spellStart"/>
      <w:r w:rsidRPr="000C0946">
        <w:rPr>
          <w:rFonts w:ascii="Baskerville Old Face" w:hAnsi="Baskerville Old Face" w:cs="Calibri"/>
          <w:i/>
          <w:iCs/>
          <w:sz w:val="24"/>
          <w:szCs w:val="24"/>
        </w:rPr>
        <w:t>Drinking</w:t>
      </w:r>
      <w:proofErr w:type="spellEnd"/>
      <w:r w:rsidRPr="000C0946">
        <w:rPr>
          <w:rFonts w:ascii="Baskerville Old Face" w:hAnsi="Baskerville Old Face" w:cs="Calibri"/>
          <w:i/>
          <w:iCs/>
          <w:sz w:val="24"/>
          <w:szCs w:val="24"/>
        </w:rPr>
        <w:t xml:space="preserve"> in Roman </w:t>
      </w:r>
      <w:proofErr w:type="spellStart"/>
      <w:r w:rsidRPr="000C0946">
        <w:rPr>
          <w:rFonts w:ascii="Baskerville Old Face" w:hAnsi="Baskerville Old Face" w:cs="Calibri"/>
          <w:i/>
          <w:iCs/>
          <w:sz w:val="24"/>
          <w:szCs w:val="24"/>
        </w:rPr>
        <w:t>Britain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>, nazna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uj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, s jakou pe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livost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Kate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ina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istoupila ke zpracov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teoretického základu své práce. Text je velmi stru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uveden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ehledem obsahu pr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ce. N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sleduje velmi p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kn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a pe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liv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charakteristika 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 xml:space="preserve">nru romance a </w:t>
      </w:r>
      <w:proofErr w:type="spellStart"/>
      <w:r w:rsidRPr="000C0946">
        <w:rPr>
          <w:rFonts w:ascii="Baskerville Old Face" w:hAnsi="Baskerville Old Face" w:cs="Calibri"/>
          <w:sz w:val="24"/>
          <w:szCs w:val="24"/>
        </w:rPr>
        <w:t>chick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>-lit. Populární kultura a literatura je naopak charakterizována pon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kud stru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a útr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kovit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. Umíst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teoretických koncept</w:t>
      </w:r>
      <w:r w:rsidRPr="000C0946">
        <w:rPr>
          <w:rFonts w:ascii="Calibri" w:hAnsi="Calibri" w:cs="Calibri"/>
          <w:sz w:val="24"/>
          <w:szCs w:val="24"/>
        </w:rPr>
        <w:t>ů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M. Arnolda a D. Macdonalda na konec kapitoly nap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 xml:space="preserve">. vzbuzuje 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adu ot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zek o jej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m logick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m 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len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. Zde se také nabízí první otázka: diplomantka prezentuje teorie pova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uj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c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popul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rn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i masovou kulturu za nebezpe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nou a shl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ej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na 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s despektem, </w:t>
      </w:r>
      <w:r w:rsidR="00C9741A" w:rsidRPr="000C0946">
        <w:rPr>
          <w:rFonts w:ascii="Baskerville Old Face" w:hAnsi="Baskerville Old Face" w:cs="Calibri"/>
          <w:sz w:val="24"/>
          <w:szCs w:val="24"/>
        </w:rPr>
        <w:t>zcela zde ale chybí informace, kdy došlo k posunu opa</w:t>
      </w:r>
      <w:r w:rsidR="00C9741A" w:rsidRPr="000C0946">
        <w:rPr>
          <w:rFonts w:ascii="Calibri" w:hAnsi="Calibri" w:cs="Calibri"/>
          <w:sz w:val="24"/>
          <w:szCs w:val="24"/>
        </w:rPr>
        <w:t>č</w:t>
      </w:r>
      <w:r w:rsidR="00C9741A" w:rsidRPr="000C0946">
        <w:rPr>
          <w:rFonts w:ascii="Baskerville Old Face" w:hAnsi="Baskerville Old Face" w:cs="Calibri"/>
          <w:sz w:val="24"/>
          <w:szCs w:val="24"/>
        </w:rPr>
        <w:t>n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="00C9741A" w:rsidRPr="000C0946">
        <w:rPr>
          <w:rFonts w:ascii="Baskerville Old Face" w:hAnsi="Baskerville Old Face" w:cs="Calibri"/>
          <w:sz w:val="24"/>
          <w:szCs w:val="24"/>
        </w:rPr>
        <w:t>m sm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>rem? Jak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teoretický obrat posunul populární kulturu a literární </w:t>
      </w:r>
      <w:r w:rsidR="00C9741A" w:rsidRPr="000C0946">
        <w:rPr>
          <w:rFonts w:ascii="Calibri" w:hAnsi="Calibri" w:cs="Calibri"/>
          <w:sz w:val="24"/>
          <w:szCs w:val="24"/>
        </w:rPr>
        <w:t>ž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="00C9741A" w:rsidRPr="000C0946">
        <w:rPr>
          <w:rFonts w:ascii="Baskerville Old Face" w:hAnsi="Baskerville Old Face" w:cs="Calibri"/>
          <w:sz w:val="24"/>
          <w:szCs w:val="24"/>
        </w:rPr>
        <w:t>nry do oblasti kritického zájmu? Také druhá kapitola je velmi pe</w:t>
      </w:r>
      <w:r w:rsidR="00C9741A" w:rsidRPr="000C0946">
        <w:rPr>
          <w:rFonts w:ascii="Calibri" w:hAnsi="Calibri" w:cs="Calibri"/>
          <w:sz w:val="24"/>
          <w:szCs w:val="24"/>
        </w:rPr>
        <w:t>č</w:t>
      </w:r>
      <w:r w:rsidR="00C9741A" w:rsidRPr="000C0946">
        <w:rPr>
          <w:rFonts w:ascii="Baskerville Old Face" w:hAnsi="Baskerville Old Face" w:cs="Calibri"/>
          <w:sz w:val="24"/>
          <w:szCs w:val="24"/>
        </w:rPr>
        <w:t>liv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zpracovan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a diplomantka zde prezentuje </w:t>
      </w:r>
      <w:r w:rsidR="00C9741A" w:rsidRPr="000C0946">
        <w:rPr>
          <w:rFonts w:ascii="Calibri" w:hAnsi="Calibri" w:cs="Calibri"/>
          <w:sz w:val="24"/>
          <w:szCs w:val="24"/>
        </w:rPr>
        <w:t>ř</w:t>
      </w:r>
      <w:r w:rsidR="00C9741A" w:rsidRPr="000C0946">
        <w:rPr>
          <w:rFonts w:ascii="Baskerville Old Face" w:hAnsi="Baskerville Old Face" w:cs="Calibri"/>
          <w:sz w:val="24"/>
          <w:szCs w:val="24"/>
        </w:rPr>
        <w:t>adu velmi zaj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C9741A" w:rsidRPr="000C0946">
        <w:rPr>
          <w:rFonts w:ascii="Baskerville Old Face" w:hAnsi="Baskerville Old Face" w:cs="Calibri"/>
          <w:sz w:val="24"/>
          <w:szCs w:val="24"/>
        </w:rPr>
        <w:t>mav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ch 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ú</w:t>
      </w:r>
      <w:r w:rsidR="00C9741A" w:rsidRPr="000C0946">
        <w:rPr>
          <w:rFonts w:ascii="Baskerville Old Face" w:hAnsi="Baskerville Old Face" w:cs="Calibri"/>
          <w:sz w:val="24"/>
          <w:szCs w:val="24"/>
        </w:rPr>
        <w:t>daj</w:t>
      </w:r>
      <w:r w:rsidR="00C9741A" w:rsidRPr="000C0946">
        <w:rPr>
          <w:rFonts w:ascii="Calibri" w:hAnsi="Calibri" w:cs="Calibri"/>
          <w:sz w:val="24"/>
          <w:szCs w:val="24"/>
        </w:rPr>
        <w:t>ů</w:t>
      </w:r>
      <w:r w:rsidR="00C9741A" w:rsidRPr="000C0946">
        <w:rPr>
          <w:rFonts w:ascii="Baskerville Old Face" w:hAnsi="Baskerville Old Face" w:cs="Calibri"/>
          <w:sz w:val="24"/>
          <w:szCs w:val="24"/>
        </w:rPr>
        <w:t>. A práv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v tomto aspektu vidím Kate</w:t>
      </w:r>
      <w:r w:rsidR="00C9741A" w:rsidRPr="000C0946">
        <w:rPr>
          <w:rFonts w:ascii="Calibri" w:hAnsi="Calibri" w:cs="Calibri"/>
          <w:sz w:val="24"/>
          <w:szCs w:val="24"/>
        </w:rPr>
        <w:t>ř</w:t>
      </w:r>
      <w:r w:rsidR="00C9741A" w:rsidRPr="000C0946">
        <w:rPr>
          <w:rFonts w:ascii="Baskerville Old Face" w:hAnsi="Baskerville Old Face" w:cs="Calibri"/>
          <w:sz w:val="24"/>
          <w:szCs w:val="24"/>
        </w:rPr>
        <w:t>ininu silnou stránku: pe</w:t>
      </w:r>
      <w:r w:rsidR="00C9741A" w:rsidRPr="000C0946">
        <w:rPr>
          <w:rFonts w:ascii="Calibri" w:hAnsi="Calibri" w:cs="Calibri"/>
          <w:sz w:val="24"/>
          <w:szCs w:val="24"/>
        </w:rPr>
        <w:t>č</w:t>
      </w:r>
      <w:r w:rsidR="00C9741A" w:rsidRPr="000C0946">
        <w:rPr>
          <w:rFonts w:ascii="Baskerville Old Face" w:hAnsi="Baskerville Old Face" w:cs="Calibri"/>
          <w:sz w:val="24"/>
          <w:szCs w:val="24"/>
        </w:rPr>
        <w:t>livost a soust</w:t>
      </w:r>
      <w:r w:rsidR="00C9741A" w:rsidRPr="000C0946">
        <w:rPr>
          <w:rFonts w:ascii="Calibri" w:hAnsi="Calibri" w:cs="Calibri"/>
          <w:sz w:val="24"/>
          <w:szCs w:val="24"/>
        </w:rPr>
        <w:t>ř</w:t>
      </w:r>
      <w:r w:rsidR="00C9741A" w:rsidRPr="000C0946">
        <w:rPr>
          <w:rFonts w:ascii="Baskerville Old Face" w:hAnsi="Baskerville Old Face" w:cs="Calibri"/>
          <w:sz w:val="24"/>
          <w:szCs w:val="24"/>
        </w:rPr>
        <w:t>ed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>nost jej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C9741A" w:rsidRPr="000C0946">
        <w:rPr>
          <w:rFonts w:ascii="Baskerville Old Face" w:hAnsi="Baskerville Old Face" w:cs="Calibri"/>
          <w:sz w:val="24"/>
          <w:szCs w:val="24"/>
        </w:rPr>
        <w:t>ho faktick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="00C9741A" w:rsidRPr="000C0946">
        <w:rPr>
          <w:rFonts w:ascii="Baskerville Old Face" w:hAnsi="Baskerville Old Face" w:cs="Calibri"/>
          <w:sz w:val="24"/>
          <w:szCs w:val="24"/>
        </w:rPr>
        <w:t>ho v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="00C9741A" w:rsidRPr="000C0946">
        <w:rPr>
          <w:rFonts w:ascii="Baskerville Old Face" w:hAnsi="Baskerville Old Face" w:cs="Calibri"/>
          <w:sz w:val="24"/>
          <w:szCs w:val="24"/>
        </w:rPr>
        <w:t>zkumu p</w:t>
      </w:r>
      <w:r w:rsidR="00C9741A" w:rsidRPr="000C0946">
        <w:rPr>
          <w:rFonts w:ascii="Calibri" w:hAnsi="Calibri" w:cs="Calibri"/>
          <w:sz w:val="24"/>
          <w:szCs w:val="24"/>
        </w:rPr>
        <w:t>ř</w:t>
      </w:r>
      <w:r w:rsidR="00C9741A" w:rsidRPr="000C0946">
        <w:rPr>
          <w:rFonts w:ascii="Baskerville Old Face" w:hAnsi="Baskerville Old Face" w:cs="Calibri"/>
          <w:sz w:val="24"/>
          <w:szCs w:val="24"/>
        </w:rPr>
        <w:t>in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áší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zaj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C9741A" w:rsidRPr="000C0946">
        <w:rPr>
          <w:rFonts w:ascii="Baskerville Old Face" w:hAnsi="Baskerville Old Face" w:cs="Calibri"/>
          <w:sz w:val="24"/>
          <w:szCs w:val="24"/>
        </w:rPr>
        <w:t>mav</w:t>
      </w:r>
      <w:r w:rsidR="000C0946">
        <w:rPr>
          <w:rFonts w:ascii="Baskerville Old Face" w:hAnsi="Baskerville Old Face" w:cs="Calibri"/>
          <w:sz w:val="24"/>
          <w:szCs w:val="24"/>
        </w:rPr>
        <w:t>é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</w:t>
      </w:r>
      <w:r w:rsidR="000C0946">
        <w:rPr>
          <w:rFonts w:ascii="Baskerville Old Face" w:hAnsi="Baskerville Old Face" w:cs="Calibri"/>
          <w:sz w:val="24"/>
          <w:szCs w:val="24"/>
        </w:rPr>
        <w:t>údaje</w:t>
      </w:r>
      <w:r w:rsidR="00C9741A" w:rsidRPr="000C0946">
        <w:rPr>
          <w:rFonts w:ascii="Baskerville Old Face" w:hAnsi="Baskerville Old Face" w:cs="Calibri"/>
          <w:sz w:val="24"/>
          <w:szCs w:val="24"/>
        </w:rPr>
        <w:t>, kter</w:t>
      </w:r>
      <w:r w:rsidR="000C0946">
        <w:rPr>
          <w:rFonts w:ascii="Baskerville Old Face" w:hAnsi="Baskerville Old Face" w:cs="Baskerville Old Face"/>
          <w:sz w:val="24"/>
          <w:szCs w:val="24"/>
        </w:rPr>
        <w:t>é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do t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="00C9741A" w:rsidRPr="000C0946">
        <w:rPr>
          <w:rFonts w:ascii="Baskerville Old Face" w:hAnsi="Baskerville Old Face" w:cs="Calibri"/>
          <w:sz w:val="24"/>
          <w:szCs w:val="24"/>
        </w:rPr>
        <w:t>matu kreativn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zapojuje (a</w:t>
      </w:r>
      <w:r w:rsidR="00C9741A" w:rsidRPr="000C0946">
        <w:rPr>
          <w:rFonts w:ascii="Calibri" w:hAnsi="Calibri" w:cs="Calibri"/>
          <w:sz w:val="24"/>
          <w:szCs w:val="24"/>
        </w:rPr>
        <w:t>č</w:t>
      </w:r>
      <w:r w:rsidR="00C9741A" w:rsidRPr="000C0946">
        <w:rPr>
          <w:rFonts w:ascii="Baskerville Old Face" w:hAnsi="Baskerville Old Face" w:cs="Calibri"/>
          <w:sz w:val="24"/>
          <w:szCs w:val="24"/>
        </w:rPr>
        <w:t>koliv se asi není t</w:t>
      </w:r>
      <w:r w:rsidR="00C9741A" w:rsidRPr="000C0946">
        <w:rPr>
          <w:rFonts w:ascii="Calibri" w:hAnsi="Calibri" w:cs="Calibri"/>
          <w:sz w:val="24"/>
          <w:szCs w:val="24"/>
        </w:rPr>
        <w:t>ř</w:t>
      </w:r>
      <w:r w:rsidR="00C9741A" w:rsidRPr="000C0946">
        <w:rPr>
          <w:rFonts w:ascii="Baskerville Old Face" w:hAnsi="Baskerville Old Face" w:cs="Calibri"/>
          <w:sz w:val="24"/>
          <w:szCs w:val="24"/>
        </w:rPr>
        <w:t>eba p</w:t>
      </w:r>
      <w:r w:rsidR="00C9741A" w:rsidRPr="000C0946">
        <w:rPr>
          <w:rFonts w:ascii="Calibri" w:hAnsi="Calibri" w:cs="Calibri"/>
          <w:sz w:val="24"/>
          <w:szCs w:val="24"/>
        </w:rPr>
        <w:t>ř</w:t>
      </w:r>
      <w:r w:rsidR="00C9741A" w:rsidRPr="000C0946">
        <w:rPr>
          <w:rFonts w:ascii="Baskerville Old Face" w:hAnsi="Baskerville Old Face" w:cs="Calibri"/>
          <w:sz w:val="24"/>
          <w:szCs w:val="24"/>
        </w:rPr>
        <w:t>i diskusi o konzumaci alkoholu v daném románu vracet a</w:t>
      </w:r>
      <w:r w:rsidR="00C9741A" w:rsidRPr="000C0946">
        <w:rPr>
          <w:rFonts w:ascii="Calibri" w:hAnsi="Calibri" w:cs="Calibri"/>
          <w:sz w:val="24"/>
          <w:szCs w:val="24"/>
        </w:rPr>
        <w:t>ž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do obdob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</w:t>
      </w:r>
      <w:r w:rsidR="00C9741A" w:rsidRPr="000C0946">
        <w:rPr>
          <w:rFonts w:ascii="Calibri" w:hAnsi="Calibri" w:cs="Calibri"/>
          <w:sz w:val="24"/>
          <w:szCs w:val="24"/>
        </w:rPr>
        <w:t>ř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C9741A" w:rsidRPr="000C0946">
        <w:rPr>
          <w:rFonts w:ascii="Baskerville Old Face" w:hAnsi="Baskerville Old Face" w:cs="Calibri"/>
          <w:sz w:val="24"/>
          <w:szCs w:val="24"/>
        </w:rPr>
        <w:t>msk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kolonizace Británie). </w:t>
      </w:r>
      <w:r w:rsidR="000C0946">
        <w:rPr>
          <w:rFonts w:ascii="Baskerville Old Face" w:hAnsi="Baskerville Old Face" w:cs="Calibri"/>
          <w:sz w:val="24"/>
          <w:szCs w:val="24"/>
        </w:rPr>
        <w:t>Z</w:t>
      </w:r>
      <w:r w:rsidR="00C9741A" w:rsidRPr="000C0946">
        <w:rPr>
          <w:rFonts w:ascii="Baskerville Old Face" w:hAnsi="Baskerville Old Face" w:cs="Calibri"/>
          <w:sz w:val="24"/>
          <w:szCs w:val="24"/>
        </w:rPr>
        <w:t>cela redundantní zále</w:t>
      </w:r>
      <w:r w:rsidR="00C9741A" w:rsidRPr="000C0946">
        <w:rPr>
          <w:rFonts w:ascii="Calibri" w:hAnsi="Calibri" w:cs="Calibri"/>
          <w:sz w:val="24"/>
          <w:szCs w:val="24"/>
        </w:rPr>
        <w:t>ž</w:t>
      </w:r>
      <w:r w:rsidR="00C9741A" w:rsidRPr="000C0946">
        <w:rPr>
          <w:rFonts w:ascii="Baskerville Old Face" w:hAnsi="Baskerville Old Face" w:cs="Calibri"/>
          <w:sz w:val="24"/>
          <w:szCs w:val="24"/>
        </w:rPr>
        <w:t>itost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jsou pak jakési filozofující v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>ty, kter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="00C9741A" w:rsidRPr="000C0946">
        <w:rPr>
          <w:rFonts w:ascii="Baskerville Old Face" w:hAnsi="Baskerville Old Face" w:cs="Calibri"/>
          <w:sz w:val="24"/>
          <w:szCs w:val="24"/>
        </w:rPr>
        <w:t>mi diplomantka uvádí jednotlivé odstavce, o jejich</w:t>
      </w:r>
      <w:r w:rsidR="00C9741A" w:rsidRPr="000C0946">
        <w:rPr>
          <w:rFonts w:ascii="Calibri" w:hAnsi="Calibri" w:cs="Calibri"/>
          <w:sz w:val="24"/>
          <w:szCs w:val="24"/>
        </w:rPr>
        <w:t>ž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platnosti by se dalo úsp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š</w:t>
      </w:r>
      <w:r w:rsidR="00C9741A" w:rsidRPr="000C0946">
        <w:rPr>
          <w:rFonts w:ascii="Baskerville Old Face" w:hAnsi="Baskerville Old Face" w:cs="Calibri"/>
          <w:sz w:val="24"/>
          <w:szCs w:val="24"/>
        </w:rPr>
        <w:t>n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diskutovat a které navíc n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>kdy postrádají logiku: nap</w:t>
      </w:r>
      <w:r w:rsidR="00C9741A" w:rsidRPr="000C0946">
        <w:rPr>
          <w:rFonts w:ascii="Calibri" w:hAnsi="Calibri" w:cs="Calibri"/>
          <w:sz w:val="24"/>
          <w:szCs w:val="24"/>
        </w:rPr>
        <w:t>ř</w:t>
      </w:r>
      <w:r w:rsidR="00C9741A" w:rsidRPr="000C0946">
        <w:rPr>
          <w:rFonts w:ascii="Baskerville Old Face" w:hAnsi="Baskerville Old Face" w:cs="Calibri"/>
          <w:sz w:val="24"/>
          <w:szCs w:val="24"/>
        </w:rPr>
        <w:t>. „</w:t>
      </w:r>
      <w:r w:rsidR="00C9741A" w:rsidRPr="000C0946">
        <w:rPr>
          <w:rFonts w:ascii="Baskerville Old Face" w:hAnsi="Baskerville Old Face" w:cs="Calibri"/>
          <w:sz w:val="24"/>
          <w:szCs w:val="24"/>
          <w:lang w:val="en-GB"/>
        </w:rPr>
        <w:t>Women have been considered weaker and more dependent on men than men themselves for many centuries</w:t>
      </w:r>
      <w:r w:rsidR="00C9741A" w:rsidRPr="000C0946">
        <w:rPr>
          <w:rFonts w:ascii="Baskerville Old Face" w:hAnsi="Baskerville Old Face" w:cs="Calibri"/>
          <w:sz w:val="24"/>
          <w:szCs w:val="24"/>
        </w:rPr>
        <w:t>.“ [?!] (str. 15). Také záv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>re</w:t>
      </w:r>
      <w:r w:rsidR="00C9741A" w:rsidRPr="000C0946">
        <w:rPr>
          <w:rFonts w:ascii="Calibri" w:hAnsi="Calibri" w:cs="Calibri"/>
          <w:sz w:val="24"/>
          <w:szCs w:val="24"/>
        </w:rPr>
        <w:t>č</w:t>
      </w:r>
      <w:r w:rsidR="00C9741A" w:rsidRPr="000C0946">
        <w:rPr>
          <w:rFonts w:ascii="Baskerville Old Face" w:hAnsi="Baskerville Old Face" w:cs="Calibri"/>
          <w:sz w:val="24"/>
          <w:szCs w:val="24"/>
        </w:rPr>
        <w:t>n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kapitola teoretick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pr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="00C9741A" w:rsidRPr="000C0946">
        <w:rPr>
          <w:rFonts w:ascii="Baskerville Old Face" w:hAnsi="Baskerville Old Face" w:cs="Calibri"/>
          <w:sz w:val="24"/>
          <w:szCs w:val="24"/>
        </w:rPr>
        <w:t>ce je zpracovan</w:t>
      </w:r>
      <w:r w:rsidR="00C9741A"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pe</w:t>
      </w:r>
      <w:r w:rsidR="00C9741A" w:rsidRPr="000C0946">
        <w:rPr>
          <w:rFonts w:ascii="Calibri" w:hAnsi="Calibri" w:cs="Calibri"/>
          <w:sz w:val="24"/>
          <w:szCs w:val="24"/>
        </w:rPr>
        <w:t>č</w:t>
      </w:r>
      <w:r w:rsidR="00C9741A" w:rsidRPr="000C0946">
        <w:rPr>
          <w:rFonts w:ascii="Baskerville Old Face" w:hAnsi="Baskerville Old Face" w:cs="Calibri"/>
          <w:sz w:val="24"/>
          <w:szCs w:val="24"/>
        </w:rPr>
        <w:t>liv</w:t>
      </w:r>
      <w:r w:rsidR="00C9741A" w:rsidRPr="000C0946">
        <w:rPr>
          <w:rFonts w:ascii="Calibri" w:hAnsi="Calibri" w:cs="Calibri"/>
          <w:sz w:val="24"/>
          <w:szCs w:val="24"/>
        </w:rPr>
        <w:t>ě</w:t>
      </w:r>
      <w:r w:rsidR="00C9741A" w:rsidRPr="000C0946">
        <w:rPr>
          <w:rFonts w:ascii="Baskerville Old Face" w:hAnsi="Baskerville Old Face" w:cs="Calibri"/>
          <w:sz w:val="24"/>
          <w:szCs w:val="24"/>
        </w:rPr>
        <w:t xml:space="preserve"> a teorii identity i krize identity prezentuje s kritickým náhledem na jednotlivé koncepty.</w:t>
      </w:r>
      <w:r w:rsidR="00442F62" w:rsidRPr="000C0946">
        <w:rPr>
          <w:rFonts w:ascii="Baskerville Old Face" w:hAnsi="Baskerville Old Face" w:cs="Calibri"/>
          <w:sz w:val="24"/>
          <w:szCs w:val="24"/>
        </w:rPr>
        <w:t xml:space="preserve"> Celkov</w:t>
      </w:r>
      <w:r w:rsidR="00442F62" w:rsidRPr="000C0946">
        <w:rPr>
          <w:rFonts w:ascii="Calibri" w:hAnsi="Calibri" w:cs="Calibri"/>
          <w:sz w:val="24"/>
          <w:szCs w:val="24"/>
        </w:rPr>
        <w:t>ě</w:t>
      </w:r>
      <w:r w:rsidR="00442F62" w:rsidRPr="000C0946">
        <w:rPr>
          <w:rFonts w:ascii="Baskerville Old Face" w:hAnsi="Baskerville Old Face" w:cs="Calibri"/>
          <w:sz w:val="24"/>
          <w:szCs w:val="24"/>
        </w:rPr>
        <w:t xml:space="preserve"> tak teorie a fakta tvo</w:t>
      </w:r>
      <w:r w:rsidR="00442F62" w:rsidRPr="000C0946">
        <w:rPr>
          <w:rFonts w:ascii="Calibri" w:hAnsi="Calibri" w:cs="Calibri"/>
          <w:sz w:val="24"/>
          <w:szCs w:val="24"/>
        </w:rPr>
        <w:t>ř</w:t>
      </w:r>
      <w:r w:rsidR="00442F62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442F62" w:rsidRPr="000C0946">
        <w:rPr>
          <w:rFonts w:ascii="Baskerville Old Face" w:hAnsi="Baskerville Old Face" w:cs="Calibri"/>
          <w:sz w:val="24"/>
          <w:szCs w:val="24"/>
        </w:rPr>
        <w:t xml:space="preserve"> t</w:t>
      </w:r>
      <w:r w:rsidR="00442F62" w:rsidRPr="000C0946">
        <w:rPr>
          <w:rFonts w:ascii="Calibri" w:hAnsi="Calibri" w:cs="Calibri"/>
          <w:sz w:val="24"/>
          <w:szCs w:val="24"/>
        </w:rPr>
        <w:t>ěž</w:t>
      </w:r>
      <w:r w:rsidR="00442F62" w:rsidRPr="000C0946">
        <w:rPr>
          <w:rFonts w:ascii="Baskerville Old Face" w:hAnsi="Baskerville Old Face" w:cs="Calibri"/>
          <w:sz w:val="24"/>
          <w:szCs w:val="24"/>
        </w:rPr>
        <w:t>i</w:t>
      </w:r>
      <w:r w:rsidR="00442F62" w:rsidRPr="000C0946">
        <w:rPr>
          <w:rFonts w:ascii="Baskerville Old Face" w:hAnsi="Baskerville Old Face" w:cs="Baskerville Old Face"/>
          <w:sz w:val="24"/>
          <w:szCs w:val="24"/>
        </w:rPr>
        <w:t>š</w:t>
      </w:r>
      <w:r w:rsidR="00442F62" w:rsidRPr="000C0946">
        <w:rPr>
          <w:rFonts w:ascii="Baskerville Old Face" w:hAnsi="Baskerville Old Face" w:cs="Calibri"/>
          <w:sz w:val="24"/>
          <w:szCs w:val="24"/>
        </w:rPr>
        <w:t>t</w:t>
      </w:r>
      <w:r w:rsidR="00442F62" w:rsidRPr="000C0946">
        <w:rPr>
          <w:rFonts w:ascii="Calibri" w:hAnsi="Calibri" w:cs="Calibri"/>
          <w:sz w:val="24"/>
          <w:szCs w:val="24"/>
        </w:rPr>
        <w:t>ě</w:t>
      </w:r>
      <w:r w:rsidR="00442F62" w:rsidRPr="000C0946">
        <w:rPr>
          <w:rFonts w:ascii="Baskerville Old Face" w:hAnsi="Baskerville Old Face" w:cs="Calibri"/>
          <w:sz w:val="24"/>
          <w:szCs w:val="24"/>
        </w:rPr>
        <w:t xml:space="preserve"> t</w:t>
      </w:r>
      <w:r w:rsidR="00442F62"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="00442F62" w:rsidRPr="000C0946">
        <w:rPr>
          <w:rFonts w:ascii="Baskerville Old Face" w:hAnsi="Baskerville Old Face" w:cs="Calibri"/>
          <w:sz w:val="24"/>
          <w:szCs w:val="24"/>
        </w:rPr>
        <w:t>to pr</w:t>
      </w:r>
      <w:r w:rsidR="00442F62"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="00442F62" w:rsidRPr="000C0946">
        <w:rPr>
          <w:rFonts w:ascii="Baskerville Old Face" w:hAnsi="Baskerville Old Face" w:cs="Calibri"/>
          <w:sz w:val="24"/>
          <w:szCs w:val="24"/>
        </w:rPr>
        <w:t>ce a dokazuj</w:t>
      </w:r>
      <w:r w:rsidR="00442F62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442F62" w:rsidRPr="000C0946">
        <w:rPr>
          <w:rFonts w:ascii="Baskerville Old Face" w:hAnsi="Baskerville Old Face" w:cs="Calibri"/>
          <w:sz w:val="24"/>
          <w:szCs w:val="24"/>
        </w:rPr>
        <w:t xml:space="preserve">, </w:t>
      </w:r>
      <w:r w:rsidR="00442F62" w:rsidRPr="000C0946">
        <w:rPr>
          <w:rFonts w:ascii="Calibri" w:hAnsi="Calibri" w:cs="Calibri"/>
          <w:sz w:val="24"/>
          <w:szCs w:val="24"/>
        </w:rPr>
        <w:t>ž</w:t>
      </w:r>
      <w:r w:rsidR="00442F62" w:rsidRPr="000C0946">
        <w:rPr>
          <w:rFonts w:ascii="Baskerville Old Face" w:hAnsi="Baskerville Old Face" w:cs="Calibri"/>
          <w:sz w:val="24"/>
          <w:szCs w:val="24"/>
        </w:rPr>
        <w:t>e pr</w:t>
      </w:r>
      <w:r w:rsidR="00442F62"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="00442F62" w:rsidRPr="000C0946">
        <w:rPr>
          <w:rFonts w:ascii="Baskerville Old Face" w:hAnsi="Baskerville Old Face" w:cs="Calibri"/>
          <w:sz w:val="24"/>
          <w:szCs w:val="24"/>
        </w:rPr>
        <w:t>v</w:t>
      </w:r>
      <w:r w:rsidR="00442F62" w:rsidRPr="000C0946">
        <w:rPr>
          <w:rFonts w:ascii="Calibri" w:hAnsi="Calibri" w:cs="Calibri"/>
          <w:sz w:val="24"/>
          <w:szCs w:val="24"/>
        </w:rPr>
        <w:t>ě</w:t>
      </w:r>
      <w:r w:rsidR="00442F62" w:rsidRPr="000C0946">
        <w:rPr>
          <w:rFonts w:ascii="Baskerville Old Face" w:hAnsi="Baskerville Old Face" w:cs="Calibri"/>
          <w:sz w:val="24"/>
          <w:szCs w:val="24"/>
        </w:rPr>
        <w:t xml:space="preserve"> v této </w:t>
      </w:r>
      <w:r w:rsidR="00442F62" w:rsidRPr="000C0946">
        <w:rPr>
          <w:rFonts w:ascii="Calibri" w:hAnsi="Calibri" w:cs="Calibri"/>
          <w:sz w:val="24"/>
          <w:szCs w:val="24"/>
        </w:rPr>
        <w:t>č</w:t>
      </w:r>
      <w:r w:rsidR="00442F62"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="00442F62" w:rsidRPr="000C0946">
        <w:rPr>
          <w:rFonts w:ascii="Baskerville Old Face" w:hAnsi="Baskerville Old Face" w:cs="Calibri"/>
          <w:sz w:val="24"/>
          <w:szCs w:val="24"/>
        </w:rPr>
        <w:t>sti textu byla diplomantka jist</w:t>
      </w:r>
      <w:r w:rsidR="00442F62" w:rsidRPr="000C0946">
        <w:rPr>
          <w:rFonts w:ascii="Calibri" w:hAnsi="Calibri" w:cs="Calibri"/>
          <w:sz w:val="24"/>
          <w:szCs w:val="24"/>
        </w:rPr>
        <w:t>ě</w:t>
      </w:r>
      <w:r w:rsidR="00442F62" w:rsidRPr="000C0946">
        <w:rPr>
          <w:rFonts w:ascii="Baskerville Old Face" w:hAnsi="Baskerville Old Face" w:cs="Calibri"/>
          <w:sz w:val="24"/>
          <w:szCs w:val="24"/>
        </w:rPr>
        <w:t>j</w:t>
      </w:r>
      <w:r w:rsidR="00442F62" w:rsidRPr="000C0946">
        <w:rPr>
          <w:rFonts w:ascii="Baskerville Old Face" w:hAnsi="Baskerville Old Face" w:cs="Baskerville Old Face"/>
          <w:sz w:val="24"/>
          <w:szCs w:val="24"/>
        </w:rPr>
        <w:t>ší</w:t>
      </w:r>
      <w:r w:rsidR="00442F62" w:rsidRPr="000C0946">
        <w:rPr>
          <w:rFonts w:ascii="Baskerville Old Face" w:hAnsi="Baskerville Old Face" w:cs="Calibri"/>
          <w:sz w:val="24"/>
          <w:szCs w:val="24"/>
        </w:rPr>
        <w:t>.</w:t>
      </w:r>
    </w:p>
    <w:p w14:paraId="7211450E" w14:textId="7D2FC401" w:rsidR="00442F62" w:rsidRPr="000C0946" w:rsidRDefault="00442F62" w:rsidP="00DE6E8F">
      <w:pPr>
        <w:jc w:val="both"/>
        <w:rPr>
          <w:rFonts w:ascii="Baskerville Old Face" w:hAnsi="Baskerville Old Face" w:cs="Calibri"/>
          <w:sz w:val="24"/>
          <w:szCs w:val="24"/>
        </w:rPr>
      </w:pPr>
      <w:r w:rsidRPr="000C0946">
        <w:rPr>
          <w:rFonts w:ascii="Baskerville Old Face" w:hAnsi="Baskerville Old Face" w:cs="Calibri"/>
          <w:sz w:val="24"/>
          <w:szCs w:val="24"/>
        </w:rPr>
        <w:tab/>
        <w:t xml:space="preserve">Analytická 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st je celkov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bohu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el slab</w:t>
      </w:r>
      <w:r w:rsidRPr="000C0946">
        <w:rPr>
          <w:rFonts w:ascii="Baskerville Old Face" w:hAnsi="Baskerville Old Face" w:cs="Baskerville Old Face"/>
          <w:sz w:val="24"/>
          <w:szCs w:val="24"/>
        </w:rPr>
        <w:t>ší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m 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l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nkem. Na za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tku je sice primární zdroj p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kn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zasazen do kontextu </w:t>
      </w:r>
      <w:proofErr w:type="spellStart"/>
      <w:r w:rsidRPr="000C0946">
        <w:rPr>
          <w:rFonts w:ascii="Baskerville Old Face" w:hAnsi="Baskerville Old Face" w:cs="Calibri"/>
          <w:sz w:val="24"/>
          <w:szCs w:val="24"/>
        </w:rPr>
        <w:t>chick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 xml:space="preserve">-lit, ale další analýzy jsou 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asto spíše mechanické a bohu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 xml:space="preserve">el nijak hluboké. Srovnání </w:t>
      </w:r>
      <w:r w:rsidRPr="000C0946">
        <w:rPr>
          <w:rFonts w:ascii="Baskerville Old Face" w:hAnsi="Baskerville Old Face" w:cs="Calibri"/>
          <w:i/>
          <w:iCs/>
          <w:sz w:val="24"/>
          <w:szCs w:val="24"/>
        </w:rPr>
        <w:t>Deníku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s jeho starším románovým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 xml:space="preserve">edobrazem z pera Jane </w:t>
      </w:r>
      <w:proofErr w:type="spellStart"/>
      <w:r w:rsidRPr="000C0946">
        <w:rPr>
          <w:rFonts w:ascii="Baskerville Old Face" w:hAnsi="Baskerville Old Face" w:cs="Calibri"/>
          <w:sz w:val="24"/>
          <w:szCs w:val="24"/>
        </w:rPr>
        <w:t>Austen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 xml:space="preserve"> sice nebylo ú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elem t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>to pr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ce (a vzhledem ke zcela odlišnému kulturnímu kontextu by ani nebylo nijak produktivní), ale jisté srovnání obou hrdinek se v textu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mo nab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z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: diplomantka uvádí, 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 xml:space="preserve">e Elizabeth </w:t>
      </w:r>
      <w:proofErr w:type="spellStart"/>
      <w:r w:rsidRPr="000C0946">
        <w:rPr>
          <w:rFonts w:ascii="Baskerville Old Face" w:hAnsi="Baskerville Old Face" w:cs="Calibri"/>
          <w:sz w:val="24"/>
          <w:szCs w:val="24"/>
        </w:rPr>
        <w:t>Bennet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 xml:space="preserve"> v </w:t>
      </w:r>
      <w:r w:rsidRPr="000C0946">
        <w:rPr>
          <w:rFonts w:ascii="Baskerville Old Face" w:hAnsi="Baskerville Old Face" w:cs="Calibri"/>
          <w:i/>
          <w:iCs/>
          <w:sz w:val="24"/>
          <w:szCs w:val="24"/>
        </w:rPr>
        <w:t>Pýše a p</w:t>
      </w:r>
      <w:r w:rsidRPr="000C0946">
        <w:rPr>
          <w:rFonts w:ascii="Calibri" w:hAnsi="Calibri" w:cs="Calibri"/>
          <w:i/>
          <w:iCs/>
          <w:sz w:val="24"/>
          <w:szCs w:val="24"/>
        </w:rPr>
        <w:t>ř</w:t>
      </w:r>
      <w:r w:rsidRPr="000C0946">
        <w:rPr>
          <w:rFonts w:ascii="Baskerville Old Face" w:hAnsi="Baskerville Old Face" w:cs="Calibri"/>
          <w:i/>
          <w:iCs/>
          <w:sz w:val="24"/>
          <w:szCs w:val="24"/>
        </w:rPr>
        <w:t>edsudku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bojuje za svou osobní svobodu, co ale d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l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Bridget? Není tato hrdinka do ur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it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m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ry opakem toho, o co se sna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Elizabeth? Tyto otázky diplomová práce bohu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el nepokl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d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, jakkoliv se genderovou identitou zab</w:t>
      </w:r>
      <w:r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Pr="000C0946">
        <w:rPr>
          <w:rFonts w:ascii="Baskerville Old Face" w:hAnsi="Baskerville Old Face" w:cs="Calibri"/>
          <w:sz w:val="24"/>
          <w:szCs w:val="24"/>
        </w:rPr>
        <w:t>v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… Také v kapitole, kde se Kate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ina sna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aplikovat teorii identit, jsou bohu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el analýzy slabé a jedním z d</w:t>
      </w:r>
      <w:r w:rsidRPr="000C0946">
        <w:rPr>
          <w:rFonts w:ascii="Calibri" w:hAnsi="Calibri" w:cs="Calibri"/>
          <w:sz w:val="24"/>
          <w:szCs w:val="24"/>
        </w:rPr>
        <w:t>ů</w:t>
      </w:r>
      <w:r w:rsidRPr="000C0946">
        <w:rPr>
          <w:rFonts w:ascii="Baskerville Old Face" w:hAnsi="Baskerville Old Face" w:cs="Calibri"/>
          <w:sz w:val="24"/>
          <w:szCs w:val="24"/>
        </w:rPr>
        <w:t>vod</w:t>
      </w:r>
      <w:r w:rsidRPr="000C0946">
        <w:rPr>
          <w:rFonts w:ascii="Calibri" w:hAnsi="Calibri" w:cs="Calibri"/>
          <w:sz w:val="24"/>
          <w:szCs w:val="24"/>
        </w:rPr>
        <w:t>ů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je ur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it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v</w:t>
      </w:r>
      <w:r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Pr="000C0946">
        <w:rPr>
          <w:rFonts w:ascii="Baskerville Old Face" w:hAnsi="Baskerville Old Face" w:cs="Calibri"/>
          <w:sz w:val="24"/>
          <w:szCs w:val="24"/>
        </w:rPr>
        <w:t>b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r jedin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>ho prim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rn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ho zdroje.</w:t>
      </w:r>
    </w:p>
    <w:p w14:paraId="2C7F6056" w14:textId="112A58C5" w:rsidR="00442F62" w:rsidRPr="000C0946" w:rsidRDefault="00442F62" w:rsidP="00DE6E8F">
      <w:pPr>
        <w:jc w:val="both"/>
        <w:rPr>
          <w:rFonts w:ascii="Baskerville Old Face" w:hAnsi="Baskerville Old Face" w:cs="Calibri"/>
          <w:sz w:val="24"/>
          <w:szCs w:val="24"/>
        </w:rPr>
      </w:pPr>
      <w:r w:rsidRPr="000C0946">
        <w:rPr>
          <w:rFonts w:ascii="Baskerville Old Face" w:hAnsi="Baskerville Old Face" w:cs="Calibri"/>
          <w:sz w:val="24"/>
          <w:szCs w:val="24"/>
        </w:rPr>
        <w:tab/>
        <w:t>Po formální stránce je práce zcela v souladu s po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adavky, uvítala bych jen výrazn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j</w:t>
      </w:r>
      <w:r w:rsidRPr="000C0946">
        <w:rPr>
          <w:rFonts w:ascii="Baskerville Old Face" w:hAnsi="Baskerville Old Face" w:cs="Baskerville Old Face"/>
          <w:sz w:val="24"/>
          <w:szCs w:val="24"/>
        </w:rPr>
        <w:t>ší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úvod. Jazykové aspekty ukazují na pot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ebu pe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liv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j</w:t>
      </w:r>
      <w:r w:rsidRPr="000C0946">
        <w:rPr>
          <w:rFonts w:ascii="Baskerville Old Face" w:hAnsi="Baskerville Old Face" w:cs="Baskerville Old Face"/>
          <w:sz w:val="24"/>
          <w:szCs w:val="24"/>
        </w:rPr>
        <w:t>ší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korektury nap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 xml:space="preserve">. </w:t>
      </w:r>
      <w:r w:rsidRPr="000C0946">
        <w:rPr>
          <w:rFonts w:ascii="Baskerville Old Face" w:hAnsi="Baskerville Old Face" w:cs="Calibri"/>
          <w:i/>
          <w:iCs/>
          <w:sz w:val="24"/>
          <w:szCs w:val="24"/>
        </w:rPr>
        <w:t xml:space="preserve">Identity </w:t>
      </w:r>
      <w:proofErr w:type="spellStart"/>
      <w:r w:rsidRPr="000C0946">
        <w:rPr>
          <w:rFonts w:ascii="Baskerville Old Face" w:hAnsi="Baskerville Old Face" w:cs="Calibri"/>
          <w:i/>
          <w:iCs/>
          <w:sz w:val="24"/>
          <w:szCs w:val="24"/>
        </w:rPr>
        <w:t>of</w:t>
      </w:r>
      <w:proofErr w:type="spellEnd"/>
      <w:r w:rsidRPr="000C0946">
        <w:rPr>
          <w:rFonts w:ascii="Baskerville Old Face" w:hAnsi="Baskerville Old Face" w:cs="Calibri"/>
          <w:i/>
          <w:iCs/>
          <w:sz w:val="24"/>
          <w:szCs w:val="24"/>
        </w:rPr>
        <w:t xml:space="preserve"> </w:t>
      </w:r>
      <w:proofErr w:type="spellStart"/>
      <w:r w:rsidRPr="000C0946">
        <w:rPr>
          <w:rFonts w:ascii="Baskerville Old Face" w:hAnsi="Baskerville Old Face" w:cs="Calibri"/>
          <w:i/>
          <w:iCs/>
          <w:sz w:val="24"/>
          <w:szCs w:val="24"/>
        </w:rPr>
        <w:t>Crisis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 xml:space="preserve"> (str. 52) místo </w:t>
      </w:r>
      <w:proofErr w:type="spellStart"/>
      <w:r w:rsidRPr="000C0946">
        <w:rPr>
          <w:rFonts w:ascii="Baskerville Old Face" w:hAnsi="Baskerville Old Face" w:cs="Calibri"/>
          <w:i/>
          <w:iCs/>
          <w:sz w:val="24"/>
          <w:szCs w:val="24"/>
        </w:rPr>
        <w:t>Crisis</w:t>
      </w:r>
      <w:proofErr w:type="spellEnd"/>
      <w:r w:rsidRPr="000C0946">
        <w:rPr>
          <w:rFonts w:ascii="Baskerville Old Face" w:hAnsi="Baskerville Old Face" w:cs="Calibri"/>
          <w:i/>
          <w:iCs/>
          <w:sz w:val="24"/>
          <w:szCs w:val="24"/>
        </w:rPr>
        <w:t xml:space="preserve"> </w:t>
      </w:r>
      <w:proofErr w:type="spellStart"/>
      <w:r w:rsidRPr="000C0946">
        <w:rPr>
          <w:rFonts w:ascii="Baskerville Old Face" w:hAnsi="Baskerville Old Face" w:cs="Calibri"/>
          <w:i/>
          <w:iCs/>
          <w:sz w:val="24"/>
          <w:szCs w:val="24"/>
        </w:rPr>
        <w:t>of</w:t>
      </w:r>
      <w:proofErr w:type="spellEnd"/>
      <w:r w:rsidRPr="000C0946">
        <w:rPr>
          <w:rFonts w:ascii="Baskerville Old Face" w:hAnsi="Baskerville Old Face" w:cs="Calibri"/>
          <w:i/>
          <w:iCs/>
          <w:sz w:val="24"/>
          <w:szCs w:val="24"/>
        </w:rPr>
        <w:t xml:space="preserve"> Identity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v názvu kapitoly! Také pou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it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idiom</w:t>
      </w:r>
      <w:r w:rsidRPr="000C0946">
        <w:rPr>
          <w:rFonts w:ascii="Calibri" w:hAnsi="Calibri" w:cs="Calibri"/>
          <w:sz w:val="24"/>
          <w:szCs w:val="24"/>
        </w:rPr>
        <w:t>ů</w:t>
      </w:r>
      <w:r w:rsidRPr="000C0946">
        <w:rPr>
          <w:rFonts w:ascii="Baskerville Old Face" w:hAnsi="Baskerville Old Face" w:cs="Calibri"/>
          <w:sz w:val="24"/>
          <w:szCs w:val="24"/>
        </w:rPr>
        <w:t>, jako „</w:t>
      </w:r>
      <w:r w:rsidRPr="000C0946">
        <w:rPr>
          <w:rFonts w:ascii="Baskerville Old Face" w:hAnsi="Baskerville Old Face" w:cs="Calibri"/>
          <w:sz w:val="24"/>
          <w:szCs w:val="24"/>
          <w:lang w:val="en-GB"/>
        </w:rPr>
        <w:t>every coin has two sides</w:t>
      </w:r>
      <w:r w:rsidR="000C0946" w:rsidRPr="000C0946">
        <w:rPr>
          <w:rFonts w:ascii="Baskerville Old Face" w:hAnsi="Baskerville Old Face" w:cs="Calibri"/>
          <w:sz w:val="24"/>
          <w:szCs w:val="24"/>
          <w:lang w:val="en-GB"/>
        </w:rPr>
        <w:t>”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není </w:t>
      </w:r>
      <w:r w:rsidR="000C0946" w:rsidRPr="000C0946">
        <w:rPr>
          <w:rFonts w:ascii="Baskerville Old Face" w:hAnsi="Baskerville Old Face" w:cs="Calibri"/>
          <w:sz w:val="24"/>
          <w:szCs w:val="24"/>
        </w:rPr>
        <w:t>pro akademický styl p</w:t>
      </w:r>
      <w:r w:rsidR="000C0946" w:rsidRPr="000C0946">
        <w:rPr>
          <w:rFonts w:ascii="Calibri" w:hAnsi="Calibri" w:cs="Calibri"/>
          <w:sz w:val="24"/>
          <w:szCs w:val="24"/>
        </w:rPr>
        <w:t>ř</w:t>
      </w:r>
      <w:r w:rsidR="000C0946"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="000C0946" w:rsidRPr="000C0946">
        <w:rPr>
          <w:rFonts w:ascii="Baskerville Old Face" w:hAnsi="Baskerville Old Face" w:cs="Calibri"/>
          <w:sz w:val="24"/>
          <w:szCs w:val="24"/>
        </w:rPr>
        <w:t>li</w:t>
      </w:r>
      <w:r w:rsidR="000C0946" w:rsidRPr="000C0946">
        <w:rPr>
          <w:rFonts w:ascii="Baskerville Old Face" w:hAnsi="Baskerville Old Face" w:cs="Baskerville Old Face"/>
          <w:sz w:val="24"/>
          <w:szCs w:val="24"/>
        </w:rPr>
        <w:t>š</w:t>
      </w:r>
      <w:r w:rsidR="000C0946" w:rsidRPr="000C0946">
        <w:rPr>
          <w:rFonts w:ascii="Baskerville Old Face" w:hAnsi="Baskerville Old Face" w:cs="Calibri"/>
          <w:sz w:val="24"/>
          <w:szCs w:val="24"/>
        </w:rPr>
        <w:t xml:space="preserve"> vhodn</w:t>
      </w:r>
      <w:r w:rsidR="000C0946">
        <w:rPr>
          <w:rFonts w:ascii="Baskerville Old Face" w:hAnsi="Baskerville Old Face" w:cs="Baskerville Old Face"/>
          <w:sz w:val="24"/>
          <w:szCs w:val="24"/>
        </w:rPr>
        <w:t>é</w:t>
      </w:r>
      <w:r w:rsidR="000C0946" w:rsidRPr="000C0946">
        <w:rPr>
          <w:rFonts w:ascii="Baskerville Old Face" w:hAnsi="Baskerville Old Face" w:cs="Calibri"/>
          <w:sz w:val="24"/>
          <w:szCs w:val="24"/>
        </w:rPr>
        <w:t>.</w:t>
      </w:r>
    </w:p>
    <w:p w14:paraId="0F7CB58A" w14:textId="39D66C3B" w:rsidR="000C0946" w:rsidRPr="000C0946" w:rsidRDefault="000C0946" w:rsidP="00DE6E8F">
      <w:pPr>
        <w:jc w:val="both"/>
        <w:rPr>
          <w:rFonts w:ascii="Baskerville Old Face" w:hAnsi="Baskerville Old Face" w:cs="Calibri"/>
          <w:sz w:val="24"/>
          <w:szCs w:val="24"/>
        </w:rPr>
      </w:pPr>
      <w:r w:rsidRPr="000C0946">
        <w:rPr>
          <w:rFonts w:ascii="Baskerville Old Face" w:hAnsi="Baskerville Old Face" w:cs="Calibri"/>
          <w:sz w:val="24"/>
          <w:szCs w:val="24"/>
        </w:rPr>
        <w:lastRenderedPageBreak/>
        <w:t>Celkov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je diplomov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pr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ce Bc. Kate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iny Milatov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na odpovídající úrovni a k obhajob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ji jist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mohu doporu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it. Jej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cenu vid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m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edev</w:t>
      </w:r>
      <w:r w:rsidRPr="000C0946">
        <w:rPr>
          <w:rFonts w:ascii="Baskerville Old Face" w:hAnsi="Baskerville Old Face" w:cs="Baskerville Old Face"/>
          <w:sz w:val="24"/>
          <w:szCs w:val="24"/>
        </w:rPr>
        <w:t>ší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m v úvodní teoretické 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sti, kde Kate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ina velmi soust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ed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a zaj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mav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charakterizuje obdob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90. let v Británii, kvalitn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hodnot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teoretick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koncepty spojen</w:t>
      </w:r>
      <w:r w:rsidRPr="000C0946">
        <w:rPr>
          <w:rFonts w:ascii="Baskerville Old Face" w:hAnsi="Baskerville Old Face" w:cs="Baskerville Old Face"/>
          <w:sz w:val="24"/>
          <w:szCs w:val="24"/>
        </w:rPr>
        <w:t>é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s identitou a uspokojiv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prezentuje typické znaky analyzovaného 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nru. Do hodnocen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prom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tám i pe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livou práci Kate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iny v pr</w:t>
      </w:r>
      <w:r w:rsidRPr="000C0946">
        <w:rPr>
          <w:rFonts w:ascii="Calibri" w:hAnsi="Calibri" w:cs="Calibri"/>
          <w:sz w:val="24"/>
          <w:szCs w:val="24"/>
        </w:rPr>
        <w:t>ů</w:t>
      </w:r>
      <w:r w:rsidRPr="000C0946">
        <w:rPr>
          <w:rFonts w:ascii="Baskerville Old Face" w:hAnsi="Baskerville Old Face" w:cs="Calibri"/>
          <w:sz w:val="24"/>
          <w:szCs w:val="24"/>
        </w:rPr>
        <w:t>b</w:t>
      </w:r>
      <w:r w:rsidRPr="000C0946">
        <w:rPr>
          <w:rFonts w:ascii="Calibri" w:hAnsi="Calibri" w:cs="Calibri"/>
          <w:sz w:val="24"/>
          <w:szCs w:val="24"/>
        </w:rPr>
        <w:t>ě</w:t>
      </w:r>
      <w:r w:rsidRPr="000C0946">
        <w:rPr>
          <w:rFonts w:ascii="Baskerville Old Face" w:hAnsi="Baskerville Old Face" w:cs="Calibri"/>
          <w:sz w:val="24"/>
          <w:szCs w:val="24"/>
        </w:rPr>
        <w:t>hu vzniku tohoto textu a poctivost a state</w:t>
      </w:r>
      <w:r w:rsidRPr="000C0946">
        <w:rPr>
          <w:rFonts w:ascii="Calibri" w:hAnsi="Calibri" w:cs="Calibri"/>
          <w:sz w:val="24"/>
          <w:szCs w:val="24"/>
        </w:rPr>
        <w:t>č</w:t>
      </w:r>
      <w:r w:rsidRPr="000C0946">
        <w:rPr>
          <w:rFonts w:ascii="Baskerville Old Face" w:hAnsi="Baskerville Old Face" w:cs="Calibri"/>
          <w:sz w:val="24"/>
          <w:szCs w:val="24"/>
        </w:rPr>
        <w:t>nost s jakou se sna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ila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Calibri"/>
          <w:sz w:val="24"/>
          <w:szCs w:val="24"/>
        </w:rPr>
        <w:t>ij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t na kloub liter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rn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anal</w:t>
      </w:r>
      <w:r w:rsidRPr="000C0946">
        <w:rPr>
          <w:rFonts w:ascii="Baskerville Old Face" w:hAnsi="Baskerville Old Face" w:cs="Baskerville Old Face"/>
          <w:sz w:val="24"/>
          <w:szCs w:val="24"/>
        </w:rPr>
        <w:t>ý</w:t>
      </w:r>
      <w:r w:rsidRPr="000C0946">
        <w:rPr>
          <w:rFonts w:ascii="Baskerville Old Face" w:hAnsi="Baskerville Old Face" w:cs="Calibri"/>
          <w:sz w:val="24"/>
          <w:szCs w:val="24"/>
        </w:rPr>
        <w:t>ze. Naše vzájemná spolupráce byla i pro mne p</w:t>
      </w:r>
      <w:r w:rsidRPr="000C0946">
        <w:rPr>
          <w:rFonts w:ascii="Calibri" w:hAnsi="Calibri" w:cs="Calibri"/>
          <w:sz w:val="24"/>
          <w:szCs w:val="24"/>
        </w:rPr>
        <w:t>ř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jemnou z</w:t>
      </w:r>
      <w:r w:rsidRPr="000C0946">
        <w:rPr>
          <w:rFonts w:ascii="Baskerville Old Face" w:hAnsi="Baskerville Old Face" w:cs="Baskerville Old Face"/>
          <w:sz w:val="24"/>
          <w:szCs w:val="24"/>
        </w:rPr>
        <w:t>á</w:t>
      </w:r>
      <w:r w:rsidRPr="000C0946">
        <w:rPr>
          <w:rFonts w:ascii="Baskerville Old Face" w:hAnsi="Baskerville Old Face" w:cs="Calibri"/>
          <w:sz w:val="24"/>
          <w:szCs w:val="24"/>
        </w:rPr>
        <w:t>le</w:t>
      </w:r>
      <w:r w:rsidRPr="000C0946">
        <w:rPr>
          <w:rFonts w:ascii="Calibri" w:hAnsi="Calibri" w:cs="Calibri"/>
          <w:sz w:val="24"/>
          <w:szCs w:val="24"/>
        </w:rPr>
        <w:t>ž</w:t>
      </w:r>
      <w:r w:rsidRPr="000C0946">
        <w:rPr>
          <w:rFonts w:ascii="Baskerville Old Face" w:hAnsi="Baskerville Old Face" w:cs="Calibri"/>
          <w:sz w:val="24"/>
          <w:szCs w:val="24"/>
        </w:rPr>
        <w:t>itost</w:t>
      </w:r>
      <w:r w:rsidRPr="000C0946">
        <w:rPr>
          <w:rFonts w:ascii="Baskerville Old Face" w:hAnsi="Baskerville Old Face" w:cs="Baskerville Old Face"/>
          <w:sz w:val="24"/>
          <w:szCs w:val="24"/>
        </w:rPr>
        <w:t>í</w:t>
      </w:r>
      <w:r w:rsidRPr="000C0946">
        <w:rPr>
          <w:rFonts w:ascii="Baskerville Old Face" w:hAnsi="Baskerville Old Face" w:cs="Calibri"/>
          <w:sz w:val="24"/>
          <w:szCs w:val="24"/>
        </w:rPr>
        <w:t>.</w:t>
      </w:r>
    </w:p>
    <w:p w14:paraId="7202DEBC" w14:textId="7327C130" w:rsidR="000C0946" w:rsidRPr="000C0946" w:rsidRDefault="000C0946" w:rsidP="00DE6E8F">
      <w:pPr>
        <w:jc w:val="both"/>
        <w:rPr>
          <w:rFonts w:ascii="Baskerville Old Face" w:hAnsi="Baskerville Old Face" w:cs="Calibri"/>
          <w:sz w:val="24"/>
          <w:szCs w:val="24"/>
        </w:rPr>
      </w:pPr>
    </w:p>
    <w:p w14:paraId="18140204" w14:textId="1A8B9323" w:rsidR="000C0946" w:rsidRPr="000C0946" w:rsidRDefault="000C0946" w:rsidP="00DE6E8F">
      <w:pPr>
        <w:jc w:val="both"/>
        <w:rPr>
          <w:rFonts w:ascii="Baskerville Old Face" w:hAnsi="Baskerville Old Face" w:cs="Calibri"/>
          <w:b/>
          <w:bCs/>
          <w:sz w:val="24"/>
          <w:szCs w:val="24"/>
        </w:rPr>
      </w:pPr>
      <w:r w:rsidRPr="000C0946">
        <w:rPr>
          <w:rFonts w:ascii="Baskerville Old Face" w:hAnsi="Baskerville Old Face" w:cs="Calibri"/>
          <w:sz w:val="24"/>
          <w:szCs w:val="24"/>
        </w:rPr>
        <w:t xml:space="preserve">Hodnocení: </w:t>
      </w:r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b/>
          <w:bCs/>
          <w:sz w:val="24"/>
          <w:szCs w:val="24"/>
        </w:rPr>
        <w:t>E (dob</w:t>
      </w:r>
      <w:r w:rsidRPr="000C0946">
        <w:rPr>
          <w:rFonts w:ascii="Calibri" w:hAnsi="Calibri" w:cs="Calibri"/>
          <w:b/>
          <w:bCs/>
          <w:sz w:val="24"/>
          <w:szCs w:val="24"/>
        </w:rPr>
        <w:t>ř</w:t>
      </w:r>
      <w:r w:rsidRPr="000C0946">
        <w:rPr>
          <w:rFonts w:ascii="Baskerville Old Face" w:hAnsi="Baskerville Old Face" w:cs="Calibri"/>
          <w:b/>
          <w:bCs/>
          <w:sz w:val="24"/>
          <w:szCs w:val="24"/>
        </w:rPr>
        <w:t xml:space="preserve">e) </w:t>
      </w:r>
    </w:p>
    <w:p w14:paraId="77986002" w14:textId="2BA812B5" w:rsidR="000C0946" w:rsidRPr="000C0946" w:rsidRDefault="000C0946" w:rsidP="00DE6E8F">
      <w:pPr>
        <w:jc w:val="both"/>
        <w:rPr>
          <w:rFonts w:ascii="Baskerville Old Face" w:hAnsi="Baskerville Old Face" w:cs="Calibri"/>
          <w:b/>
          <w:bCs/>
          <w:sz w:val="24"/>
          <w:szCs w:val="24"/>
        </w:rPr>
      </w:pPr>
    </w:p>
    <w:p w14:paraId="69E26578" w14:textId="5DF467BE" w:rsidR="000C0946" w:rsidRPr="000C0946" w:rsidRDefault="000C0946" w:rsidP="00DE6E8F">
      <w:pPr>
        <w:jc w:val="both"/>
        <w:rPr>
          <w:rFonts w:ascii="Baskerville Old Face" w:hAnsi="Baskerville Old Face" w:cs="Calibri"/>
          <w:sz w:val="24"/>
          <w:szCs w:val="24"/>
        </w:rPr>
      </w:pPr>
      <w:r w:rsidRPr="000C0946">
        <w:rPr>
          <w:rFonts w:ascii="Baskerville Old Face" w:hAnsi="Baskerville Old Face" w:cs="Calibri"/>
          <w:sz w:val="24"/>
          <w:szCs w:val="24"/>
        </w:rPr>
        <w:t xml:space="preserve">V Pardubicích, 16. 5. </w:t>
      </w:r>
      <w:proofErr w:type="gramStart"/>
      <w:r w:rsidRPr="000C0946">
        <w:rPr>
          <w:rFonts w:ascii="Baskerville Old Face" w:hAnsi="Baskerville Old Face" w:cs="Calibri"/>
          <w:sz w:val="24"/>
          <w:szCs w:val="24"/>
        </w:rPr>
        <w:t xml:space="preserve">2022  </w:t>
      </w:r>
      <w:r w:rsidRPr="000C0946">
        <w:rPr>
          <w:rFonts w:ascii="Baskerville Old Face" w:hAnsi="Baskerville Old Face" w:cs="Calibri"/>
          <w:sz w:val="24"/>
          <w:szCs w:val="24"/>
        </w:rPr>
        <w:tab/>
      </w:r>
      <w:proofErr w:type="gramEnd"/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sz w:val="24"/>
          <w:szCs w:val="24"/>
        </w:rPr>
        <w:tab/>
        <w:t xml:space="preserve">Mgr. Olga Roebuck, Ph.D., M. </w:t>
      </w:r>
      <w:proofErr w:type="spellStart"/>
      <w:r w:rsidRPr="000C0946">
        <w:rPr>
          <w:rFonts w:ascii="Baskerville Old Face" w:hAnsi="Baskerville Old Face" w:cs="Calibri"/>
          <w:sz w:val="24"/>
          <w:szCs w:val="24"/>
        </w:rPr>
        <w:t>Litt</w:t>
      </w:r>
      <w:proofErr w:type="spellEnd"/>
      <w:r w:rsidRPr="000C0946">
        <w:rPr>
          <w:rFonts w:ascii="Baskerville Old Face" w:hAnsi="Baskerville Old Face" w:cs="Calibri"/>
          <w:sz w:val="24"/>
          <w:szCs w:val="24"/>
        </w:rPr>
        <w:t xml:space="preserve">. </w:t>
      </w:r>
    </w:p>
    <w:p w14:paraId="043CBA92" w14:textId="239633AB" w:rsidR="000C0946" w:rsidRPr="000C0946" w:rsidRDefault="000C0946" w:rsidP="00DE6E8F">
      <w:pPr>
        <w:jc w:val="both"/>
        <w:rPr>
          <w:rFonts w:ascii="Baskerville Old Face" w:hAnsi="Baskerville Old Face" w:cs="Calibri"/>
          <w:sz w:val="24"/>
          <w:szCs w:val="24"/>
        </w:rPr>
      </w:pPr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sz w:val="24"/>
          <w:szCs w:val="24"/>
        </w:rPr>
        <w:tab/>
      </w:r>
      <w:r w:rsidRPr="000C0946">
        <w:rPr>
          <w:rFonts w:ascii="Baskerville Old Face" w:hAnsi="Baskerville Old Face" w:cs="Calibri"/>
          <w:sz w:val="24"/>
          <w:szCs w:val="24"/>
        </w:rPr>
        <w:tab/>
      </w:r>
      <w:r>
        <w:rPr>
          <w:rFonts w:ascii="Baskerville Old Face" w:hAnsi="Baskerville Old Face" w:cs="Calibri"/>
          <w:sz w:val="24"/>
          <w:szCs w:val="24"/>
        </w:rPr>
        <w:t>vedoucí</w:t>
      </w:r>
      <w:r w:rsidRPr="000C0946">
        <w:rPr>
          <w:rFonts w:ascii="Baskerville Old Face" w:hAnsi="Baskerville Old Face" w:cs="Calibri"/>
          <w:sz w:val="24"/>
          <w:szCs w:val="24"/>
        </w:rPr>
        <w:t xml:space="preserve"> práce</w:t>
      </w:r>
    </w:p>
    <w:sectPr w:rsidR="000C0946" w:rsidRPr="000C09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E8F"/>
    <w:rsid w:val="000C0946"/>
    <w:rsid w:val="00442F62"/>
    <w:rsid w:val="008041C9"/>
    <w:rsid w:val="00C9741A"/>
    <w:rsid w:val="00DE6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13161E"/>
  <w15:chartTrackingRefBased/>
  <w15:docId w15:val="{22616F63-AAF9-49DF-BB1D-D06530745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F36079-ED95-4FE6-96A6-15497BB52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618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1</cp:revision>
  <dcterms:created xsi:type="dcterms:W3CDTF">2022-05-23T06:57:00Z</dcterms:created>
  <dcterms:modified xsi:type="dcterms:W3CDTF">2022-05-23T07:36:00Z</dcterms:modified>
</cp:coreProperties>
</file>