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13482871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EC6FC8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36CFA2C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EC6FC8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684667">
        <w:rPr>
          <w:b/>
        </w:rPr>
        <w:t xml:space="preserve">Bc. </w:t>
      </w:r>
      <w:r w:rsidR="00640C41">
        <w:rPr>
          <w:b/>
        </w:rPr>
        <w:t>Ester MLČOCHOVÁ</w:t>
      </w:r>
      <w:r w:rsidRPr="00BD54FF">
        <w:rPr>
          <w:b/>
        </w:rPr>
        <w:tab/>
      </w:r>
    </w:p>
    <w:p w14:paraId="0206600A" w14:textId="7FE7F052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640C41">
        <w:rPr>
          <w:b/>
        </w:rPr>
        <w:tab/>
      </w:r>
      <w:r w:rsidR="0067580C">
        <w:rPr>
          <w:b/>
        </w:rPr>
        <w:t>Význam sourozeneckých konstelací pro budoucí život sourozenců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0A0E70C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94C3A">
        <w:rPr>
          <w:b/>
        </w:rPr>
        <w:tab/>
        <w:t xml:space="preserve">PhDr., Mgr. Ilona Ďatko, Ph.D.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0DBC40C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94C3A">
        <w:rPr>
          <w:b/>
        </w:rPr>
        <w:t>2025</w:t>
      </w:r>
    </w:p>
    <w:p w14:paraId="08F87805" w14:textId="7BC4330B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640C41">
        <w:rPr>
          <w:b/>
        </w:rPr>
        <w:t>ka</w:t>
      </w:r>
      <w:r>
        <w:rPr>
          <w:b/>
        </w:rPr>
        <w:t xml:space="preserve"> práce:</w:t>
      </w:r>
      <w:r w:rsidR="00B94C3A">
        <w:rPr>
          <w:b/>
        </w:rPr>
        <w:tab/>
      </w:r>
      <w:r w:rsidR="00B94C3A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37E058EF" w:rsidR="00E2102D" w:rsidRPr="00BD54FF" w:rsidRDefault="00B94C3A" w:rsidP="00B94C3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234D0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5D001C4" w:rsidR="00080D7A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67E07D9D" w:rsidR="00080D7A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A3FDFD4" w:rsidR="00080D7A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0ABD7D6F" w:rsidR="00217BBE" w:rsidRPr="00B234D0" w:rsidRDefault="00B234D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4EAB9FB6" w:rsidR="00A66BF6" w:rsidRPr="00B234D0" w:rsidRDefault="00B234D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2281C0C0" w:rsidR="00A66BF6" w:rsidRPr="00B234D0" w:rsidRDefault="00B234D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66CC4CC8" w:rsidR="00391AAF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46AA75FD" w:rsidR="0082081A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47D42E1" w:rsidR="00205A5E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234D0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47B6EA8" w:rsidR="00205A5E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2E50F05C" w:rsidR="00205A5E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234D0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7221BE47" w:rsidR="00205A5E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38DA73A" w:rsidR="002E47E2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C55123E" w:rsidR="002E47E2" w:rsidRPr="00B234D0" w:rsidRDefault="00B234D0" w:rsidP="00021267">
            <w:pPr>
              <w:jc w:val="center"/>
              <w:rPr>
                <w:b/>
                <w:sz w:val="22"/>
                <w:szCs w:val="22"/>
              </w:rPr>
            </w:pPr>
            <w:r w:rsidRPr="00B234D0"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C90E76E" w14:textId="317957FE" w:rsidR="008F4FAC" w:rsidRPr="008F4FAC" w:rsidRDefault="008F4FAC" w:rsidP="008F4FAC">
      <w:pPr>
        <w:spacing w:after="120"/>
        <w:jc w:val="both"/>
      </w:pPr>
      <w:r w:rsidRPr="008F4FAC">
        <w:t xml:space="preserve">Rozsah práce </w:t>
      </w:r>
      <w:r w:rsidR="000E4D10">
        <w:t>99</w:t>
      </w:r>
      <w:r w:rsidRPr="008F4FAC">
        <w:t xml:space="preserve"> stran textu </w:t>
      </w:r>
      <w:r w:rsidR="000E4D10">
        <w:t>bez</w:t>
      </w:r>
      <w:r w:rsidRPr="008F4FAC">
        <w:t xml:space="preserve"> příloh, celkový počet </w:t>
      </w:r>
      <w:r w:rsidR="008417B6">
        <w:t xml:space="preserve">tištěných </w:t>
      </w:r>
      <w:r w:rsidRPr="008F4FAC">
        <w:t xml:space="preserve">zdrojů </w:t>
      </w:r>
      <w:r w:rsidR="004E4CE2">
        <w:t>15</w:t>
      </w:r>
      <w:r w:rsidRPr="008F4FAC">
        <w:t xml:space="preserve"> včetně zdroje zahraničního, </w:t>
      </w:r>
      <w:r w:rsidR="0055395B">
        <w:t>4 zdroje elektronické, 5 zdrojů</w:t>
      </w:r>
      <w:r w:rsidR="00C21A07">
        <w:t xml:space="preserve">, </w:t>
      </w:r>
      <w:r w:rsidRPr="008F4FAC">
        <w:t>citace dle harvardského systému.</w:t>
      </w:r>
    </w:p>
    <w:p w14:paraId="5E0B4F7C" w14:textId="70FFD3C5" w:rsidR="008F4FAC" w:rsidRPr="008F4FAC" w:rsidRDefault="008F4FAC" w:rsidP="008F4FAC">
      <w:pPr>
        <w:spacing w:after="120"/>
        <w:jc w:val="both"/>
        <w:rPr>
          <w:i/>
          <w:iCs/>
        </w:rPr>
      </w:pPr>
      <w:r w:rsidRPr="008F4FAC">
        <w:t>Cíle</w:t>
      </w:r>
      <w:r w:rsidR="00C21A07">
        <w:t xml:space="preserve">m </w:t>
      </w:r>
      <w:r w:rsidR="006A43D8">
        <w:t xml:space="preserve">je zjistit, </w:t>
      </w:r>
      <w:r w:rsidR="00AB5C70" w:rsidRPr="008C11A9">
        <w:rPr>
          <w:i/>
          <w:iCs/>
        </w:rPr>
        <w:t xml:space="preserve">jaký význam má v současnosti pořadí narození </w:t>
      </w:r>
      <w:r w:rsidR="009545BA" w:rsidRPr="008C11A9">
        <w:rPr>
          <w:i/>
          <w:iCs/>
        </w:rPr>
        <w:t>do rodiny, jaké je očekávání pro jejich budoucí život</w:t>
      </w:r>
      <w:r w:rsidR="006C2091" w:rsidRPr="008C11A9">
        <w:rPr>
          <w:i/>
          <w:iCs/>
        </w:rPr>
        <w:t xml:space="preserve"> a jaké benefity s sebou nese skutečnost, že děti vyrůstají </w:t>
      </w:r>
      <w:r w:rsidR="00127032" w:rsidRPr="008C11A9">
        <w:rPr>
          <w:i/>
          <w:iCs/>
        </w:rPr>
        <w:t xml:space="preserve">ve vícečetné rodině. </w:t>
      </w:r>
      <w:r w:rsidR="00AB5C70" w:rsidRPr="008C11A9">
        <w:rPr>
          <w:i/>
          <w:iCs/>
        </w:rPr>
        <w:t xml:space="preserve"> </w:t>
      </w:r>
    </w:p>
    <w:p w14:paraId="72F530DE" w14:textId="37376FD5" w:rsidR="008F4FAC" w:rsidRPr="008F4FAC" w:rsidRDefault="008F4FAC" w:rsidP="008F4FAC">
      <w:pPr>
        <w:spacing w:after="120"/>
        <w:jc w:val="both"/>
      </w:pPr>
      <w:r w:rsidRPr="008F4FAC">
        <w:t>Zvolenou metodou pro kvalitativní výzkum byl</w:t>
      </w:r>
      <w:r w:rsidR="000C3629">
        <w:t xml:space="preserve">y polostrukturované rozhovory </w:t>
      </w:r>
      <w:r w:rsidR="008C11A9">
        <w:t xml:space="preserve">s matkami vícečetných rodin. </w:t>
      </w:r>
    </w:p>
    <w:p w14:paraId="7B5EFC96" w14:textId="77777777" w:rsidR="00131F82" w:rsidRPr="00131F82" w:rsidRDefault="00131F82" w:rsidP="00131F82">
      <w:pPr>
        <w:spacing w:after="120"/>
        <w:jc w:val="both"/>
        <w:rPr>
          <w:b/>
          <w:bCs/>
        </w:rPr>
      </w:pPr>
      <w:r w:rsidRPr="00131F82">
        <w:rPr>
          <w:b/>
          <w:bCs/>
        </w:rPr>
        <w:t>Obsah práce a její charakteristika</w:t>
      </w:r>
    </w:p>
    <w:p w14:paraId="3D1728CA" w14:textId="322CE50E" w:rsidR="00131F82" w:rsidRPr="00131F82" w:rsidRDefault="00131F82" w:rsidP="00131F82">
      <w:pPr>
        <w:spacing w:after="120"/>
        <w:jc w:val="both"/>
      </w:pPr>
      <w:r w:rsidRPr="00131F82">
        <w:t>Práce se zabývá aktuálním a odborně relevantním tématem vlivu sourozeneckých konstelací na budoucí život jedince. Autorka propojuje bohatou teoretickou bázi s kvalitativním výzkumem případových studií. Práce je rozdělena do teoretické a výzkumné části, přičemž obě jsou obsažné a tematicky provázané.</w:t>
      </w:r>
    </w:p>
    <w:p w14:paraId="48FE9CA5" w14:textId="7F497160" w:rsidR="00131F82" w:rsidRPr="00131F82" w:rsidRDefault="00131F82" w:rsidP="00131F82">
      <w:pPr>
        <w:spacing w:after="120"/>
        <w:jc w:val="both"/>
      </w:pPr>
      <w:r w:rsidRPr="00131F82">
        <w:t>Cíl byl stanoven jasně a byl naplněn. Autorka se zaměřila na význam sourozeneckých konstelací skrze pohled matek</w:t>
      </w:r>
      <w:r w:rsidR="00B722FA">
        <w:t>.</w:t>
      </w:r>
    </w:p>
    <w:p w14:paraId="69E131E1" w14:textId="1B081D69" w:rsidR="00131F82" w:rsidRPr="00131F82" w:rsidRDefault="00131F82" w:rsidP="00131F82">
      <w:pPr>
        <w:spacing w:after="120"/>
        <w:jc w:val="both"/>
      </w:pPr>
      <w:r w:rsidRPr="00131F82">
        <w:t>Práce prokazuje velmi dobrou orientaci v odborné literatuře</w:t>
      </w:r>
      <w:r w:rsidR="00B31353">
        <w:t xml:space="preserve">. </w:t>
      </w:r>
      <w:r w:rsidRPr="00131F82">
        <w:t>Použité teoretické poznatky jsou aktuální a reflektují současné vědecké přístupy i vývoj v oblasti rodinné psychologie.</w:t>
      </w:r>
    </w:p>
    <w:p w14:paraId="574DDCE7" w14:textId="06B9E6BA" w:rsidR="00131F82" w:rsidRPr="00131F82" w:rsidRDefault="00131F82" w:rsidP="00131F82">
      <w:pPr>
        <w:spacing w:after="120"/>
        <w:jc w:val="both"/>
      </w:pPr>
      <w:r w:rsidRPr="00131F82">
        <w:t>Použitá metoda polostrukturovaných rozhovorů byla vhodně zvolena a umožnila hlubší porozumění zkoumané problematice.</w:t>
      </w:r>
    </w:p>
    <w:p w14:paraId="320A61E0" w14:textId="65D5DF90" w:rsidR="00131F82" w:rsidRPr="00131F82" w:rsidRDefault="00131F82" w:rsidP="00131F82">
      <w:pPr>
        <w:spacing w:after="120"/>
        <w:jc w:val="both"/>
      </w:pPr>
      <w:r w:rsidRPr="00131F82">
        <w:t>Autorka zvládla všechny fáze kvalitativního výzkumu včetně přípravy nástrojů, vedení rozhovorů, transkripce i analýzy.</w:t>
      </w:r>
    </w:p>
    <w:p w14:paraId="04321A66" w14:textId="6FAC416F" w:rsidR="00131F82" w:rsidRPr="00131F82" w:rsidRDefault="00131F82" w:rsidP="00131F82">
      <w:pPr>
        <w:spacing w:after="120"/>
        <w:jc w:val="both"/>
        <w:rPr>
          <w:lang w:val="pl-PL"/>
        </w:rPr>
      </w:pPr>
      <w:r w:rsidRPr="00131F82">
        <w:rPr>
          <w:lang w:val="pl-PL"/>
        </w:rPr>
        <w:t>Práce je logicky strukturována a text je srozumitelný. Přechody mezi kapitolami jsou plynulé a</w:t>
      </w:r>
      <w:r w:rsidR="003C1E45">
        <w:rPr>
          <w:lang w:val="pl-PL"/>
        </w:rPr>
        <w:t> </w:t>
      </w:r>
      <w:r w:rsidRPr="00131F82">
        <w:rPr>
          <w:lang w:val="pl-PL"/>
        </w:rPr>
        <w:t>tematicky provázané.</w:t>
      </w:r>
      <w:r w:rsidR="006C0526">
        <w:rPr>
          <w:lang w:val="pl-PL"/>
        </w:rPr>
        <w:t xml:space="preserve"> </w:t>
      </w:r>
      <w:r w:rsidRPr="00131F82">
        <w:rPr>
          <w:lang w:val="pl-PL"/>
        </w:rPr>
        <w:t>Výzkumný problém byl správně stanoven, práce pracuje</w:t>
      </w:r>
      <w:r w:rsidR="00303F47">
        <w:rPr>
          <w:lang w:val="pl-PL"/>
        </w:rPr>
        <w:t xml:space="preserve"> </w:t>
      </w:r>
      <w:r w:rsidRPr="00131F82">
        <w:rPr>
          <w:lang w:val="pl-PL"/>
        </w:rPr>
        <w:t>s výzkumnými otázkami, což je vzhledem ke kvalitativní metodologii vhodné.</w:t>
      </w:r>
      <w:r w:rsidR="00303F47">
        <w:rPr>
          <w:lang w:val="pl-PL"/>
        </w:rPr>
        <w:t xml:space="preserve"> </w:t>
      </w:r>
      <w:r w:rsidRPr="00131F82">
        <w:rPr>
          <w:lang w:val="pl-PL"/>
        </w:rPr>
        <w:t>Závěry jsou věcně podložené, přehledně shrnuté a reflektují cíle výzkumu. Autorka je schopna analytického i syntetického myšlen</w:t>
      </w:r>
    </w:p>
    <w:p w14:paraId="112B63D2" w14:textId="77777777" w:rsidR="00131F82" w:rsidRPr="00131F82" w:rsidRDefault="00131F82" w:rsidP="008A6667">
      <w:pPr>
        <w:spacing w:after="120"/>
        <w:jc w:val="both"/>
        <w:rPr>
          <w:lang w:val="pl-PL"/>
        </w:rPr>
      </w:pPr>
      <w:r w:rsidRPr="00131F82">
        <w:rPr>
          <w:lang w:val="pl-PL"/>
        </w:rPr>
        <w:t>Práce přináší cenné poznatky k tématu vnímání sourozeneckých vztahů a má potenciál přispět k hlubšímu porozumění dynamice sourozeneckých rolí.</w:t>
      </w:r>
    </w:p>
    <w:p w14:paraId="48A11B92" w14:textId="77777777" w:rsidR="00131F82" w:rsidRPr="00131F82" w:rsidRDefault="00131F82" w:rsidP="008A6667">
      <w:pPr>
        <w:spacing w:after="120"/>
        <w:jc w:val="both"/>
        <w:rPr>
          <w:b/>
          <w:bCs/>
          <w:lang w:val="pl-PL"/>
        </w:rPr>
      </w:pPr>
      <w:r w:rsidRPr="00131F82">
        <w:rPr>
          <w:b/>
          <w:bCs/>
          <w:lang w:val="pl-PL"/>
        </w:rPr>
        <w:t>Práce se zdroji</w:t>
      </w:r>
    </w:p>
    <w:p w14:paraId="5F0DC94A" w14:textId="32549916" w:rsidR="00131F82" w:rsidRPr="00131F82" w:rsidRDefault="00131F82" w:rsidP="008A6667">
      <w:pPr>
        <w:spacing w:after="120"/>
        <w:jc w:val="both"/>
        <w:rPr>
          <w:lang w:val="pl-PL"/>
        </w:rPr>
      </w:pPr>
      <w:r w:rsidRPr="00131F82">
        <w:rPr>
          <w:lang w:val="pl-PL"/>
        </w:rPr>
        <w:t>Autorka prac</w:t>
      </w:r>
      <w:r w:rsidR="00CA5242">
        <w:rPr>
          <w:lang w:val="pl-PL"/>
        </w:rPr>
        <w:t xml:space="preserve">ovala s </w:t>
      </w:r>
      <w:r w:rsidRPr="00131F82">
        <w:rPr>
          <w:lang w:val="pl-PL"/>
        </w:rPr>
        <w:t xml:space="preserve">literárními prameny, které jsou adekvátní, různorodé a </w:t>
      </w:r>
      <w:r w:rsidR="00E12883">
        <w:rPr>
          <w:lang w:val="pl-PL"/>
        </w:rPr>
        <w:t xml:space="preserve">převážně </w:t>
      </w:r>
      <w:r w:rsidRPr="00131F82">
        <w:rPr>
          <w:lang w:val="pl-PL"/>
        </w:rPr>
        <w:t>aktuální.</w:t>
      </w:r>
      <w:r w:rsidR="00FD6788">
        <w:rPr>
          <w:lang w:val="pl-PL"/>
        </w:rPr>
        <w:t xml:space="preserve"> </w:t>
      </w:r>
      <w:r w:rsidRPr="00131F82">
        <w:rPr>
          <w:lang w:val="pl-PL"/>
        </w:rPr>
        <w:t>Zdroje jsou odborné, převážně aktuální a správně vybrané s ohledem na zaměření práce.</w:t>
      </w:r>
    </w:p>
    <w:p w14:paraId="2EEFFD71" w14:textId="77777777" w:rsidR="00131F82" w:rsidRPr="00131F82" w:rsidRDefault="00131F82" w:rsidP="008A6667">
      <w:pPr>
        <w:spacing w:after="120"/>
        <w:jc w:val="both"/>
        <w:rPr>
          <w:lang w:val="pl-PL"/>
        </w:rPr>
      </w:pPr>
      <w:r w:rsidRPr="00131F82">
        <w:rPr>
          <w:lang w:val="pl-PL"/>
        </w:rPr>
        <w:t>Citace jsou většinou v souladu s ČSN ISO 690, drobné formální nepřesnosti nenarušují odbornou hodnotu práce.</w:t>
      </w:r>
    </w:p>
    <w:p w14:paraId="47DA9E8F" w14:textId="77777777" w:rsidR="00131F82" w:rsidRPr="00131F82" w:rsidRDefault="00131F82" w:rsidP="008A6667">
      <w:pPr>
        <w:spacing w:after="120"/>
        <w:jc w:val="both"/>
        <w:rPr>
          <w:b/>
          <w:bCs/>
          <w:lang w:val="pl-PL"/>
        </w:rPr>
      </w:pPr>
      <w:r w:rsidRPr="00131F82">
        <w:rPr>
          <w:b/>
          <w:bCs/>
          <w:lang w:val="pl-PL"/>
        </w:rPr>
        <w:t>Formální stránka práce</w:t>
      </w:r>
    </w:p>
    <w:p w14:paraId="27D938A4" w14:textId="58B216F3" w:rsidR="00131F82" w:rsidRPr="00131F82" w:rsidRDefault="00131F82" w:rsidP="008A6667">
      <w:pPr>
        <w:spacing w:after="120"/>
        <w:jc w:val="both"/>
        <w:rPr>
          <w:lang w:val="pl-PL"/>
        </w:rPr>
      </w:pPr>
      <w:r w:rsidRPr="00131F82">
        <w:rPr>
          <w:lang w:val="pl-PL"/>
        </w:rPr>
        <w:t>Práce dodržuje formální požadavky FF UPa, obsahuje všechny předepsané části a je po formální stránce pečlivě zpracovaná.</w:t>
      </w:r>
      <w:r w:rsidR="00BB0FC0">
        <w:rPr>
          <w:lang w:val="pl-PL"/>
        </w:rPr>
        <w:t xml:space="preserve"> F</w:t>
      </w:r>
      <w:r w:rsidRPr="00131F82">
        <w:rPr>
          <w:lang w:val="pl-PL"/>
        </w:rPr>
        <w:t>ormální úprava odpovídá směrnici</w:t>
      </w:r>
      <w:r w:rsidR="00BB0FC0">
        <w:rPr>
          <w:lang w:val="pl-PL"/>
        </w:rPr>
        <w:t>.</w:t>
      </w:r>
    </w:p>
    <w:p w14:paraId="7C608C3A" w14:textId="7E4D5EB3" w:rsidR="00BB0FC0" w:rsidRPr="00B234D0" w:rsidRDefault="00131F82" w:rsidP="008A6667">
      <w:pPr>
        <w:spacing w:after="120"/>
        <w:jc w:val="both"/>
        <w:rPr>
          <w:lang w:val="pl-PL"/>
        </w:rPr>
      </w:pPr>
      <w:r w:rsidRPr="00131F82">
        <w:rPr>
          <w:lang w:val="pl-PL"/>
        </w:rPr>
        <w:t xml:space="preserve">Tabulky a přílohy přehledně dokládají výzkumná zjištění. </w:t>
      </w:r>
      <w:r w:rsidRPr="00B234D0">
        <w:rPr>
          <w:lang w:val="pl-PL"/>
        </w:rPr>
        <w:t>Vědecký aparát je smysluplně využit a doplňuje hlavní text.</w:t>
      </w:r>
    </w:p>
    <w:p w14:paraId="7CD682BA" w14:textId="77777777" w:rsidR="00BB0FC0" w:rsidRPr="00DD41A9" w:rsidRDefault="00131F82" w:rsidP="008A6667">
      <w:pPr>
        <w:spacing w:after="120"/>
        <w:jc w:val="both"/>
        <w:rPr>
          <w:b/>
          <w:bCs/>
          <w:lang w:val="pl-PL"/>
        </w:rPr>
      </w:pPr>
      <w:r w:rsidRPr="00DD41A9">
        <w:rPr>
          <w:b/>
          <w:bCs/>
          <w:lang w:val="pl-PL"/>
        </w:rPr>
        <w:t xml:space="preserve">Jazyková a terminologická úroveň práce </w:t>
      </w:r>
    </w:p>
    <w:p w14:paraId="6BB63C3C" w14:textId="0D010CD6" w:rsidR="002A635B" w:rsidRPr="00131F82" w:rsidRDefault="00131F82" w:rsidP="008A6667">
      <w:pPr>
        <w:spacing w:after="120"/>
        <w:jc w:val="both"/>
        <w:rPr>
          <w:lang w:val="pl-PL"/>
        </w:rPr>
      </w:pPr>
      <w:r w:rsidRPr="00B234D0">
        <w:rPr>
          <w:lang w:val="pl-PL"/>
        </w:rPr>
        <w:t xml:space="preserve">Jazyková úroveň práce je velmi dobrá, terminologie je přesná a odpovídá odbornému stylu. </w:t>
      </w:r>
      <w:r w:rsidRPr="00131F82">
        <w:rPr>
          <w:lang w:val="pl-PL"/>
        </w:rPr>
        <w:t xml:space="preserve">Limitem je menší výzkumný soubor (5 respondentek) a subjektivní perspektiva pouze matek. </w:t>
      </w:r>
    </w:p>
    <w:p w14:paraId="2F2DA0D7" w14:textId="1961848E" w:rsidR="000F3F6D" w:rsidRPr="000F3F6D" w:rsidRDefault="000F3F6D" w:rsidP="008A6667">
      <w:pPr>
        <w:spacing w:after="120"/>
        <w:jc w:val="both"/>
        <w:rPr>
          <w:b/>
          <w:bCs/>
        </w:rPr>
      </w:pPr>
      <w:r w:rsidRPr="000F3F6D">
        <w:rPr>
          <w:b/>
          <w:bCs/>
        </w:rPr>
        <w:lastRenderedPageBreak/>
        <w:t>Shrnutí</w:t>
      </w:r>
    </w:p>
    <w:p w14:paraId="41F4E3CD" w14:textId="141AF060" w:rsidR="00C90136" w:rsidRDefault="000F3F6D" w:rsidP="008A6667">
      <w:pPr>
        <w:spacing w:after="120"/>
        <w:jc w:val="both"/>
      </w:pPr>
      <w:r w:rsidRPr="000F3F6D">
        <w:t>Diplomová práce Ester Mlčochové je odborně hodnotným a samostatně zpracovaným výstupem. Téma je</w:t>
      </w:r>
      <w:r w:rsidR="00115606">
        <w:t xml:space="preserve"> </w:t>
      </w:r>
      <w:r w:rsidRPr="000F3F6D">
        <w:t xml:space="preserve">promyšlené, výzkum metodologicky zvládnutý a přínosný pro pedagogickou i psychologickou praxi. Vzhledem k výše uvedenému </w:t>
      </w:r>
      <w:r w:rsidR="00115606">
        <w:t xml:space="preserve">doporučuji velice ráda k obhajobě. </w:t>
      </w:r>
      <w:r w:rsidRPr="000F3F6D">
        <w:br/>
      </w:r>
    </w:p>
    <w:p w14:paraId="200574D4" w14:textId="1317E9E8" w:rsidR="00DD41A9" w:rsidRPr="003C1E45" w:rsidRDefault="00DD41A9" w:rsidP="008A6667">
      <w:pPr>
        <w:spacing w:after="120"/>
        <w:jc w:val="both"/>
        <w:rPr>
          <w:b/>
          <w:bCs/>
        </w:rPr>
      </w:pPr>
      <w:r w:rsidRPr="003C1E45">
        <w:rPr>
          <w:b/>
          <w:bCs/>
        </w:rPr>
        <w:t xml:space="preserve">Práci </w:t>
      </w:r>
      <w:r w:rsidR="003C1E45" w:rsidRPr="003C1E45">
        <w:rPr>
          <w:b/>
          <w:bCs/>
        </w:rPr>
        <w:t>doporučuji k obhajobě.</w:t>
      </w:r>
    </w:p>
    <w:p w14:paraId="016D20B5" w14:textId="77777777" w:rsidR="003C1E45" w:rsidRDefault="003C1E45" w:rsidP="008A6667">
      <w:pPr>
        <w:spacing w:after="120"/>
        <w:jc w:val="both"/>
        <w:rPr>
          <w:b/>
          <w:bCs/>
        </w:rPr>
      </w:pPr>
    </w:p>
    <w:p w14:paraId="7727355F" w14:textId="1775132B" w:rsidR="002111E7" w:rsidRDefault="0082081A" w:rsidP="008A6667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D688121" w14:textId="7492B921" w:rsidR="00EC55B8" w:rsidRDefault="00EC55B8" w:rsidP="00EC55B8">
      <w:pPr>
        <w:pStyle w:val="Odstavecseseznamem"/>
        <w:numPr>
          <w:ilvl w:val="0"/>
          <w:numId w:val="3"/>
        </w:numPr>
      </w:pPr>
      <w:r w:rsidRPr="00EC55B8">
        <w:t xml:space="preserve">Jaké závěry vyplývají z Vašeho výzkumu? </w:t>
      </w:r>
    </w:p>
    <w:p w14:paraId="181277D2" w14:textId="35000910" w:rsidR="00A345FC" w:rsidRPr="00A345FC" w:rsidRDefault="00131F82" w:rsidP="00A345FC">
      <w:pPr>
        <w:pStyle w:val="Odstavecseseznamem"/>
        <w:numPr>
          <w:ilvl w:val="0"/>
          <w:numId w:val="3"/>
        </w:numPr>
        <w:spacing w:after="120"/>
        <w:jc w:val="both"/>
      </w:pPr>
      <w:r w:rsidRPr="00A345FC">
        <w:t>Jaký vliv má podle Vás gender respondentů na vnímání sourozeneckých konstelací?</w:t>
      </w:r>
    </w:p>
    <w:p w14:paraId="4D031421" w14:textId="21E643C3" w:rsidR="002A635B" w:rsidRPr="00EC55B8" w:rsidRDefault="00131F82" w:rsidP="00FD6788">
      <w:pPr>
        <w:pStyle w:val="Odstavecseseznamem"/>
        <w:numPr>
          <w:ilvl w:val="0"/>
          <w:numId w:val="3"/>
        </w:numPr>
        <w:spacing w:after="120"/>
        <w:jc w:val="both"/>
      </w:pPr>
      <w:r w:rsidRPr="00EC55B8">
        <w:t>Jaký další výzkumný směr byste doporučila pro navazující studii v této oblasti?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50DCF216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3BD513DC" w:rsidR="003239D3" w:rsidRPr="00BD54FF" w:rsidRDefault="00EC55B8" w:rsidP="00EC55B8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13CD9515" w:rsidR="00080D7A" w:rsidRPr="00BD54FF" w:rsidRDefault="00080D7A" w:rsidP="00080D7A">
      <w:pPr>
        <w:jc w:val="both"/>
      </w:pPr>
      <w:r w:rsidRPr="00BD54FF">
        <w:t>Dne:</w:t>
      </w:r>
      <w:r w:rsidR="0067580C">
        <w:t xml:space="preserve"> 10. 5. 2025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="0067580C">
        <w:tab/>
      </w:r>
      <w:r w:rsidRPr="00BD54FF">
        <w:t>...........................................................</w:t>
      </w:r>
    </w:p>
    <w:p w14:paraId="75169996" w14:textId="1933AA3C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67580C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5714B4" w14:textId="77777777" w:rsidR="00637425" w:rsidRDefault="00637425">
      <w:r>
        <w:separator/>
      </w:r>
    </w:p>
  </w:endnote>
  <w:endnote w:type="continuationSeparator" w:id="0">
    <w:p w14:paraId="666F13AE" w14:textId="77777777" w:rsidR="00637425" w:rsidRDefault="00637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C97E1" w14:textId="77777777" w:rsidR="00637425" w:rsidRDefault="00637425">
      <w:r>
        <w:separator/>
      </w:r>
    </w:p>
  </w:footnote>
  <w:footnote w:type="continuationSeparator" w:id="0">
    <w:p w14:paraId="1B1B7773" w14:textId="77777777" w:rsidR="00637425" w:rsidRDefault="00637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B9B0FA8"/>
    <w:multiLevelType w:val="hybridMultilevel"/>
    <w:tmpl w:val="98E6233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524324629">
    <w:abstractNumId w:val="2"/>
  </w:num>
  <w:num w:numId="2" w16cid:durableId="1884176226">
    <w:abstractNumId w:val="0"/>
  </w:num>
  <w:num w:numId="3" w16cid:durableId="506016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5B90"/>
    <w:rsid w:val="00066FB1"/>
    <w:rsid w:val="00080D7A"/>
    <w:rsid w:val="00095663"/>
    <w:rsid w:val="000B660C"/>
    <w:rsid w:val="000C3629"/>
    <w:rsid w:val="000E288F"/>
    <w:rsid w:val="000E4D10"/>
    <w:rsid w:val="000F3F6D"/>
    <w:rsid w:val="000F53CF"/>
    <w:rsid w:val="00101049"/>
    <w:rsid w:val="001100E8"/>
    <w:rsid w:val="00115606"/>
    <w:rsid w:val="00126120"/>
    <w:rsid w:val="00127032"/>
    <w:rsid w:val="001319D1"/>
    <w:rsid w:val="00131F82"/>
    <w:rsid w:val="00166C75"/>
    <w:rsid w:val="00176B2B"/>
    <w:rsid w:val="00192C78"/>
    <w:rsid w:val="001D33C4"/>
    <w:rsid w:val="001F3DB8"/>
    <w:rsid w:val="0020506D"/>
    <w:rsid w:val="00205A5E"/>
    <w:rsid w:val="002111E7"/>
    <w:rsid w:val="00217BBE"/>
    <w:rsid w:val="00283B19"/>
    <w:rsid w:val="002A635B"/>
    <w:rsid w:val="002B1E8E"/>
    <w:rsid w:val="002E47E2"/>
    <w:rsid w:val="00303F47"/>
    <w:rsid w:val="0031107A"/>
    <w:rsid w:val="003239D3"/>
    <w:rsid w:val="003569A4"/>
    <w:rsid w:val="0036745B"/>
    <w:rsid w:val="00384A59"/>
    <w:rsid w:val="00391AAF"/>
    <w:rsid w:val="0039387E"/>
    <w:rsid w:val="003C1E45"/>
    <w:rsid w:val="003C459D"/>
    <w:rsid w:val="00456C05"/>
    <w:rsid w:val="00484A4A"/>
    <w:rsid w:val="004A3341"/>
    <w:rsid w:val="004D13D8"/>
    <w:rsid w:val="004E4CE2"/>
    <w:rsid w:val="00516E71"/>
    <w:rsid w:val="00546715"/>
    <w:rsid w:val="0055063F"/>
    <w:rsid w:val="0055395B"/>
    <w:rsid w:val="00561996"/>
    <w:rsid w:val="005D226D"/>
    <w:rsid w:val="00637425"/>
    <w:rsid w:val="00640C41"/>
    <w:rsid w:val="0067580C"/>
    <w:rsid w:val="00684667"/>
    <w:rsid w:val="006A21AF"/>
    <w:rsid w:val="006A2345"/>
    <w:rsid w:val="006A43D8"/>
    <w:rsid w:val="006C0526"/>
    <w:rsid w:val="006C2091"/>
    <w:rsid w:val="006D436B"/>
    <w:rsid w:val="006D65B2"/>
    <w:rsid w:val="006E2F33"/>
    <w:rsid w:val="00712468"/>
    <w:rsid w:val="00780BC9"/>
    <w:rsid w:val="0082081A"/>
    <w:rsid w:val="008417B6"/>
    <w:rsid w:val="008A6667"/>
    <w:rsid w:val="008C11A9"/>
    <w:rsid w:val="008D6C87"/>
    <w:rsid w:val="008F4FAC"/>
    <w:rsid w:val="008F6DA8"/>
    <w:rsid w:val="009039E9"/>
    <w:rsid w:val="009545BA"/>
    <w:rsid w:val="00963A2D"/>
    <w:rsid w:val="009F5B90"/>
    <w:rsid w:val="00A01E44"/>
    <w:rsid w:val="00A13EA9"/>
    <w:rsid w:val="00A33211"/>
    <w:rsid w:val="00A345FC"/>
    <w:rsid w:val="00A4559B"/>
    <w:rsid w:val="00A50E8B"/>
    <w:rsid w:val="00A66BF6"/>
    <w:rsid w:val="00A9360A"/>
    <w:rsid w:val="00AA177F"/>
    <w:rsid w:val="00AA349F"/>
    <w:rsid w:val="00AB5C70"/>
    <w:rsid w:val="00AD2CDD"/>
    <w:rsid w:val="00AD3CE3"/>
    <w:rsid w:val="00B21BF7"/>
    <w:rsid w:val="00B234D0"/>
    <w:rsid w:val="00B31353"/>
    <w:rsid w:val="00B46FB5"/>
    <w:rsid w:val="00B503E3"/>
    <w:rsid w:val="00B722FA"/>
    <w:rsid w:val="00B9314D"/>
    <w:rsid w:val="00B94C3A"/>
    <w:rsid w:val="00BB0FC0"/>
    <w:rsid w:val="00BD54FF"/>
    <w:rsid w:val="00BE3AC6"/>
    <w:rsid w:val="00BF19E0"/>
    <w:rsid w:val="00C21A07"/>
    <w:rsid w:val="00C620E5"/>
    <w:rsid w:val="00C90136"/>
    <w:rsid w:val="00C95E2A"/>
    <w:rsid w:val="00CA5242"/>
    <w:rsid w:val="00CB638F"/>
    <w:rsid w:val="00CC23C7"/>
    <w:rsid w:val="00CC46A2"/>
    <w:rsid w:val="00D163B6"/>
    <w:rsid w:val="00D1785D"/>
    <w:rsid w:val="00D41B46"/>
    <w:rsid w:val="00D7735D"/>
    <w:rsid w:val="00D852BD"/>
    <w:rsid w:val="00DD41A9"/>
    <w:rsid w:val="00DE0DF1"/>
    <w:rsid w:val="00DE5DDD"/>
    <w:rsid w:val="00E12883"/>
    <w:rsid w:val="00E2102D"/>
    <w:rsid w:val="00E61EDA"/>
    <w:rsid w:val="00E76562"/>
    <w:rsid w:val="00E86D90"/>
    <w:rsid w:val="00E93E77"/>
    <w:rsid w:val="00EC55B8"/>
    <w:rsid w:val="00EC6FC8"/>
    <w:rsid w:val="00EF0BA4"/>
    <w:rsid w:val="00EF5D6B"/>
    <w:rsid w:val="00F00F17"/>
    <w:rsid w:val="00F050DB"/>
    <w:rsid w:val="00F16121"/>
    <w:rsid w:val="00F363D8"/>
    <w:rsid w:val="00F45DEC"/>
    <w:rsid w:val="00F4620B"/>
    <w:rsid w:val="00FB5F8C"/>
    <w:rsid w:val="00FD6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131F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semiHidden/>
    <w:rsid w:val="00131F8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A345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4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624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2025-05-11T07:18:00Z</dcterms:created>
  <dcterms:modified xsi:type="dcterms:W3CDTF">2025-05-11T07:18:00Z</dcterms:modified>
</cp:coreProperties>
</file>