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7D4" w:rsidRDefault="003F47D4" w:rsidP="003F47D4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Univerzita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Pardubice</w:t>
      </w:r>
      <w:proofErr w:type="spellEnd"/>
    </w:p>
    <w:p w:rsidR="003F47D4" w:rsidRDefault="003F47D4" w:rsidP="003F47D4">
      <w:pPr>
        <w:rPr>
          <w:sz w:val="32"/>
          <w:szCs w:val="32"/>
        </w:rPr>
      </w:pPr>
      <w:r w:rsidRPr="00855C2F">
        <w:rPr>
          <w:sz w:val="32"/>
          <w:szCs w:val="32"/>
        </w:rPr>
        <w:t xml:space="preserve">Gutachten zur  </w:t>
      </w:r>
      <w:proofErr w:type="spellStart"/>
      <w:r w:rsidRPr="00855C2F">
        <w:rPr>
          <w:sz w:val="32"/>
          <w:szCs w:val="32"/>
        </w:rPr>
        <w:t>B.A</w:t>
      </w:r>
      <w:proofErr w:type="spellEnd"/>
      <w:r w:rsidRPr="00855C2F">
        <w:rPr>
          <w:sz w:val="32"/>
          <w:szCs w:val="32"/>
        </w:rPr>
        <w:t xml:space="preserve">. Arbeit von </w:t>
      </w:r>
      <w:r>
        <w:rPr>
          <w:sz w:val="32"/>
          <w:szCs w:val="32"/>
        </w:rPr>
        <w:t>Michaela Hubičková</w:t>
      </w:r>
    </w:p>
    <w:p w:rsidR="003F47D4" w:rsidRPr="00855C2F" w:rsidRDefault="003F47D4" w:rsidP="003F47D4">
      <w:pPr>
        <w:rPr>
          <w:sz w:val="32"/>
          <w:szCs w:val="32"/>
        </w:rPr>
      </w:pPr>
      <w:r>
        <w:rPr>
          <w:sz w:val="32"/>
          <w:szCs w:val="32"/>
        </w:rPr>
        <w:t xml:space="preserve">Gutachterin: </w:t>
      </w:r>
      <w:proofErr w:type="spellStart"/>
      <w:r>
        <w:rPr>
          <w:sz w:val="32"/>
          <w:szCs w:val="32"/>
        </w:rPr>
        <w:t>Prof.Dr.habil</w:t>
      </w:r>
      <w:proofErr w:type="spellEnd"/>
      <w:r>
        <w:rPr>
          <w:sz w:val="32"/>
          <w:szCs w:val="32"/>
        </w:rPr>
        <w:t>. Ingrid Hudabiunigg</w:t>
      </w:r>
    </w:p>
    <w:p w:rsidR="003F47D4" w:rsidRPr="00855C2F" w:rsidRDefault="003F47D4" w:rsidP="003F47D4">
      <w:pPr>
        <w:rPr>
          <w:sz w:val="32"/>
          <w:szCs w:val="32"/>
        </w:rPr>
      </w:pPr>
    </w:p>
    <w:p w:rsidR="003F47D4" w:rsidRPr="00C864E2" w:rsidRDefault="003F47D4" w:rsidP="008F4889">
      <w:pPr>
        <w:spacing w:line="360" w:lineRule="auto"/>
        <w:ind w:firstLine="708"/>
      </w:pPr>
      <w:r>
        <w:t xml:space="preserve">Die Abschlussarbeit von  </w:t>
      </w:r>
      <w:r w:rsidRPr="003F47D4">
        <w:rPr>
          <w:sz w:val="22"/>
          <w:szCs w:val="22"/>
        </w:rPr>
        <w:t>Michaela Hubičková</w:t>
      </w:r>
      <w:r>
        <w:t xml:space="preserve"> trägt den Titel „</w:t>
      </w:r>
      <w:proofErr w:type="spellStart"/>
      <w:r>
        <w:t>Wetten</w:t>
      </w:r>
      <w:proofErr w:type="gramStart"/>
      <w:r>
        <w:t>,dass</w:t>
      </w:r>
      <w:proofErr w:type="spellEnd"/>
      <w:proofErr w:type="gramEnd"/>
      <w:r>
        <w:t>….? Das Ende einer Fernsehshow</w:t>
      </w:r>
      <w:r w:rsidRPr="00C864E2">
        <w:t>“.</w:t>
      </w:r>
      <w:r w:rsidR="008F4889">
        <w:t xml:space="preserve"> </w:t>
      </w:r>
    </w:p>
    <w:p w:rsidR="00D355A6" w:rsidRDefault="003F47D4" w:rsidP="003F47D4">
      <w:pPr>
        <w:spacing w:line="360" w:lineRule="auto"/>
        <w:ind w:firstLine="708"/>
      </w:pPr>
      <w:r w:rsidRPr="00C864E2">
        <w:t>In der Einleitung gibt d</w:t>
      </w:r>
      <w:r>
        <w:t xml:space="preserve">ie </w:t>
      </w:r>
      <w:r w:rsidRPr="00C864E2">
        <w:t>Kandidat</w:t>
      </w:r>
      <w:r>
        <w:t>in</w:t>
      </w:r>
      <w:r w:rsidRPr="00C864E2">
        <w:t xml:space="preserve"> an, dass die Arbeit  die </w:t>
      </w:r>
      <w:r>
        <w:t>deutsche Fernsehshow „</w:t>
      </w:r>
      <w:proofErr w:type="spellStart"/>
      <w:r>
        <w:t>Wetten</w:t>
      </w:r>
      <w:proofErr w:type="gramStart"/>
      <w:r>
        <w:t>,dass</w:t>
      </w:r>
      <w:proofErr w:type="spellEnd"/>
      <w:proofErr w:type="gramEnd"/>
      <w:r>
        <w:t>….?</w:t>
      </w:r>
      <w:r>
        <w:t xml:space="preserve">“ , mit dem Status einer </w:t>
      </w:r>
      <w:proofErr w:type="spellStart"/>
      <w:r>
        <w:t>Kultshow</w:t>
      </w:r>
      <w:proofErr w:type="spellEnd"/>
      <w:r>
        <w:t xml:space="preserve"> </w:t>
      </w:r>
      <w:r w:rsidRPr="00C864E2">
        <w:t xml:space="preserve"> </w:t>
      </w:r>
      <w:r w:rsidR="00D355A6">
        <w:t xml:space="preserve">zwischen den Jahren 1981 – 2014 </w:t>
      </w:r>
      <w:r>
        <w:t xml:space="preserve">behandeln </w:t>
      </w:r>
      <w:r w:rsidRPr="00C864E2">
        <w:t xml:space="preserve"> wird. </w:t>
      </w:r>
      <w:r>
        <w:t xml:space="preserve">Die Kandidatin hat sich zum Ziel gesetzt, den Lesern auch die Gründe für die Beliebtheit näherzubringen. </w:t>
      </w:r>
    </w:p>
    <w:p w:rsidR="00D355A6" w:rsidRDefault="003F47D4" w:rsidP="003F47D4">
      <w:pPr>
        <w:spacing w:line="360" w:lineRule="auto"/>
        <w:ind w:firstLine="708"/>
      </w:pPr>
      <w:r>
        <w:t>Die Arbeit gliedert sich in acht Kapitel</w:t>
      </w:r>
      <w:r w:rsidR="00B34212">
        <w:t xml:space="preserve">. Nach  allgemeinen Informationen über die Show werden </w:t>
      </w:r>
      <w:r w:rsidR="008B72BF">
        <w:t xml:space="preserve">die </w:t>
      </w:r>
      <w:r w:rsidR="00B34212">
        <w:t>wichtigste</w:t>
      </w:r>
      <w:r w:rsidR="008B72BF">
        <w:t>n</w:t>
      </w:r>
      <w:r w:rsidR="00B34212">
        <w:t xml:space="preserve"> Begriffe zur Sendung und ihre Entstehungsgeschichte geklärt. Die nachfolgenden Kapitel konzentrieren sich auf die Moderatoren und diejenigen Wetten, die die größte Publikumsaufmerksamkeit auf sich zogen. </w:t>
      </w:r>
    </w:p>
    <w:p w:rsidR="00D355A6" w:rsidRDefault="00C23F9D" w:rsidP="003F47D4">
      <w:pPr>
        <w:spacing w:line="360" w:lineRule="auto"/>
        <w:ind w:firstLine="708"/>
      </w:pPr>
      <w:r>
        <w:t xml:space="preserve">In Kapitel 7.1.1 wird ein Überblick über die Geschichte der Massenmedien gegeben, der auf die starken Veränderungen </w:t>
      </w:r>
      <w:r w:rsidR="008F1DC9">
        <w:t xml:space="preserve">ihrer Benutzung durch das Publikum eingeht. So wird das Ende der </w:t>
      </w:r>
      <w:r w:rsidR="00C9046B">
        <w:t xml:space="preserve">Fernsehshows mit vielen Millionen von Zuschauern (dazu Tabelle der höchsten Zuschauerzahlen auf S. 30) mit den veränderten Sehgewohnheiten der jungen Generation erklärt, die </w:t>
      </w:r>
      <w:r w:rsidR="008F4889">
        <w:t xml:space="preserve">heute </w:t>
      </w:r>
      <w:r w:rsidR="00C9046B">
        <w:t xml:space="preserve">das Internet als Informations- und Unterhaltungsquelle bevorzugt. </w:t>
      </w:r>
    </w:p>
    <w:p w:rsidR="00D355A6" w:rsidRDefault="00D355A6" w:rsidP="00D355A6">
      <w:pPr>
        <w:spacing w:line="360" w:lineRule="auto"/>
        <w:ind w:firstLine="708"/>
      </w:pPr>
      <w:r>
        <w:t xml:space="preserve">Schließlich </w:t>
      </w:r>
      <w:r>
        <w:t xml:space="preserve">wird die Frage erörtert, ob es eine ähnliche Show in Tschechien gab oder gibt. </w:t>
      </w:r>
    </w:p>
    <w:p w:rsidR="00D355A6" w:rsidRDefault="00AF2739" w:rsidP="00AF2739">
      <w:pPr>
        <w:pStyle w:val="Default"/>
        <w:spacing w:after="164" w:line="360" w:lineRule="auto"/>
        <w:ind w:firstLine="708"/>
      </w:pPr>
      <w:r>
        <w:t xml:space="preserve">Die Arbeit </w:t>
      </w:r>
      <w:r w:rsidR="008F4889">
        <w:t xml:space="preserve">zeigt </w:t>
      </w:r>
      <w:r>
        <w:t xml:space="preserve">vor allem </w:t>
      </w:r>
      <w:r w:rsidR="008F4889">
        <w:t xml:space="preserve">einen </w:t>
      </w:r>
      <w:r>
        <w:t>breit angelegte</w:t>
      </w:r>
      <w:r w:rsidR="008F4889">
        <w:t>n</w:t>
      </w:r>
      <w:r w:rsidR="008F1DC9">
        <w:t xml:space="preserve"> </w:t>
      </w:r>
      <w:r w:rsidR="008F4889">
        <w:t xml:space="preserve">Überblick über </w:t>
      </w:r>
      <w:r>
        <w:t>de</w:t>
      </w:r>
      <w:r w:rsidR="008F4889">
        <w:t>n</w:t>
      </w:r>
      <w:r>
        <w:t xml:space="preserve"> Auftritt </w:t>
      </w:r>
      <w:r w:rsidR="008F1DC9">
        <w:t xml:space="preserve">und Stil </w:t>
      </w:r>
      <w:r>
        <w:t xml:space="preserve">der </w:t>
      </w:r>
      <w:r w:rsidR="008F1DC9">
        <w:t xml:space="preserve">einzelnen </w:t>
      </w:r>
      <w:r>
        <w:t>Moderatoren</w:t>
      </w:r>
      <w:r w:rsidR="008F4889">
        <w:t xml:space="preserve">. Auch die </w:t>
      </w:r>
      <w:r>
        <w:t>Darstellung der Wettabläufe</w:t>
      </w:r>
      <w:r w:rsidR="008F4889">
        <w:t xml:space="preserve"> nimmt </w:t>
      </w:r>
      <w:r w:rsidR="00D355A6">
        <w:t xml:space="preserve">einen adäquaten Raum ein. </w:t>
      </w:r>
      <w:r>
        <w:t xml:space="preserve">Die Kandidatin kann sich dabei auf eine Reihe von deutschen </w:t>
      </w:r>
      <w:r w:rsidR="00C23F9D">
        <w:t xml:space="preserve">und tschechischen </w:t>
      </w:r>
      <w:r>
        <w:t xml:space="preserve">Publikationen über Unterhaltungssendungen des Fernsehens und Videos aus dem Internet  stützen. </w:t>
      </w:r>
    </w:p>
    <w:p w:rsidR="00AF2739" w:rsidRDefault="00D355A6" w:rsidP="00AF2739">
      <w:pPr>
        <w:pStyle w:val="Default"/>
        <w:spacing w:after="164" w:line="360" w:lineRule="auto"/>
        <w:ind w:firstLine="708"/>
      </w:pPr>
      <w:r>
        <w:t xml:space="preserve">Die Beweise, dass die Beliebtheit dieser  Sendungsfolge auf </w:t>
      </w:r>
      <w:r>
        <w:rPr>
          <w:lang w:val="cs-CZ"/>
        </w:rPr>
        <w:t>„</w:t>
      </w:r>
      <w:proofErr w:type="spellStart"/>
      <w:r>
        <w:rPr>
          <w:lang w:val="cs-CZ"/>
        </w:rPr>
        <w:t>typische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Merkmale</w:t>
      </w:r>
      <w:proofErr w:type="spellEnd"/>
      <w:r>
        <w:rPr>
          <w:lang w:val="cs-CZ"/>
        </w:rPr>
        <w:t>“</w:t>
      </w:r>
      <w:r w:rsidR="005D009A">
        <w:rPr>
          <w:lang w:val="cs-CZ"/>
        </w:rPr>
        <w:t xml:space="preserve">(s. </w:t>
      </w:r>
      <w:proofErr w:type="spellStart"/>
      <w:r w:rsidR="005D009A">
        <w:rPr>
          <w:lang w:val="cs-CZ"/>
        </w:rPr>
        <w:t>S.53</w:t>
      </w:r>
      <w:proofErr w:type="spellEnd"/>
      <w:r w:rsidR="005D009A">
        <w:rPr>
          <w:lang w:val="cs-CZ"/>
        </w:rPr>
        <w:t>)</w:t>
      </w:r>
      <w:r>
        <w:rPr>
          <w:lang w:val="cs-CZ"/>
        </w:rPr>
        <w:t xml:space="preserve">  der </w:t>
      </w:r>
      <w:proofErr w:type="spellStart"/>
      <w:r w:rsidR="0049758C">
        <w:rPr>
          <w:lang w:val="cs-CZ"/>
        </w:rPr>
        <w:t>Deutschen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schließen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lasse</w:t>
      </w:r>
      <w:proofErr w:type="spellEnd"/>
      <w:r w:rsidR="0049758C">
        <w:rPr>
          <w:lang w:val="cs-CZ"/>
        </w:rPr>
        <w:t xml:space="preserve">, </w:t>
      </w:r>
      <w:proofErr w:type="spellStart"/>
      <w:r w:rsidR="0049758C">
        <w:rPr>
          <w:lang w:val="cs-CZ"/>
        </w:rPr>
        <w:t>werden</w:t>
      </w:r>
      <w:proofErr w:type="spellEnd"/>
      <w:r w:rsidR="0049758C">
        <w:rPr>
          <w:lang w:val="cs-CZ"/>
        </w:rPr>
        <w:t xml:space="preserve"> in der </w:t>
      </w:r>
      <w:proofErr w:type="spellStart"/>
      <w:r w:rsidR="0049758C">
        <w:rPr>
          <w:lang w:val="cs-CZ"/>
        </w:rPr>
        <w:t>Arbeit</w:t>
      </w:r>
      <w:proofErr w:type="spellEnd"/>
      <w:r w:rsidR="0049758C">
        <w:rPr>
          <w:lang w:val="cs-CZ"/>
        </w:rPr>
        <w:t xml:space="preserve"> </w:t>
      </w:r>
      <w:proofErr w:type="spellStart"/>
      <w:r w:rsidR="000840BD">
        <w:rPr>
          <w:lang w:val="cs-CZ"/>
        </w:rPr>
        <w:t>leider</w:t>
      </w:r>
      <w:proofErr w:type="spellEnd"/>
      <w:r w:rsidR="000840BD">
        <w:rPr>
          <w:lang w:val="cs-CZ"/>
        </w:rPr>
        <w:t xml:space="preserve"> </w:t>
      </w:r>
      <w:proofErr w:type="spellStart"/>
      <w:r w:rsidR="0049758C">
        <w:rPr>
          <w:lang w:val="cs-CZ"/>
        </w:rPr>
        <w:t>nicht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erbracht</w:t>
      </w:r>
      <w:proofErr w:type="spellEnd"/>
      <w:r w:rsidR="0049758C">
        <w:rPr>
          <w:lang w:val="cs-CZ"/>
        </w:rPr>
        <w:t xml:space="preserve">. </w:t>
      </w:r>
      <w:proofErr w:type="spellStart"/>
      <w:r w:rsidR="0049758C">
        <w:rPr>
          <w:lang w:val="cs-CZ"/>
        </w:rPr>
        <w:t>Auch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wenn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bei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einer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einzelnen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Sendung</w:t>
      </w:r>
      <w:proofErr w:type="spellEnd"/>
      <w:r w:rsidR="0049758C">
        <w:rPr>
          <w:lang w:val="cs-CZ"/>
        </w:rPr>
        <w:t xml:space="preserve"> (</w:t>
      </w:r>
      <w:proofErr w:type="spellStart"/>
      <w:r w:rsidR="0049758C">
        <w:rPr>
          <w:lang w:val="cs-CZ"/>
        </w:rPr>
        <w:t>innerhalb</w:t>
      </w:r>
      <w:proofErr w:type="spellEnd"/>
      <w:r w:rsidR="0049758C">
        <w:rPr>
          <w:lang w:val="cs-CZ"/>
        </w:rPr>
        <w:t xml:space="preserve"> von </w:t>
      </w:r>
      <w:proofErr w:type="spellStart"/>
      <w:r w:rsidR="0049758C">
        <w:rPr>
          <w:lang w:val="cs-CZ"/>
        </w:rPr>
        <w:t>drei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Jahrzehnten</w:t>
      </w:r>
      <w:proofErr w:type="spellEnd"/>
      <w:r w:rsidR="000840BD">
        <w:rPr>
          <w:lang w:val="cs-CZ"/>
        </w:rPr>
        <w:t>!)</w:t>
      </w:r>
      <w:r w:rsidR="0049758C">
        <w:rPr>
          <w:lang w:val="cs-CZ"/>
        </w:rPr>
        <w:t xml:space="preserve"> 23,4 </w:t>
      </w:r>
      <w:proofErr w:type="spellStart"/>
      <w:r w:rsidR="0049758C">
        <w:rPr>
          <w:lang w:val="cs-CZ"/>
        </w:rPr>
        <w:t>Millionen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Zuschauer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gezählt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wurden</w:t>
      </w:r>
      <w:proofErr w:type="spellEnd"/>
      <w:r w:rsidR="0049758C">
        <w:rPr>
          <w:lang w:val="cs-CZ"/>
        </w:rPr>
        <w:t xml:space="preserve">, </w:t>
      </w:r>
      <w:proofErr w:type="spellStart"/>
      <w:r w:rsidR="0049758C">
        <w:rPr>
          <w:lang w:val="cs-CZ"/>
        </w:rPr>
        <w:t>sind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dies</w:t>
      </w:r>
      <w:proofErr w:type="spellEnd"/>
      <w:r w:rsidR="0049758C">
        <w:rPr>
          <w:lang w:val="cs-CZ"/>
        </w:rPr>
        <w:t xml:space="preserve">  </w:t>
      </w:r>
      <w:proofErr w:type="spellStart"/>
      <w:r w:rsidR="0049758C">
        <w:rPr>
          <w:lang w:val="cs-CZ"/>
        </w:rPr>
        <w:t>keine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belastbaren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statistischen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Ergebnisse</w:t>
      </w:r>
      <w:proofErr w:type="spellEnd"/>
      <w:r w:rsidR="000840BD">
        <w:rPr>
          <w:lang w:val="cs-CZ"/>
        </w:rPr>
        <w:t xml:space="preserve">, </w:t>
      </w:r>
      <w:proofErr w:type="spellStart"/>
      <w:r w:rsidR="000840BD">
        <w:rPr>
          <w:lang w:val="cs-CZ"/>
        </w:rPr>
        <w:t>aus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denen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über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Extrovertiertheit</w:t>
      </w:r>
      <w:proofErr w:type="spellEnd"/>
      <w:r w:rsidR="000840BD">
        <w:rPr>
          <w:lang w:val="cs-CZ"/>
        </w:rPr>
        <w:t xml:space="preserve"> der </w:t>
      </w:r>
      <w:proofErr w:type="spellStart"/>
      <w:r w:rsidR="000840BD">
        <w:rPr>
          <w:lang w:val="cs-CZ"/>
        </w:rPr>
        <w:t>Deutschen</w:t>
      </w:r>
      <w:proofErr w:type="spellEnd"/>
      <w:r w:rsidR="000840BD">
        <w:rPr>
          <w:lang w:val="cs-CZ"/>
        </w:rPr>
        <w:t xml:space="preserve"> oder  </w:t>
      </w:r>
      <w:proofErr w:type="spellStart"/>
      <w:r w:rsidR="000840BD">
        <w:rPr>
          <w:lang w:val="cs-CZ"/>
        </w:rPr>
        <w:t>ihr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angebliches</w:t>
      </w:r>
      <w:proofErr w:type="spellEnd"/>
      <w:r w:rsidR="000840BD">
        <w:rPr>
          <w:lang w:val="cs-CZ"/>
        </w:rPr>
        <w:t xml:space="preserve"> „</w:t>
      </w:r>
      <w:proofErr w:type="spellStart"/>
      <w:r w:rsidR="000840BD">
        <w:rPr>
          <w:lang w:val="cs-CZ"/>
        </w:rPr>
        <w:t>Vergn</w:t>
      </w:r>
      <w:r w:rsidR="000840BD">
        <w:t>ügen</w:t>
      </w:r>
      <w:proofErr w:type="spellEnd"/>
      <w:r w:rsidR="000840BD">
        <w:t xml:space="preserve"> </w:t>
      </w:r>
      <w:proofErr w:type="spellStart"/>
      <w:r w:rsidR="000840BD">
        <w:rPr>
          <w:lang w:val="cs-CZ"/>
        </w:rPr>
        <w:t>an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Massenunterhaltungen</w:t>
      </w:r>
      <w:proofErr w:type="spellEnd"/>
      <w:r w:rsidR="000840BD">
        <w:rPr>
          <w:lang w:val="cs-CZ"/>
        </w:rPr>
        <w:t>“</w:t>
      </w:r>
      <w:r w:rsidR="005D009A">
        <w:rPr>
          <w:lang w:val="cs-CZ"/>
        </w:rPr>
        <w:t>(</w:t>
      </w:r>
      <w:proofErr w:type="spellStart"/>
      <w:r w:rsidR="005D009A">
        <w:rPr>
          <w:lang w:val="cs-CZ"/>
        </w:rPr>
        <w:t>Ebd</w:t>
      </w:r>
      <w:proofErr w:type="spellEnd"/>
      <w:r w:rsidR="005D009A">
        <w:rPr>
          <w:lang w:val="cs-CZ"/>
        </w:rPr>
        <w:t>.)</w:t>
      </w:r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Schlüsse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gezogen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werden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könnten</w:t>
      </w:r>
      <w:proofErr w:type="spellEnd"/>
      <w:r w:rsidR="000840BD">
        <w:rPr>
          <w:lang w:val="cs-CZ"/>
        </w:rPr>
        <w:t xml:space="preserve">. </w:t>
      </w:r>
      <w:proofErr w:type="spellStart"/>
      <w:r w:rsidR="00750B23">
        <w:rPr>
          <w:lang w:val="cs-CZ"/>
        </w:rPr>
        <w:t>D</w:t>
      </w:r>
      <w:r w:rsidR="005D009A">
        <w:rPr>
          <w:lang w:val="cs-CZ"/>
        </w:rPr>
        <w:t>iese</w:t>
      </w:r>
      <w:proofErr w:type="spellEnd"/>
      <w:r w:rsidR="005D009A">
        <w:rPr>
          <w:lang w:val="cs-CZ"/>
        </w:rPr>
        <w:t xml:space="preserve"> </w:t>
      </w:r>
      <w:proofErr w:type="spellStart"/>
      <w:r w:rsidR="005D009A">
        <w:rPr>
          <w:lang w:val="cs-CZ"/>
        </w:rPr>
        <w:t>Aussagen</w:t>
      </w:r>
      <w:proofErr w:type="spellEnd"/>
      <w:r w:rsidR="005D009A">
        <w:rPr>
          <w:lang w:val="cs-CZ"/>
        </w:rPr>
        <w:t xml:space="preserve"> der </w:t>
      </w:r>
      <w:proofErr w:type="spellStart"/>
      <w:r w:rsidR="005D009A">
        <w:rPr>
          <w:lang w:val="cs-CZ"/>
        </w:rPr>
        <w:t>Kandidatin</w:t>
      </w:r>
      <w:proofErr w:type="spellEnd"/>
      <w:r w:rsidR="005D009A">
        <w:rPr>
          <w:lang w:val="cs-CZ"/>
        </w:rPr>
        <w:t xml:space="preserve"> </w:t>
      </w:r>
      <w:proofErr w:type="spellStart"/>
      <w:r w:rsidR="005D009A">
        <w:rPr>
          <w:lang w:val="cs-CZ"/>
        </w:rPr>
        <w:t>sind</w:t>
      </w:r>
      <w:proofErr w:type="spellEnd"/>
      <w:r w:rsidR="00750B23">
        <w:rPr>
          <w:lang w:val="cs-CZ"/>
        </w:rPr>
        <w:t xml:space="preserve"> </w:t>
      </w:r>
      <w:proofErr w:type="spellStart"/>
      <w:r w:rsidR="00750B23">
        <w:rPr>
          <w:lang w:val="cs-CZ"/>
        </w:rPr>
        <w:t>eine</w:t>
      </w:r>
      <w:proofErr w:type="spellEnd"/>
      <w:r w:rsidR="00750B23">
        <w:rPr>
          <w:lang w:val="cs-CZ"/>
        </w:rPr>
        <w:t xml:space="preserve"> </w:t>
      </w:r>
      <w:r w:rsidR="00750B23">
        <w:t>Übergeneralisierung, die nach wissenschaftlichen Kriterien nicht haltbar ist</w:t>
      </w:r>
      <w:r w:rsidR="006B750D">
        <w:t>.</w:t>
      </w:r>
      <w:r w:rsidR="00750B23">
        <w:rPr>
          <w:lang w:val="cs-CZ"/>
        </w:rPr>
        <w:t xml:space="preserve"> </w:t>
      </w:r>
      <w:r w:rsidR="000840BD">
        <w:rPr>
          <w:lang w:val="cs-CZ"/>
        </w:rPr>
        <w:t xml:space="preserve">Die </w:t>
      </w:r>
      <w:proofErr w:type="spellStart"/>
      <w:r w:rsidR="000840BD">
        <w:rPr>
          <w:lang w:val="cs-CZ"/>
        </w:rPr>
        <w:t>Mehrheit</w:t>
      </w:r>
      <w:proofErr w:type="spellEnd"/>
      <w:r w:rsidR="000840BD">
        <w:rPr>
          <w:lang w:val="cs-CZ"/>
        </w:rPr>
        <w:t xml:space="preserve"> der </w:t>
      </w:r>
      <w:proofErr w:type="spellStart"/>
      <w:r w:rsidR="000840BD">
        <w:rPr>
          <w:lang w:val="cs-CZ"/>
        </w:rPr>
        <w:t>d</w:t>
      </w:r>
      <w:r w:rsidR="0049758C">
        <w:rPr>
          <w:lang w:val="cs-CZ"/>
        </w:rPr>
        <w:t>eutschen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Bevölkerung</w:t>
      </w:r>
      <w:proofErr w:type="spellEnd"/>
      <w:r w:rsidR="000840BD">
        <w:rPr>
          <w:lang w:val="cs-CZ"/>
        </w:rPr>
        <w:t xml:space="preserve">, </w:t>
      </w:r>
      <w:proofErr w:type="spellStart"/>
      <w:r w:rsidR="000840BD">
        <w:rPr>
          <w:lang w:val="cs-CZ"/>
        </w:rPr>
        <w:t>die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d</w:t>
      </w:r>
      <w:r w:rsidR="0049758C">
        <w:rPr>
          <w:lang w:val="cs-CZ"/>
        </w:rPr>
        <w:t>ie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Sendung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überhaupt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nie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gesehen</w:t>
      </w:r>
      <w:proofErr w:type="spellEnd"/>
      <w:r w:rsidR="0049758C">
        <w:rPr>
          <w:lang w:val="cs-CZ"/>
        </w:rPr>
        <w:t xml:space="preserve"> </w:t>
      </w:r>
      <w:proofErr w:type="spellStart"/>
      <w:r w:rsidR="0049758C">
        <w:rPr>
          <w:lang w:val="cs-CZ"/>
        </w:rPr>
        <w:t>ha</w:t>
      </w:r>
      <w:r w:rsidR="000840BD">
        <w:rPr>
          <w:lang w:val="cs-CZ"/>
        </w:rPr>
        <w:t>t</w:t>
      </w:r>
      <w:proofErr w:type="spellEnd"/>
      <w:r w:rsidR="000840BD">
        <w:rPr>
          <w:lang w:val="cs-CZ"/>
        </w:rPr>
        <w:t xml:space="preserve">, </w:t>
      </w:r>
      <w:proofErr w:type="spellStart"/>
      <w:r w:rsidR="00750B23">
        <w:rPr>
          <w:lang w:val="cs-CZ"/>
        </w:rPr>
        <w:lastRenderedPageBreak/>
        <w:t>wird</w:t>
      </w:r>
      <w:proofErr w:type="spellEnd"/>
      <w:r w:rsidR="00750B23">
        <w:rPr>
          <w:lang w:val="cs-CZ"/>
        </w:rPr>
        <w:t xml:space="preserve"> </w:t>
      </w:r>
      <w:proofErr w:type="spellStart"/>
      <w:r w:rsidR="00750B23">
        <w:rPr>
          <w:lang w:val="cs-CZ"/>
        </w:rPr>
        <w:t>hier</w:t>
      </w:r>
      <w:proofErr w:type="spellEnd"/>
      <w:r w:rsidR="00750B23">
        <w:rPr>
          <w:lang w:val="cs-CZ"/>
        </w:rPr>
        <w:t xml:space="preserve"> in </w:t>
      </w:r>
      <w:proofErr w:type="spellStart"/>
      <w:r w:rsidR="00750B23">
        <w:rPr>
          <w:lang w:val="cs-CZ"/>
        </w:rPr>
        <w:t>keiner</w:t>
      </w:r>
      <w:proofErr w:type="spellEnd"/>
      <w:r w:rsidR="00750B23">
        <w:rPr>
          <w:lang w:val="cs-CZ"/>
        </w:rPr>
        <w:t xml:space="preserve"> Weise </w:t>
      </w:r>
      <w:proofErr w:type="spellStart"/>
      <w:proofErr w:type="gramStart"/>
      <w:r w:rsidR="00750B23">
        <w:rPr>
          <w:lang w:val="cs-CZ"/>
        </w:rPr>
        <w:t>einbezogen</w:t>
      </w:r>
      <w:proofErr w:type="spellEnd"/>
      <w:r w:rsidR="00750B23">
        <w:rPr>
          <w:lang w:val="cs-CZ"/>
        </w:rPr>
        <w:t>.</w:t>
      </w:r>
      <w:r w:rsidR="00750B23">
        <w:t>.</w:t>
      </w:r>
      <w:proofErr w:type="gramEnd"/>
      <w:r w:rsidR="00750B23">
        <w:t xml:space="preserve"> </w:t>
      </w:r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Auch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ist</w:t>
      </w:r>
      <w:proofErr w:type="spellEnd"/>
      <w:r w:rsidR="000840BD">
        <w:rPr>
          <w:lang w:val="cs-CZ"/>
        </w:rPr>
        <w:t xml:space="preserve"> </w:t>
      </w:r>
      <w:proofErr w:type="spellStart"/>
      <w:proofErr w:type="gramStart"/>
      <w:r w:rsidR="000840BD">
        <w:rPr>
          <w:lang w:val="cs-CZ"/>
        </w:rPr>
        <w:t>m.E</w:t>
      </w:r>
      <w:proofErr w:type="spellEnd"/>
      <w:r w:rsidR="000840BD">
        <w:rPr>
          <w:lang w:val="cs-CZ"/>
        </w:rPr>
        <w:t xml:space="preserve">. </w:t>
      </w:r>
      <w:proofErr w:type="spellStart"/>
      <w:r w:rsidR="000840BD">
        <w:rPr>
          <w:lang w:val="cs-CZ"/>
        </w:rPr>
        <w:t>die</w:t>
      </w:r>
      <w:proofErr w:type="spellEnd"/>
      <w:proofErr w:type="gram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Gegenüberstellung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zu</w:t>
      </w:r>
      <w:proofErr w:type="spellEnd"/>
      <w:r w:rsidR="000840BD">
        <w:rPr>
          <w:lang w:val="cs-CZ"/>
        </w:rPr>
        <w:t xml:space="preserve"> den </w:t>
      </w:r>
      <w:proofErr w:type="spellStart"/>
      <w:r w:rsidR="000840BD">
        <w:rPr>
          <w:lang w:val="cs-CZ"/>
        </w:rPr>
        <w:t>Tschechen</w:t>
      </w:r>
      <w:proofErr w:type="spellEnd"/>
      <w:r w:rsidR="000840BD">
        <w:rPr>
          <w:lang w:val="cs-CZ"/>
        </w:rPr>
        <w:t xml:space="preserve">, </w:t>
      </w:r>
      <w:proofErr w:type="spellStart"/>
      <w:r w:rsidR="000840BD">
        <w:rPr>
          <w:lang w:val="cs-CZ"/>
        </w:rPr>
        <w:t>die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nicht</w:t>
      </w:r>
      <w:proofErr w:type="spellEnd"/>
      <w:r w:rsidR="000840BD">
        <w:rPr>
          <w:lang w:val="cs-CZ"/>
        </w:rPr>
        <w:t xml:space="preserve"> so </w:t>
      </w:r>
      <w:proofErr w:type="spellStart"/>
      <w:r w:rsidR="000840BD">
        <w:rPr>
          <w:lang w:val="cs-CZ"/>
        </w:rPr>
        <w:t>mutig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seien</w:t>
      </w:r>
      <w:proofErr w:type="spellEnd"/>
      <w:r w:rsidR="005D009A">
        <w:rPr>
          <w:lang w:val="cs-CZ"/>
        </w:rPr>
        <w:t xml:space="preserve"> (</w:t>
      </w:r>
      <w:proofErr w:type="spellStart"/>
      <w:r w:rsidR="005D009A">
        <w:rPr>
          <w:lang w:val="cs-CZ"/>
        </w:rPr>
        <w:t>Ebd</w:t>
      </w:r>
      <w:proofErr w:type="spellEnd"/>
      <w:r w:rsidR="005D009A">
        <w:rPr>
          <w:lang w:val="cs-CZ"/>
        </w:rPr>
        <w:t>.)</w:t>
      </w:r>
      <w:r w:rsidR="000840BD">
        <w:rPr>
          <w:lang w:val="cs-CZ"/>
        </w:rPr>
        <w:t xml:space="preserve">, </w:t>
      </w:r>
      <w:proofErr w:type="spellStart"/>
      <w:r w:rsidR="000840BD">
        <w:rPr>
          <w:lang w:val="cs-CZ"/>
        </w:rPr>
        <w:t>sich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für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Unterhaltungsshows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dieser</w:t>
      </w:r>
      <w:proofErr w:type="spellEnd"/>
      <w:r w:rsidR="000840BD">
        <w:rPr>
          <w:lang w:val="cs-CZ"/>
        </w:rPr>
        <w:t xml:space="preserve"> Art </w:t>
      </w:r>
      <w:proofErr w:type="spellStart"/>
      <w:r w:rsidR="000840BD">
        <w:rPr>
          <w:lang w:val="cs-CZ"/>
        </w:rPr>
        <w:t>zu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begeistern</w:t>
      </w:r>
      <w:proofErr w:type="spellEnd"/>
      <w:r w:rsidR="000840BD">
        <w:rPr>
          <w:lang w:val="cs-CZ"/>
        </w:rPr>
        <w:t xml:space="preserve">, </w:t>
      </w:r>
      <w:proofErr w:type="spellStart"/>
      <w:r w:rsidR="005D009A">
        <w:rPr>
          <w:lang w:val="cs-CZ"/>
        </w:rPr>
        <w:t>ist</w:t>
      </w:r>
      <w:proofErr w:type="spellEnd"/>
      <w:r w:rsidR="000840BD">
        <w:rPr>
          <w:lang w:val="cs-CZ"/>
        </w:rPr>
        <w:t xml:space="preserve">. </w:t>
      </w:r>
      <w:proofErr w:type="spellStart"/>
      <w:r w:rsidR="000840BD">
        <w:rPr>
          <w:lang w:val="cs-CZ"/>
        </w:rPr>
        <w:t>nicht</w:t>
      </w:r>
      <w:proofErr w:type="spellEnd"/>
      <w:r w:rsidR="000840BD">
        <w:rPr>
          <w:lang w:val="cs-CZ"/>
        </w:rPr>
        <w:t xml:space="preserve"> </w:t>
      </w:r>
      <w:proofErr w:type="spellStart"/>
      <w:r w:rsidR="000840BD">
        <w:rPr>
          <w:lang w:val="cs-CZ"/>
        </w:rPr>
        <w:t>belegbar</w:t>
      </w:r>
      <w:proofErr w:type="spellEnd"/>
      <w:r w:rsidR="000840BD">
        <w:rPr>
          <w:lang w:val="cs-CZ"/>
        </w:rPr>
        <w:t xml:space="preserve">.  </w:t>
      </w:r>
    </w:p>
    <w:p w:rsidR="00AF2739" w:rsidRDefault="00AF2739" w:rsidP="00AF2739">
      <w:pPr>
        <w:pStyle w:val="Default"/>
        <w:spacing w:after="164" w:line="360" w:lineRule="auto"/>
        <w:ind w:firstLine="708"/>
      </w:pPr>
      <w:r>
        <w:t>D</w:t>
      </w:r>
      <w:r w:rsidR="004B3AD1">
        <w:t>er</w:t>
      </w:r>
      <w:r>
        <w:t xml:space="preserve"> sprachliche </w:t>
      </w:r>
      <w:r w:rsidR="004B3AD1">
        <w:t xml:space="preserve">Ausdruck </w:t>
      </w:r>
      <w:r w:rsidR="006B750D">
        <w:t xml:space="preserve"> </w:t>
      </w:r>
      <w:r>
        <w:t xml:space="preserve"> lässt </w:t>
      </w:r>
      <w:bookmarkStart w:id="0" w:name="_GoBack"/>
      <w:bookmarkEnd w:id="0"/>
      <w:r>
        <w:t>an einigen Stellen  zu wünschen übrig.</w:t>
      </w:r>
      <w:r w:rsidR="006B750D">
        <w:t xml:space="preserve"> </w:t>
      </w:r>
      <w:proofErr w:type="gramStart"/>
      <w:r w:rsidR="006B750D">
        <w:t xml:space="preserve">Es finden sich eine Reihe von morphologischen und </w:t>
      </w:r>
      <w:proofErr w:type="gramEnd"/>
      <w:r>
        <w:t xml:space="preserve"> </w:t>
      </w:r>
      <w:r w:rsidR="006B750D">
        <w:t xml:space="preserve">syntaktischen Fehlern, z.B. </w:t>
      </w:r>
    </w:p>
    <w:p w:rsidR="007B71AE" w:rsidRDefault="005D009A" w:rsidP="007B71AE">
      <w:pPr>
        <w:pStyle w:val="Default"/>
        <w:spacing w:after="164"/>
        <w:ind w:firstLine="709"/>
      </w:pPr>
      <w:r>
        <w:t>w</w:t>
      </w:r>
      <w:r w:rsidR="007B71AE">
        <w:t>ill neue Sache kennenlernen (</w:t>
      </w:r>
      <w:proofErr w:type="spellStart"/>
      <w:r w:rsidR="007B71AE">
        <w:t>S.45</w:t>
      </w:r>
      <w:proofErr w:type="spellEnd"/>
      <w:r w:rsidR="007B71AE">
        <w:t>)</w:t>
      </w:r>
    </w:p>
    <w:p w:rsidR="007B71AE" w:rsidRDefault="005D009A" w:rsidP="007B71AE">
      <w:pPr>
        <w:pStyle w:val="Default"/>
        <w:spacing w:after="164"/>
        <w:ind w:firstLine="709"/>
      </w:pPr>
      <w:r>
        <w:t>w</w:t>
      </w:r>
      <w:r w:rsidR="007B71AE">
        <w:t xml:space="preserve">ie sich die Leute </w:t>
      </w:r>
      <w:r>
        <w:t>beeinflussen lassen haben (</w:t>
      </w:r>
      <w:proofErr w:type="spellStart"/>
      <w:r>
        <w:t>S.56</w:t>
      </w:r>
      <w:proofErr w:type="spellEnd"/>
      <w:r>
        <w:t>)</w:t>
      </w:r>
    </w:p>
    <w:p w:rsidR="007B71AE" w:rsidRDefault="005D009A" w:rsidP="007B71AE">
      <w:pPr>
        <w:pStyle w:val="Default"/>
        <w:spacing w:after="164"/>
        <w:ind w:firstLine="709"/>
      </w:pPr>
      <w:r>
        <w:t>s</w:t>
      </w:r>
      <w:r w:rsidR="007B71AE">
        <w:t>timme mit ihren Äußerung überein (</w:t>
      </w:r>
      <w:proofErr w:type="spellStart"/>
      <w:r w:rsidR="007B71AE">
        <w:t>S.45</w:t>
      </w:r>
      <w:proofErr w:type="spellEnd"/>
      <w:r w:rsidR="007B71AE">
        <w:t>)</w:t>
      </w:r>
    </w:p>
    <w:p w:rsidR="007B71AE" w:rsidRDefault="005D009A" w:rsidP="007B71AE">
      <w:pPr>
        <w:pStyle w:val="Default"/>
        <w:spacing w:after="164"/>
        <w:ind w:firstLine="709"/>
      </w:pPr>
      <w:r>
        <w:t>s</w:t>
      </w:r>
      <w:r w:rsidR="007B71AE">
        <w:t>tellt Konzept vor (</w:t>
      </w:r>
      <w:proofErr w:type="spellStart"/>
      <w:r w:rsidR="007B71AE">
        <w:t>S.44</w:t>
      </w:r>
      <w:proofErr w:type="spellEnd"/>
      <w:r w:rsidR="007B71AE">
        <w:t>)</w:t>
      </w:r>
    </w:p>
    <w:p w:rsidR="005D009A" w:rsidRDefault="005D009A" w:rsidP="007B71AE">
      <w:pPr>
        <w:pStyle w:val="Default"/>
        <w:spacing w:after="164"/>
        <w:ind w:firstLine="709"/>
      </w:pPr>
    </w:p>
    <w:p w:rsidR="005D009A" w:rsidRDefault="005D009A" w:rsidP="007B71AE">
      <w:pPr>
        <w:pStyle w:val="Default"/>
        <w:spacing w:after="164"/>
        <w:ind w:firstLine="709"/>
      </w:pPr>
    </w:p>
    <w:p w:rsidR="005D009A" w:rsidRDefault="005D009A" w:rsidP="007B71AE">
      <w:pPr>
        <w:pStyle w:val="Default"/>
        <w:spacing w:after="164"/>
        <w:ind w:firstLine="709"/>
      </w:pPr>
      <w:r>
        <w:t>Die Arbeit wird bewertet mit der Note</w:t>
      </w:r>
    </w:p>
    <w:p w:rsidR="005D009A" w:rsidRDefault="005D009A" w:rsidP="007B71AE">
      <w:pPr>
        <w:pStyle w:val="Default"/>
        <w:spacing w:after="164"/>
        <w:ind w:firstLine="709"/>
      </w:pPr>
    </w:p>
    <w:p w:rsidR="005D009A" w:rsidRDefault="005D009A" w:rsidP="007B71AE">
      <w:pPr>
        <w:pStyle w:val="Default"/>
        <w:spacing w:after="164"/>
        <w:ind w:firstLine="709"/>
      </w:pPr>
      <w:r>
        <w:t>2 (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dobře</w:t>
      </w:r>
      <w:proofErr w:type="spellEnd"/>
      <w:r>
        <w:t xml:space="preserve">) </w:t>
      </w:r>
    </w:p>
    <w:p w:rsidR="005D009A" w:rsidRDefault="005D009A" w:rsidP="007B71AE">
      <w:pPr>
        <w:pStyle w:val="Default"/>
        <w:spacing w:after="164"/>
        <w:ind w:firstLine="709"/>
      </w:pPr>
    </w:p>
    <w:p w:rsidR="005D009A" w:rsidRDefault="005D009A" w:rsidP="007B71AE">
      <w:pPr>
        <w:pStyle w:val="Default"/>
        <w:spacing w:after="164"/>
        <w:ind w:firstLine="709"/>
      </w:pPr>
      <w:r>
        <w:t>Unterzeichnet:</w:t>
      </w:r>
    </w:p>
    <w:p w:rsidR="005D009A" w:rsidRDefault="005D009A" w:rsidP="007B71AE">
      <w:pPr>
        <w:pStyle w:val="Default"/>
        <w:spacing w:after="164"/>
        <w:ind w:firstLine="709"/>
      </w:pPr>
    </w:p>
    <w:p w:rsidR="005D009A" w:rsidRDefault="005D009A" w:rsidP="007B71AE">
      <w:pPr>
        <w:pStyle w:val="Default"/>
        <w:spacing w:after="164"/>
        <w:ind w:firstLine="709"/>
      </w:pPr>
      <w:r>
        <w:t>Prof. Dr. habil. Ingrid Hudabiunigg</w:t>
      </w:r>
    </w:p>
    <w:p w:rsidR="005D009A" w:rsidRDefault="005D009A" w:rsidP="007B71AE">
      <w:pPr>
        <w:pStyle w:val="Default"/>
        <w:spacing w:after="164"/>
        <w:ind w:firstLine="709"/>
      </w:pPr>
      <w:proofErr w:type="spellStart"/>
      <w:r>
        <w:t>Pardubice</w:t>
      </w:r>
      <w:proofErr w:type="spellEnd"/>
      <w:r>
        <w:t xml:space="preserve">, </w:t>
      </w:r>
      <w:proofErr w:type="spellStart"/>
      <w:r>
        <w:t>1.Mai</w:t>
      </w:r>
      <w:proofErr w:type="spellEnd"/>
      <w:r>
        <w:t xml:space="preserve"> 2016</w:t>
      </w:r>
    </w:p>
    <w:p w:rsidR="007B71AE" w:rsidRDefault="007B71AE" w:rsidP="007B71AE">
      <w:pPr>
        <w:pStyle w:val="Default"/>
        <w:spacing w:after="164"/>
        <w:ind w:firstLine="709"/>
      </w:pPr>
    </w:p>
    <w:p w:rsidR="003F47D4" w:rsidRDefault="00B34212" w:rsidP="003F47D4">
      <w:pPr>
        <w:spacing w:line="360" w:lineRule="auto"/>
        <w:ind w:firstLine="708"/>
      </w:pPr>
      <w:r>
        <w:t xml:space="preserve">     </w:t>
      </w:r>
    </w:p>
    <w:p w:rsidR="00E45196" w:rsidRDefault="00E45196"/>
    <w:sectPr w:rsidR="00E451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7D4"/>
    <w:rsid w:val="000840BD"/>
    <w:rsid w:val="003F47D4"/>
    <w:rsid w:val="00467F8C"/>
    <w:rsid w:val="0049758C"/>
    <w:rsid w:val="004B3AD1"/>
    <w:rsid w:val="005D009A"/>
    <w:rsid w:val="006B750D"/>
    <w:rsid w:val="00732186"/>
    <w:rsid w:val="00750B23"/>
    <w:rsid w:val="007B71AE"/>
    <w:rsid w:val="008B72BF"/>
    <w:rsid w:val="008F1DC9"/>
    <w:rsid w:val="008F4889"/>
    <w:rsid w:val="00AF2739"/>
    <w:rsid w:val="00B34212"/>
    <w:rsid w:val="00C23F9D"/>
    <w:rsid w:val="00C9046B"/>
    <w:rsid w:val="00D355A6"/>
    <w:rsid w:val="00E45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F47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3F47D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F47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3F47D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440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2016-05-01T12:07:00Z</dcterms:created>
  <dcterms:modified xsi:type="dcterms:W3CDTF">2016-05-01T12:07:00Z</dcterms:modified>
</cp:coreProperties>
</file>