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557AC2">
        <w:rPr>
          <w:b/>
        </w:rPr>
        <w:t>Hana Novotná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557AC2" w:rsidRPr="00557AC2">
        <w:rPr>
          <w:b/>
          <w:bCs/>
          <w:i/>
        </w:rPr>
        <w:t>Invisibility</w:t>
      </w:r>
      <w:proofErr w:type="spellEnd"/>
      <w:r w:rsidR="00557AC2" w:rsidRPr="00557AC2">
        <w:rPr>
          <w:b/>
          <w:bCs/>
          <w:i/>
        </w:rPr>
        <w:t xml:space="preserve"> in </w:t>
      </w:r>
      <w:proofErr w:type="spellStart"/>
      <w:r w:rsidR="00557AC2" w:rsidRPr="00557AC2">
        <w:rPr>
          <w:b/>
          <w:bCs/>
          <w:i/>
        </w:rPr>
        <w:t>the</w:t>
      </w:r>
      <w:proofErr w:type="spellEnd"/>
      <w:r w:rsidR="00557AC2" w:rsidRPr="00557AC2">
        <w:rPr>
          <w:b/>
          <w:bCs/>
          <w:i/>
        </w:rPr>
        <w:t xml:space="preserve"> </w:t>
      </w:r>
      <w:proofErr w:type="spellStart"/>
      <w:r w:rsidR="00557AC2" w:rsidRPr="00557AC2">
        <w:rPr>
          <w:b/>
          <w:bCs/>
          <w:i/>
        </w:rPr>
        <w:t>World</w:t>
      </w:r>
      <w:proofErr w:type="spellEnd"/>
      <w:r w:rsidR="00557AC2" w:rsidRPr="00557AC2">
        <w:rPr>
          <w:b/>
          <w:bCs/>
          <w:i/>
        </w:rPr>
        <w:t xml:space="preserve"> </w:t>
      </w:r>
      <w:proofErr w:type="spellStart"/>
      <w:r w:rsidR="00557AC2" w:rsidRPr="00557AC2">
        <w:rPr>
          <w:b/>
          <w:bCs/>
          <w:i/>
        </w:rPr>
        <w:t>According</w:t>
      </w:r>
      <w:proofErr w:type="spellEnd"/>
      <w:r w:rsidR="00557AC2" w:rsidRPr="00557AC2">
        <w:rPr>
          <w:b/>
          <w:bCs/>
          <w:i/>
        </w:rPr>
        <w:t xml:space="preserve"> to Ralph </w:t>
      </w:r>
      <w:proofErr w:type="spellStart"/>
      <w:r w:rsidR="00557AC2" w:rsidRPr="00557AC2">
        <w:rPr>
          <w:b/>
          <w:bCs/>
          <w:i/>
        </w:rPr>
        <w:t>Ellison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AC6A5D">
        <w:t>8</w:t>
      </w:r>
      <w:r w:rsidR="00EC2E94">
        <w:t>/1</w:t>
      </w:r>
      <w:r w:rsidR="00AC6A5D">
        <w:t>9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  <w:bookmarkStart w:id="0" w:name="_GoBack"/>
            <w:bookmarkEnd w:id="0"/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1607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CA2FBC" w:rsidRDefault="001016CD" w:rsidP="00FA23BB">
      <w:pPr>
        <w:jc w:val="both"/>
      </w:pPr>
      <w:r>
        <w:t xml:space="preserve">Předložená </w:t>
      </w:r>
      <w:r w:rsidR="00AC6A5D">
        <w:t>bakalářská</w:t>
      </w:r>
      <w:r w:rsidR="001D1C44">
        <w:t xml:space="preserve"> p</w:t>
      </w:r>
      <w:r w:rsidR="005912F4">
        <w:t xml:space="preserve">ráce </w:t>
      </w:r>
      <w:r w:rsidR="00CA2FBC">
        <w:t xml:space="preserve">se věnuje dílu Ralpha </w:t>
      </w:r>
      <w:proofErr w:type="spellStart"/>
      <w:r w:rsidR="00CA2FBC">
        <w:t>Ellisona</w:t>
      </w:r>
      <w:proofErr w:type="spellEnd"/>
      <w:r w:rsidR="00CA2FBC">
        <w:t xml:space="preserve"> </w:t>
      </w:r>
      <w:r w:rsidR="00CA2FBC" w:rsidRPr="00CA2FBC">
        <w:rPr>
          <w:i/>
        </w:rPr>
        <w:t>Neviditelný</w:t>
      </w:r>
      <w:r w:rsidR="00CA2FBC">
        <w:t xml:space="preserve"> v kontextu situace a práv Afroameričanů </w:t>
      </w:r>
      <w:r w:rsidR="00AB76F8">
        <w:t>kolem</w:t>
      </w:r>
      <w:r w:rsidR="00CA2FBC">
        <w:t xml:space="preserve"> p</w:t>
      </w:r>
      <w:r w:rsidR="00AB76F8">
        <w:t>oloviny dvacátého století.</w:t>
      </w:r>
    </w:p>
    <w:p w:rsidR="00AB76F8" w:rsidRDefault="00EB05AA" w:rsidP="00FA23BB">
      <w:pPr>
        <w:jc w:val="both"/>
      </w:pPr>
      <w:r>
        <w:t xml:space="preserve">Práce má </w:t>
      </w:r>
      <w:r w:rsidR="00AB76F8">
        <w:t>poněkud</w:t>
      </w:r>
      <w:r>
        <w:t xml:space="preserve"> nevyváženou strukturu –</w:t>
      </w:r>
      <w:r w:rsidR="00AB76F8">
        <w:t xml:space="preserve"> </w:t>
      </w:r>
      <w:r>
        <w:t xml:space="preserve">historický </w:t>
      </w:r>
      <w:r w:rsidR="00AB76F8">
        <w:t>a společenský</w:t>
      </w:r>
      <w:r>
        <w:t xml:space="preserve"> kontext </w:t>
      </w:r>
      <w:r w:rsidR="00AB76F8">
        <w:t xml:space="preserve">je zbytečně dlouhý a podrobný (mapuje postavení amerických černochů od poloviny 19. století). Nicméně v analytické části studentka občasnými odkazy teoretickou a analytickou část vhodně propojuje. Vlastní literární analýza je solidní, argumenty jsou podložené ukázkami a jsou konfrontovány s kritickými zdroji. Je rovněž pozitivní, že se mezi nimi nachází také dílo významného českého amerikanisty </w:t>
      </w:r>
      <w:r w:rsidR="004E7925">
        <w:t>Josefa</w:t>
      </w:r>
      <w:r w:rsidR="00AB76F8">
        <w:t xml:space="preserve"> Jařaba. </w:t>
      </w:r>
      <w:r w:rsidR="004E7925">
        <w:t>Studentka zajímavě pracuje (a navzájem kontrastuje) motiv neviditelnosti a motiv slepoty (zaslepení).</w:t>
      </w:r>
    </w:p>
    <w:p w:rsidR="001C35F4" w:rsidRDefault="002348F4" w:rsidP="00FA23BB">
      <w:pPr>
        <w:jc w:val="both"/>
        <w:rPr>
          <w:b/>
        </w:rPr>
      </w:pPr>
      <w:r>
        <w:t xml:space="preserve">Z hlediska jazykového je práce psána </w:t>
      </w:r>
      <w:r w:rsidR="004E7925">
        <w:t>přijatelnou</w:t>
      </w:r>
      <w:r>
        <w:t xml:space="preserve"> angličtinou</w:t>
      </w:r>
      <w:r w:rsidR="004E7925">
        <w:t xml:space="preserve"> s občasnými chybami či stylistickými a syntaktickými neobratnostmi, které však nenarušují srozumitelnost. </w:t>
      </w:r>
      <w:r>
        <w:t xml:space="preserve">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4E7925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441E0C">
        <w:t>9</w:t>
      </w:r>
      <w:r w:rsidR="009A308C">
        <w:t>.</w:t>
      </w:r>
      <w:r w:rsidR="00441E0C">
        <w:t>4</w:t>
      </w:r>
      <w:r w:rsidR="005B4F92">
        <w:t>. 201</w:t>
      </w:r>
      <w:r w:rsidR="00403ED7">
        <w:t>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0F2FC9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37A2C8A-2B18-42CA-8F69-05324C290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371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2019-08-18T10:46:00Z</dcterms:created>
  <dcterms:modified xsi:type="dcterms:W3CDTF">2019-08-18T11:13:00Z</dcterms:modified>
</cp:coreProperties>
</file>