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5F8FB7" w14:textId="77777777" w:rsidR="004E0214" w:rsidRPr="00DD2E37" w:rsidRDefault="004E0214" w:rsidP="00BF5034">
      <w:pPr>
        <w:spacing w:line="360" w:lineRule="auto"/>
        <w:contextualSpacing/>
        <w:jc w:val="center"/>
        <w:rPr>
          <w:rFonts w:ascii="Times New Roman" w:hAnsi="Times New Roman" w:cs="Times New Roman"/>
          <w:szCs w:val="24"/>
        </w:rPr>
      </w:pPr>
      <w:r w:rsidRPr="00DD2E37">
        <w:rPr>
          <w:rFonts w:ascii="Times New Roman" w:hAnsi="Times New Roman" w:cs="Times New Roman"/>
          <w:szCs w:val="24"/>
        </w:rPr>
        <w:t>B.A. Abschlussarbeit 2021</w:t>
      </w:r>
    </w:p>
    <w:p w14:paraId="551902FF" w14:textId="77777777" w:rsidR="004E0214" w:rsidRPr="00DD2E37" w:rsidRDefault="004E0214" w:rsidP="00BF5034">
      <w:pPr>
        <w:spacing w:line="360" w:lineRule="auto"/>
        <w:contextualSpacing/>
        <w:jc w:val="center"/>
        <w:rPr>
          <w:rFonts w:ascii="Times New Roman" w:hAnsi="Times New Roman" w:cs="Times New Roman"/>
          <w:szCs w:val="24"/>
        </w:rPr>
      </w:pPr>
      <w:r w:rsidRPr="00DD2E37">
        <w:rPr>
          <w:rFonts w:ascii="Times New Roman" w:hAnsi="Times New Roman" w:cs="Times New Roman"/>
          <w:szCs w:val="24"/>
        </w:rPr>
        <w:t>Univerzita Pardubice_ FF – KCJ</w:t>
      </w:r>
    </w:p>
    <w:p w14:paraId="3B94CE39" w14:textId="31F29074" w:rsidR="004E0214" w:rsidRPr="00DD2E37" w:rsidRDefault="004E0214" w:rsidP="00BF5034">
      <w:pPr>
        <w:spacing w:line="360" w:lineRule="auto"/>
        <w:contextualSpacing/>
        <w:jc w:val="center"/>
        <w:rPr>
          <w:rFonts w:ascii="Times New Roman" w:hAnsi="Times New Roman" w:cs="Times New Roman"/>
          <w:szCs w:val="24"/>
        </w:rPr>
      </w:pPr>
      <w:r w:rsidRPr="00DD2E37">
        <w:rPr>
          <w:rFonts w:ascii="Times New Roman" w:hAnsi="Times New Roman" w:cs="Times New Roman"/>
          <w:szCs w:val="24"/>
        </w:rPr>
        <w:t xml:space="preserve">Kandidatin: </w:t>
      </w:r>
      <w:r w:rsidR="00BF5034">
        <w:rPr>
          <w:rFonts w:ascii="Times New Roman" w:hAnsi="Times New Roman" w:cs="Times New Roman"/>
          <w:szCs w:val="24"/>
        </w:rPr>
        <w:t xml:space="preserve">Krýstina </w:t>
      </w:r>
      <w:r>
        <w:rPr>
          <w:rFonts w:ascii="Times New Roman" w:hAnsi="Times New Roman" w:cs="Times New Roman"/>
          <w:szCs w:val="24"/>
        </w:rPr>
        <w:t>Beranová</w:t>
      </w:r>
    </w:p>
    <w:p w14:paraId="5D48F7B0" w14:textId="38B18FC3" w:rsidR="004E0214" w:rsidRDefault="004E0214" w:rsidP="00BF5034">
      <w:pPr>
        <w:spacing w:line="360" w:lineRule="auto"/>
        <w:contextualSpacing/>
        <w:jc w:val="center"/>
        <w:rPr>
          <w:rFonts w:ascii="Times New Roman" w:hAnsi="Times New Roman" w:cs="Times New Roman"/>
          <w:b/>
          <w:bCs/>
          <w:szCs w:val="24"/>
        </w:rPr>
      </w:pPr>
      <w:r w:rsidRPr="00DD2E37">
        <w:rPr>
          <w:rFonts w:ascii="Times New Roman" w:hAnsi="Times New Roman" w:cs="Times New Roman"/>
          <w:b/>
          <w:bCs/>
          <w:szCs w:val="24"/>
        </w:rPr>
        <w:t xml:space="preserve">Thema der Arbeit: </w:t>
      </w:r>
      <w:r>
        <w:rPr>
          <w:rFonts w:ascii="Times New Roman" w:hAnsi="Times New Roman" w:cs="Times New Roman"/>
          <w:b/>
          <w:bCs/>
          <w:szCs w:val="24"/>
        </w:rPr>
        <w:t>Textsorte Speisekarte am Beispiel der oberpfälzischen Küche</w:t>
      </w:r>
    </w:p>
    <w:p w14:paraId="73EA4731" w14:textId="0EE4FABE" w:rsidR="004E0214" w:rsidRDefault="004E0214" w:rsidP="00BF5034">
      <w:pPr>
        <w:spacing w:line="360" w:lineRule="auto"/>
        <w:contextualSpacing/>
        <w:jc w:val="center"/>
        <w:rPr>
          <w:rFonts w:ascii="Times New Roman" w:hAnsi="Times New Roman" w:cs="Times New Roman"/>
          <w:szCs w:val="24"/>
        </w:rPr>
      </w:pPr>
      <w:r w:rsidRPr="00DD2E37">
        <w:rPr>
          <w:rFonts w:ascii="Times New Roman" w:hAnsi="Times New Roman" w:cs="Times New Roman"/>
          <w:szCs w:val="24"/>
        </w:rPr>
        <w:t>Gutachterin: Prof.Dr.habil. Ingrid Hudabiunigg</w:t>
      </w:r>
    </w:p>
    <w:p w14:paraId="017408C5" w14:textId="5B811474" w:rsidR="004E0214" w:rsidRDefault="004E0214" w:rsidP="00BF5034">
      <w:pPr>
        <w:spacing w:line="360" w:lineRule="auto"/>
        <w:contextualSpacing/>
        <w:jc w:val="center"/>
        <w:rPr>
          <w:rFonts w:ascii="Times New Roman" w:hAnsi="Times New Roman" w:cs="Times New Roman"/>
          <w:szCs w:val="24"/>
        </w:rPr>
      </w:pPr>
    </w:p>
    <w:p w14:paraId="01FA8A66" w14:textId="039C2B59" w:rsidR="004E0214" w:rsidRDefault="004E0214" w:rsidP="004E0214">
      <w:pPr>
        <w:spacing w:line="240" w:lineRule="auto"/>
        <w:contextualSpacing/>
        <w:jc w:val="center"/>
        <w:rPr>
          <w:rFonts w:ascii="Times New Roman" w:hAnsi="Times New Roman" w:cs="Times New Roman"/>
          <w:szCs w:val="24"/>
        </w:rPr>
      </w:pPr>
    </w:p>
    <w:p w14:paraId="0E6508AA" w14:textId="736DBFC9" w:rsidR="007712DA" w:rsidRDefault="004E0214" w:rsidP="0016651E">
      <w:pPr>
        <w:spacing w:line="240" w:lineRule="auto"/>
        <w:ind w:firstLine="708"/>
        <w:contextualSpacing/>
        <w:rPr>
          <w:rFonts w:ascii="Times New Roman" w:hAnsi="Times New Roman" w:cs="Times New Roman"/>
          <w:szCs w:val="24"/>
        </w:rPr>
      </w:pPr>
      <w:r>
        <w:rPr>
          <w:rFonts w:ascii="Times New Roman" w:hAnsi="Times New Roman" w:cs="Times New Roman"/>
          <w:szCs w:val="24"/>
        </w:rPr>
        <w:t xml:space="preserve">Die B.A. Arbeit hat die Textsorte Speisekarte zum Thema. Nach einem historischen Teil über Gastfreundschaft in der Antike wird ein Blick auf die Entwicklung der deutschen Küche geworfen. Der praktische Teil geht </w:t>
      </w:r>
      <w:r w:rsidR="007712DA">
        <w:rPr>
          <w:rFonts w:ascii="Times New Roman" w:hAnsi="Times New Roman" w:cs="Times New Roman"/>
          <w:szCs w:val="24"/>
        </w:rPr>
        <w:t xml:space="preserve">auf Speisekarten im oberpfälzischen Raum </w:t>
      </w:r>
      <w:r w:rsidR="00716049">
        <w:rPr>
          <w:rFonts w:ascii="Times New Roman" w:hAnsi="Times New Roman" w:cs="Times New Roman"/>
          <w:szCs w:val="24"/>
        </w:rPr>
        <w:t xml:space="preserve">und einige oberpfälzische Restaurants </w:t>
      </w:r>
      <w:r w:rsidR="007712DA">
        <w:rPr>
          <w:rFonts w:ascii="Times New Roman" w:hAnsi="Times New Roman" w:cs="Times New Roman"/>
          <w:szCs w:val="24"/>
        </w:rPr>
        <w:t xml:space="preserve">in der tschechisch-deutschen Grenzregion ein und endet mit einem tschechisch-deutschen Glossar traditioneller Speisen. </w:t>
      </w:r>
    </w:p>
    <w:p w14:paraId="5463842B" w14:textId="08D25318" w:rsidR="00716049" w:rsidRDefault="00716049" w:rsidP="004E0214">
      <w:pPr>
        <w:spacing w:line="240" w:lineRule="auto"/>
        <w:contextualSpacing/>
        <w:rPr>
          <w:rFonts w:ascii="Times New Roman" w:hAnsi="Times New Roman" w:cs="Times New Roman"/>
          <w:szCs w:val="24"/>
        </w:rPr>
      </w:pPr>
    </w:p>
    <w:p w14:paraId="781A3F4B" w14:textId="77777777" w:rsidR="00563B2F" w:rsidRDefault="00716049" w:rsidP="0016651E">
      <w:pPr>
        <w:spacing w:line="240" w:lineRule="auto"/>
        <w:ind w:firstLine="708"/>
        <w:contextualSpacing/>
        <w:rPr>
          <w:rFonts w:ascii="Times New Roman" w:hAnsi="Times New Roman" w:cs="Times New Roman"/>
          <w:szCs w:val="24"/>
        </w:rPr>
      </w:pPr>
      <w:r>
        <w:rPr>
          <w:rFonts w:ascii="Times New Roman" w:hAnsi="Times New Roman" w:cs="Times New Roman"/>
          <w:szCs w:val="24"/>
        </w:rPr>
        <w:t>Kapitel 1 wirft einen Blick auf die Geschichte der Gastwirtschaft</w:t>
      </w:r>
      <w:r w:rsidR="00BB6D46">
        <w:rPr>
          <w:rFonts w:ascii="Times New Roman" w:hAnsi="Times New Roman" w:cs="Times New Roman"/>
          <w:szCs w:val="24"/>
        </w:rPr>
        <w:t xml:space="preserve"> allgemein und Kapitel 2 auf die Essensgewohnheiten speziell der germanischen Stämme, wobei die Übernahme vieler lateinischer Lexeme zur Bezeichnung von Obst- und Gemüsesorten in ältere Formen des Deutschen gezeigt wird.</w:t>
      </w:r>
    </w:p>
    <w:p w14:paraId="3FA7565B" w14:textId="67B3CF07" w:rsidR="00BB6D46" w:rsidRDefault="00BB6D46"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 </w:t>
      </w:r>
    </w:p>
    <w:p w14:paraId="54997699" w14:textId="15D1EB20" w:rsidR="009E71A1" w:rsidRDefault="009E71A1" w:rsidP="0016651E">
      <w:pPr>
        <w:spacing w:line="240" w:lineRule="auto"/>
        <w:ind w:firstLine="708"/>
        <w:contextualSpacing/>
        <w:rPr>
          <w:rFonts w:ascii="Times New Roman" w:hAnsi="Times New Roman" w:cs="Times New Roman"/>
          <w:szCs w:val="24"/>
        </w:rPr>
      </w:pPr>
      <w:r>
        <w:rPr>
          <w:rFonts w:ascii="Times New Roman" w:hAnsi="Times New Roman" w:cs="Times New Roman"/>
          <w:szCs w:val="24"/>
        </w:rPr>
        <w:t xml:space="preserve">Kapitel </w:t>
      </w:r>
      <w:r w:rsidR="00B97E59">
        <w:rPr>
          <w:rFonts w:ascii="Times New Roman" w:hAnsi="Times New Roman" w:cs="Times New Roman"/>
          <w:szCs w:val="24"/>
        </w:rPr>
        <w:t xml:space="preserve">2.2. </w:t>
      </w:r>
      <w:r>
        <w:rPr>
          <w:rFonts w:ascii="Times New Roman" w:hAnsi="Times New Roman" w:cs="Times New Roman"/>
          <w:szCs w:val="24"/>
        </w:rPr>
        <w:t>„</w:t>
      </w:r>
      <w:r w:rsidR="00B97E59">
        <w:rPr>
          <w:rFonts w:ascii="Times New Roman" w:hAnsi="Times New Roman" w:cs="Times New Roman"/>
          <w:szCs w:val="24"/>
        </w:rPr>
        <w:t>Epoche des Rittertums</w:t>
      </w:r>
      <w:r>
        <w:rPr>
          <w:rFonts w:ascii="Times New Roman" w:hAnsi="Times New Roman" w:cs="Times New Roman"/>
          <w:szCs w:val="24"/>
        </w:rPr>
        <w:t>“</w:t>
      </w:r>
      <w:r w:rsidR="00B97E59">
        <w:rPr>
          <w:rFonts w:ascii="Times New Roman" w:hAnsi="Times New Roman" w:cs="Times New Roman"/>
          <w:szCs w:val="24"/>
        </w:rPr>
        <w:t xml:space="preserve"> gibt einen kurzen Überblick </w:t>
      </w:r>
      <w:r>
        <w:rPr>
          <w:rFonts w:ascii="Times New Roman" w:hAnsi="Times New Roman" w:cs="Times New Roman"/>
          <w:szCs w:val="24"/>
        </w:rPr>
        <w:t>über die Entwicklung von Kochrezepten im Mittelalter.</w:t>
      </w:r>
    </w:p>
    <w:p w14:paraId="385B217F" w14:textId="77777777" w:rsidR="00563B2F" w:rsidRDefault="009E71A1"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2.3. zeigt den Fortschritt in Form von gedruckten Kochbüchern. </w:t>
      </w:r>
    </w:p>
    <w:p w14:paraId="7305EEAB" w14:textId="21FB14D6" w:rsidR="00B97E59" w:rsidRDefault="009E71A1"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 </w:t>
      </w:r>
    </w:p>
    <w:p w14:paraId="5503266B" w14:textId="77777777" w:rsidR="00563B2F" w:rsidRDefault="00AB6C69" w:rsidP="0016651E">
      <w:pPr>
        <w:spacing w:line="240" w:lineRule="auto"/>
        <w:ind w:firstLine="708"/>
        <w:contextualSpacing/>
        <w:rPr>
          <w:rFonts w:ascii="Times New Roman" w:hAnsi="Times New Roman" w:cs="Times New Roman"/>
          <w:szCs w:val="24"/>
        </w:rPr>
      </w:pPr>
      <w:r>
        <w:rPr>
          <w:rFonts w:ascii="Times New Roman" w:hAnsi="Times New Roman" w:cs="Times New Roman"/>
          <w:szCs w:val="24"/>
        </w:rPr>
        <w:t>Kapitel 3 geht auf „Historische Kochbücher“</w:t>
      </w:r>
      <w:r w:rsidR="005D7F66">
        <w:rPr>
          <w:rFonts w:ascii="Times New Roman" w:hAnsi="Times New Roman" w:cs="Times New Roman"/>
          <w:szCs w:val="24"/>
        </w:rPr>
        <w:t xml:space="preserve"> ein, wobei auch ein „Kochbuch für die böhmische und die deutsche Küche“ aus dem Jahre 1899 Beachtung findet.</w:t>
      </w:r>
    </w:p>
    <w:p w14:paraId="0E96E2A9" w14:textId="1B20D11E" w:rsidR="00AB6C69" w:rsidRDefault="005D7F66"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 </w:t>
      </w:r>
    </w:p>
    <w:p w14:paraId="5BA7E484" w14:textId="05816F45" w:rsidR="00BC25B8" w:rsidRDefault="005D7F66" w:rsidP="0016651E">
      <w:pPr>
        <w:spacing w:line="240" w:lineRule="auto"/>
        <w:ind w:firstLine="708"/>
        <w:contextualSpacing/>
        <w:rPr>
          <w:rFonts w:ascii="Times New Roman" w:hAnsi="Times New Roman" w:cs="Times New Roman"/>
          <w:szCs w:val="24"/>
        </w:rPr>
      </w:pPr>
      <w:r>
        <w:rPr>
          <w:rFonts w:ascii="Times New Roman" w:hAnsi="Times New Roman" w:cs="Times New Roman"/>
          <w:szCs w:val="24"/>
        </w:rPr>
        <w:t>Kapitel 4 hat die „Küche des böhmisch-bayerischen Grenzgebiets“ zum Thema</w:t>
      </w:r>
      <w:r w:rsidR="00BC25B8">
        <w:rPr>
          <w:rFonts w:ascii="Times New Roman" w:hAnsi="Times New Roman" w:cs="Times New Roman"/>
          <w:szCs w:val="24"/>
        </w:rPr>
        <w:t>, wobei hier schon eine Reihe von Rezepten in voller Länge angeführt w</w:t>
      </w:r>
      <w:r w:rsidR="00BF5034">
        <w:rPr>
          <w:rFonts w:ascii="Times New Roman" w:hAnsi="Times New Roman" w:cs="Times New Roman"/>
          <w:szCs w:val="24"/>
        </w:rPr>
        <w:t>i</w:t>
      </w:r>
      <w:r w:rsidR="00BC25B8">
        <w:rPr>
          <w:rFonts w:ascii="Times New Roman" w:hAnsi="Times New Roman" w:cs="Times New Roman"/>
          <w:szCs w:val="24"/>
        </w:rPr>
        <w:t xml:space="preserve">rd. </w:t>
      </w:r>
    </w:p>
    <w:p w14:paraId="4D5229E0" w14:textId="641D51EF" w:rsidR="000B2E53" w:rsidRDefault="000B2E53" w:rsidP="004E0214">
      <w:pPr>
        <w:spacing w:line="240" w:lineRule="auto"/>
        <w:contextualSpacing/>
        <w:rPr>
          <w:rFonts w:ascii="Times New Roman" w:hAnsi="Times New Roman" w:cs="Times New Roman"/>
          <w:szCs w:val="24"/>
        </w:rPr>
      </w:pPr>
    </w:p>
    <w:p w14:paraId="53DD3CAD" w14:textId="031CFF5A" w:rsidR="000B2E53" w:rsidRDefault="00563B2F" w:rsidP="0016651E">
      <w:pPr>
        <w:spacing w:line="240" w:lineRule="auto"/>
        <w:ind w:firstLine="708"/>
        <w:contextualSpacing/>
        <w:rPr>
          <w:rFonts w:ascii="Times New Roman" w:hAnsi="Times New Roman" w:cs="Times New Roman"/>
          <w:szCs w:val="24"/>
        </w:rPr>
      </w:pPr>
      <w:r>
        <w:rPr>
          <w:rFonts w:ascii="Times New Roman" w:hAnsi="Times New Roman" w:cs="Times New Roman"/>
          <w:szCs w:val="24"/>
        </w:rPr>
        <w:t xml:space="preserve">In </w:t>
      </w:r>
      <w:r w:rsidR="000B2E53">
        <w:rPr>
          <w:rFonts w:ascii="Times New Roman" w:hAnsi="Times New Roman" w:cs="Times New Roman"/>
          <w:szCs w:val="24"/>
        </w:rPr>
        <w:t xml:space="preserve">Kapitel 5 </w:t>
      </w:r>
      <w:r>
        <w:rPr>
          <w:rFonts w:ascii="Times New Roman" w:hAnsi="Times New Roman" w:cs="Times New Roman"/>
          <w:szCs w:val="24"/>
        </w:rPr>
        <w:t>besch</w:t>
      </w:r>
      <w:r w:rsidR="00A76CB1">
        <w:rPr>
          <w:rFonts w:ascii="Times New Roman" w:hAnsi="Times New Roman" w:cs="Times New Roman"/>
          <w:szCs w:val="24"/>
        </w:rPr>
        <w:t>reibt die Kandidatin die Einteilung von Speisekarten mit Abschnitten von Kalten Vorspeisen, Suppen etc. und speziellen Speisekarten und Getränkekarten.</w:t>
      </w:r>
    </w:p>
    <w:p w14:paraId="0A7CC0AB" w14:textId="6EF81099" w:rsidR="00A76CB1" w:rsidRDefault="00A76CB1" w:rsidP="004E0214">
      <w:pPr>
        <w:spacing w:line="240" w:lineRule="auto"/>
        <w:contextualSpacing/>
        <w:rPr>
          <w:rFonts w:ascii="Times New Roman" w:hAnsi="Times New Roman" w:cs="Times New Roman"/>
          <w:szCs w:val="24"/>
        </w:rPr>
      </w:pPr>
    </w:p>
    <w:p w14:paraId="7151546E" w14:textId="51965DEB" w:rsidR="00B26693" w:rsidRDefault="00A76CB1" w:rsidP="00BF5034">
      <w:pPr>
        <w:spacing w:line="240" w:lineRule="auto"/>
        <w:ind w:firstLine="708"/>
        <w:contextualSpacing/>
        <w:rPr>
          <w:rFonts w:ascii="Times New Roman" w:hAnsi="Times New Roman" w:cs="Times New Roman"/>
          <w:szCs w:val="24"/>
        </w:rPr>
      </w:pPr>
      <w:r>
        <w:rPr>
          <w:rFonts w:ascii="Times New Roman" w:hAnsi="Times New Roman" w:cs="Times New Roman"/>
          <w:szCs w:val="24"/>
        </w:rPr>
        <w:t xml:space="preserve">Kapitel </w:t>
      </w:r>
      <w:r w:rsidR="00B26693">
        <w:rPr>
          <w:rFonts w:ascii="Times New Roman" w:hAnsi="Times New Roman" w:cs="Times New Roman"/>
          <w:szCs w:val="24"/>
        </w:rPr>
        <w:t xml:space="preserve">5.4. geht auf einige Speisekarten in ausgewählten oberpfälzischen Restaurants ein. Die Orte, in denen diese Restaurants liegen, sind Amberg, Weiden, Cham und die Großstadt Regensburg. </w:t>
      </w:r>
    </w:p>
    <w:p w14:paraId="048BE2F5" w14:textId="77777777" w:rsidR="00B26693" w:rsidRDefault="00B26693" w:rsidP="004E0214">
      <w:pPr>
        <w:spacing w:line="240" w:lineRule="auto"/>
        <w:contextualSpacing/>
        <w:rPr>
          <w:rFonts w:ascii="Times New Roman" w:hAnsi="Times New Roman" w:cs="Times New Roman"/>
          <w:szCs w:val="24"/>
        </w:rPr>
      </w:pPr>
    </w:p>
    <w:p w14:paraId="1415C95F" w14:textId="399C4A78" w:rsidR="0016651E" w:rsidRDefault="00B26693" w:rsidP="004E0214">
      <w:pPr>
        <w:spacing w:line="240" w:lineRule="auto"/>
        <w:contextualSpacing/>
        <w:rPr>
          <w:rFonts w:ascii="Times New Roman" w:hAnsi="Times New Roman" w:cs="Times New Roman"/>
          <w:szCs w:val="24"/>
        </w:rPr>
      </w:pPr>
      <w:r>
        <w:rPr>
          <w:rFonts w:ascii="Times New Roman" w:hAnsi="Times New Roman" w:cs="Times New Roman"/>
          <w:szCs w:val="24"/>
        </w:rPr>
        <w:t>Im Resümee (Kapitel 6) wird eine Zusammenfassung der Kapitel präsentiert.</w:t>
      </w:r>
      <w:r w:rsidR="00B611F1">
        <w:rPr>
          <w:rFonts w:ascii="Times New Roman" w:hAnsi="Times New Roman" w:cs="Times New Roman"/>
          <w:szCs w:val="24"/>
        </w:rPr>
        <w:t xml:space="preserve"> Darauf folgen das </w:t>
      </w:r>
      <w:r w:rsidR="0016651E">
        <w:rPr>
          <w:rFonts w:ascii="Times New Roman" w:hAnsi="Times New Roman" w:cs="Times New Roman"/>
          <w:szCs w:val="24"/>
        </w:rPr>
        <w:t xml:space="preserve">gastronomische </w:t>
      </w:r>
      <w:r w:rsidR="00B611F1">
        <w:rPr>
          <w:rFonts w:ascii="Times New Roman" w:hAnsi="Times New Roman" w:cs="Times New Roman"/>
          <w:szCs w:val="24"/>
        </w:rPr>
        <w:t>Wörterbuch Tschechisch-Deutsch</w:t>
      </w:r>
      <w:r w:rsidR="0016651E">
        <w:rPr>
          <w:rFonts w:ascii="Times New Roman" w:hAnsi="Times New Roman" w:cs="Times New Roman"/>
          <w:szCs w:val="24"/>
        </w:rPr>
        <w:t>, das von der Autorin auf der Grundlage verschiedener Quellen zusammengestellt wurde</w:t>
      </w:r>
      <w:r w:rsidR="00BF5034">
        <w:rPr>
          <w:rFonts w:ascii="Times New Roman" w:hAnsi="Times New Roman" w:cs="Times New Roman"/>
          <w:szCs w:val="24"/>
        </w:rPr>
        <w:t xml:space="preserve"> und das Literaturverzeichnis</w:t>
      </w:r>
      <w:r w:rsidR="0016651E">
        <w:rPr>
          <w:rFonts w:ascii="Times New Roman" w:hAnsi="Times New Roman" w:cs="Times New Roman"/>
          <w:szCs w:val="24"/>
        </w:rPr>
        <w:t xml:space="preserve">. </w:t>
      </w:r>
    </w:p>
    <w:p w14:paraId="18FEC003" w14:textId="0018DFAD" w:rsidR="0016651E" w:rsidRDefault="0016651E" w:rsidP="004E0214">
      <w:pPr>
        <w:spacing w:line="240" w:lineRule="auto"/>
        <w:contextualSpacing/>
        <w:rPr>
          <w:rFonts w:ascii="Times New Roman" w:hAnsi="Times New Roman" w:cs="Times New Roman"/>
          <w:szCs w:val="24"/>
        </w:rPr>
      </w:pPr>
    </w:p>
    <w:p w14:paraId="5549A63F" w14:textId="3BE1C166" w:rsidR="0016651E" w:rsidRDefault="0016651E" w:rsidP="004E0214">
      <w:pPr>
        <w:spacing w:line="240" w:lineRule="auto"/>
        <w:contextualSpacing/>
        <w:rPr>
          <w:rFonts w:ascii="Times New Roman" w:hAnsi="Times New Roman" w:cs="Times New Roman"/>
          <w:szCs w:val="24"/>
        </w:rPr>
      </w:pPr>
      <w:r>
        <w:rPr>
          <w:rFonts w:ascii="Times New Roman" w:hAnsi="Times New Roman" w:cs="Times New Roman"/>
          <w:szCs w:val="24"/>
        </w:rPr>
        <w:t>Im Anhang werden noch Kopien der Speisekarten der ausgewählten R</w:t>
      </w:r>
      <w:r w:rsidR="00BF5034">
        <w:rPr>
          <w:rFonts w:ascii="Times New Roman" w:hAnsi="Times New Roman" w:cs="Times New Roman"/>
          <w:szCs w:val="24"/>
        </w:rPr>
        <w:t>e</w:t>
      </w:r>
      <w:r>
        <w:rPr>
          <w:rFonts w:ascii="Times New Roman" w:hAnsi="Times New Roman" w:cs="Times New Roman"/>
          <w:szCs w:val="24"/>
        </w:rPr>
        <w:t>staurants in der Oberpfalz angefügt.</w:t>
      </w:r>
    </w:p>
    <w:p w14:paraId="544538D0" w14:textId="7EA15502" w:rsidR="0016651E" w:rsidRDefault="0016651E" w:rsidP="004E0214">
      <w:pPr>
        <w:spacing w:line="240" w:lineRule="auto"/>
        <w:contextualSpacing/>
        <w:rPr>
          <w:rFonts w:ascii="Times New Roman" w:hAnsi="Times New Roman" w:cs="Times New Roman"/>
          <w:szCs w:val="24"/>
        </w:rPr>
      </w:pPr>
    </w:p>
    <w:p w14:paraId="4D47807E" w14:textId="65197EBB" w:rsidR="00222B53" w:rsidRDefault="0016651E"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Im </w:t>
      </w:r>
      <w:r w:rsidR="00222B53">
        <w:rPr>
          <w:rFonts w:ascii="Times New Roman" w:hAnsi="Times New Roman" w:cs="Times New Roman"/>
          <w:szCs w:val="24"/>
        </w:rPr>
        <w:t>Ganzen</w:t>
      </w:r>
      <w:r>
        <w:rPr>
          <w:rFonts w:ascii="Times New Roman" w:hAnsi="Times New Roman" w:cs="Times New Roman"/>
          <w:szCs w:val="24"/>
        </w:rPr>
        <w:t xml:space="preserve"> ergibt die Arbeit ein abgerundetes Bild der oberpfälzischen Küche, wie sie in einer Reihe von örtlichen Restaurants den Gästen geboten w</w:t>
      </w:r>
      <w:r w:rsidR="00222B53">
        <w:rPr>
          <w:rFonts w:ascii="Times New Roman" w:hAnsi="Times New Roman" w:cs="Times New Roman"/>
          <w:szCs w:val="24"/>
        </w:rPr>
        <w:t xml:space="preserve">ird. Die Kandidatin hat sich viel Mühe bei dieser Erarbeitung gemacht. </w:t>
      </w:r>
    </w:p>
    <w:p w14:paraId="1E1FB55C" w14:textId="417D53B4" w:rsidR="00222B53" w:rsidRDefault="00222B53" w:rsidP="004E0214">
      <w:pPr>
        <w:spacing w:line="240" w:lineRule="auto"/>
        <w:contextualSpacing/>
        <w:rPr>
          <w:rFonts w:ascii="Times New Roman" w:hAnsi="Times New Roman" w:cs="Times New Roman"/>
          <w:szCs w:val="24"/>
        </w:rPr>
      </w:pPr>
    </w:p>
    <w:p w14:paraId="5AB9BA9C" w14:textId="3466B345" w:rsidR="00222B53" w:rsidRDefault="00222B53" w:rsidP="004E0214">
      <w:pPr>
        <w:spacing w:line="240" w:lineRule="auto"/>
        <w:contextualSpacing/>
        <w:rPr>
          <w:rFonts w:ascii="Times New Roman" w:hAnsi="Times New Roman" w:cs="Times New Roman"/>
          <w:szCs w:val="24"/>
        </w:rPr>
      </w:pPr>
      <w:r>
        <w:rPr>
          <w:rFonts w:ascii="Times New Roman" w:hAnsi="Times New Roman" w:cs="Times New Roman"/>
          <w:szCs w:val="24"/>
        </w:rPr>
        <w:lastRenderedPageBreak/>
        <w:t xml:space="preserve">Nicht ganz klar ist die Einteilung in Theorie und praktischen Teil. Ein geschichtlicher Überblick, der nur einige wenige Stationen gastronomischer Entwicklung von der Antike zur Gegenwart in einem bestimmten regionalen Bereich zeigt, ist noch keine Theorie. </w:t>
      </w:r>
      <w:r w:rsidR="001B4BF3">
        <w:rPr>
          <w:rFonts w:ascii="Times New Roman" w:hAnsi="Times New Roman" w:cs="Times New Roman"/>
          <w:szCs w:val="24"/>
        </w:rPr>
        <w:t xml:space="preserve">Ausführliche Rezepte von Speisen gehörten nicht in diesen einführenden Teil.  </w:t>
      </w:r>
    </w:p>
    <w:p w14:paraId="4629363C" w14:textId="77777777" w:rsidR="00222B53" w:rsidRDefault="00222B53"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Auch finden sich speziell in den einführenden Kapiteln eine Reihe von lexikalischen und grammatischen Fehlern. </w:t>
      </w:r>
    </w:p>
    <w:p w14:paraId="7F0C4ACE" w14:textId="77777777" w:rsidR="00222B53" w:rsidRDefault="00222B53" w:rsidP="004E0214">
      <w:pPr>
        <w:spacing w:line="240" w:lineRule="auto"/>
        <w:contextualSpacing/>
        <w:rPr>
          <w:rFonts w:ascii="Times New Roman" w:hAnsi="Times New Roman" w:cs="Times New Roman"/>
          <w:szCs w:val="24"/>
        </w:rPr>
      </w:pPr>
    </w:p>
    <w:p w14:paraId="384A5D26" w14:textId="77777777" w:rsidR="00222B53" w:rsidRDefault="00222B53"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Daher wird die Arbeit benotet mit </w:t>
      </w:r>
    </w:p>
    <w:p w14:paraId="1EAD53DE" w14:textId="748E1B9C" w:rsidR="00E30AD2" w:rsidRPr="00E30AD2" w:rsidRDefault="00222B53" w:rsidP="004E0214">
      <w:pPr>
        <w:spacing w:line="240" w:lineRule="auto"/>
        <w:contextualSpacing/>
        <w:rPr>
          <w:rFonts w:ascii="Times New Roman" w:hAnsi="Times New Roman" w:cs="Times New Roman"/>
          <w:b/>
          <w:bCs/>
          <w:szCs w:val="24"/>
        </w:rPr>
      </w:pPr>
      <w:r w:rsidRPr="00E30AD2">
        <w:rPr>
          <w:rFonts w:ascii="Times New Roman" w:hAnsi="Times New Roman" w:cs="Times New Roman"/>
          <w:b/>
          <w:bCs/>
          <w:szCs w:val="24"/>
        </w:rPr>
        <w:t>Velmi dob</w:t>
      </w:r>
      <w:r w:rsidR="00E30AD2" w:rsidRPr="00E30AD2">
        <w:rPr>
          <w:rFonts w:ascii="Times New Roman" w:hAnsi="Times New Roman" w:cs="Times New Roman"/>
          <w:b/>
          <w:bCs/>
          <w:szCs w:val="24"/>
        </w:rPr>
        <w:t>ře (2)</w:t>
      </w:r>
    </w:p>
    <w:p w14:paraId="48CC2AF5" w14:textId="77777777" w:rsidR="00E30AD2" w:rsidRDefault="00E30AD2" w:rsidP="004E0214">
      <w:pPr>
        <w:spacing w:line="240" w:lineRule="auto"/>
        <w:contextualSpacing/>
        <w:rPr>
          <w:rFonts w:ascii="Times New Roman" w:hAnsi="Times New Roman" w:cs="Times New Roman"/>
          <w:szCs w:val="24"/>
        </w:rPr>
      </w:pPr>
    </w:p>
    <w:p w14:paraId="1264688E" w14:textId="77777777" w:rsidR="00E30AD2" w:rsidRDefault="00E30AD2" w:rsidP="004E0214">
      <w:pPr>
        <w:spacing w:line="240" w:lineRule="auto"/>
        <w:contextualSpacing/>
        <w:rPr>
          <w:rFonts w:ascii="Times New Roman" w:hAnsi="Times New Roman" w:cs="Times New Roman"/>
          <w:szCs w:val="24"/>
        </w:rPr>
      </w:pPr>
    </w:p>
    <w:p w14:paraId="62612B35" w14:textId="31ADD340" w:rsidR="00E30AD2" w:rsidRDefault="00E30AD2" w:rsidP="004E0214">
      <w:pPr>
        <w:spacing w:line="240" w:lineRule="auto"/>
        <w:contextualSpacing/>
        <w:rPr>
          <w:rFonts w:ascii="Times New Roman" w:hAnsi="Times New Roman" w:cs="Times New Roman"/>
          <w:szCs w:val="24"/>
        </w:rPr>
      </w:pPr>
      <w:r>
        <w:rPr>
          <w:rFonts w:ascii="Times New Roman" w:hAnsi="Times New Roman" w:cs="Times New Roman"/>
          <w:szCs w:val="24"/>
        </w:rPr>
        <w:t>Gutachterin: Prof. Dr. habil. Ingrid Hudabiunigg</w:t>
      </w:r>
    </w:p>
    <w:p w14:paraId="1BE5FD0F" w14:textId="77777777" w:rsidR="00E30AD2" w:rsidRDefault="00E30AD2" w:rsidP="004E0214">
      <w:pPr>
        <w:spacing w:line="240" w:lineRule="auto"/>
        <w:contextualSpacing/>
        <w:rPr>
          <w:rFonts w:ascii="Times New Roman" w:hAnsi="Times New Roman" w:cs="Times New Roman"/>
          <w:szCs w:val="24"/>
        </w:rPr>
      </w:pPr>
    </w:p>
    <w:p w14:paraId="0000EC99" w14:textId="4D36281E" w:rsidR="00222B53" w:rsidRDefault="00E30AD2" w:rsidP="004E0214">
      <w:pPr>
        <w:spacing w:line="240" w:lineRule="auto"/>
        <w:contextualSpacing/>
        <w:rPr>
          <w:rFonts w:ascii="Times New Roman" w:hAnsi="Times New Roman" w:cs="Times New Roman"/>
          <w:szCs w:val="24"/>
        </w:rPr>
      </w:pPr>
      <w:r>
        <w:rPr>
          <w:rFonts w:ascii="Times New Roman" w:hAnsi="Times New Roman" w:cs="Times New Roman"/>
          <w:szCs w:val="24"/>
        </w:rPr>
        <w:t>Pardubice, 10.12.2021</w:t>
      </w:r>
      <w:r w:rsidR="00222B53">
        <w:rPr>
          <w:rFonts w:ascii="Times New Roman" w:hAnsi="Times New Roman" w:cs="Times New Roman"/>
          <w:szCs w:val="24"/>
        </w:rPr>
        <w:t xml:space="preserve">   </w:t>
      </w:r>
    </w:p>
    <w:p w14:paraId="0E471894" w14:textId="04084B90" w:rsidR="0016651E" w:rsidRDefault="0016651E"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 </w:t>
      </w:r>
    </w:p>
    <w:p w14:paraId="70E13F69" w14:textId="77777777" w:rsidR="0016651E" w:rsidRDefault="0016651E" w:rsidP="004E0214">
      <w:pPr>
        <w:spacing w:line="240" w:lineRule="auto"/>
        <w:contextualSpacing/>
        <w:rPr>
          <w:rFonts w:ascii="Times New Roman" w:hAnsi="Times New Roman" w:cs="Times New Roman"/>
          <w:szCs w:val="24"/>
        </w:rPr>
      </w:pPr>
    </w:p>
    <w:p w14:paraId="4609532B" w14:textId="77777777" w:rsidR="0016651E" w:rsidRDefault="0016651E" w:rsidP="004E0214">
      <w:pPr>
        <w:spacing w:line="240" w:lineRule="auto"/>
        <w:contextualSpacing/>
        <w:rPr>
          <w:rFonts w:ascii="Times New Roman" w:hAnsi="Times New Roman" w:cs="Times New Roman"/>
          <w:szCs w:val="24"/>
        </w:rPr>
      </w:pPr>
    </w:p>
    <w:p w14:paraId="07CECD2A" w14:textId="22DAFC2F" w:rsidR="00B26693" w:rsidRDefault="0016651E"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 </w:t>
      </w:r>
      <w:r w:rsidR="00B611F1">
        <w:rPr>
          <w:rFonts w:ascii="Times New Roman" w:hAnsi="Times New Roman" w:cs="Times New Roman"/>
          <w:szCs w:val="24"/>
        </w:rPr>
        <w:t xml:space="preserve">  </w:t>
      </w:r>
      <w:r w:rsidR="00B26693">
        <w:rPr>
          <w:rFonts w:ascii="Times New Roman" w:hAnsi="Times New Roman" w:cs="Times New Roman"/>
          <w:szCs w:val="24"/>
        </w:rPr>
        <w:t xml:space="preserve"> </w:t>
      </w:r>
    </w:p>
    <w:p w14:paraId="704C4BC5" w14:textId="77777777" w:rsidR="00B611F1" w:rsidRDefault="00B611F1" w:rsidP="004E0214">
      <w:pPr>
        <w:spacing w:line="240" w:lineRule="auto"/>
        <w:contextualSpacing/>
        <w:rPr>
          <w:rFonts w:ascii="Times New Roman" w:hAnsi="Times New Roman" w:cs="Times New Roman"/>
          <w:szCs w:val="24"/>
        </w:rPr>
      </w:pPr>
    </w:p>
    <w:p w14:paraId="03FF9E89" w14:textId="00719230" w:rsidR="00B26693" w:rsidRDefault="00B26693" w:rsidP="004E0214">
      <w:pPr>
        <w:spacing w:line="240" w:lineRule="auto"/>
        <w:contextualSpacing/>
        <w:rPr>
          <w:rFonts w:ascii="Times New Roman" w:hAnsi="Times New Roman" w:cs="Times New Roman"/>
          <w:szCs w:val="24"/>
        </w:rPr>
      </w:pPr>
    </w:p>
    <w:p w14:paraId="2001F98E" w14:textId="77777777" w:rsidR="00B26693" w:rsidRDefault="00B26693" w:rsidP="004E0214">
      <w:pPr>
        <w:spacing w:line="240" w:lineRule="auto"/>
        <w:contextualSpacing/>
        <w:rPr>
          <w:rFonts w:ascii="Times New Roman" w:hAnsi="Times New Roman" w:cs="Times New Roman"/>
          <w:szCs w:val="24"/>
        </w:rPr>
      </w:pPr>
    </w:p>
    <w:p w14:paraId="3ED106A3" w14:textId="73F87CFE" w:rsidR="00A76CB1" w:rsidRDefault="00A76CB1" w:rsidP="004E0214">
      <w:pPr>
        <w:spacing w:line="240" w:lineRule="auto"/>
        <w:contextualSpacing/>
        <w:rPr>
          <w:rFonts w:ascii="Times New Roman" w:hAnsi="Times New Roman" w:cs="Times New Roman"/>
          <w:szCs w:val="24"/>
        </w:rPr>
      </w:pPr>
    </w:p>
    <w:p w14:paraId="1EE01E0D" w14:textId="77777777" w:rsidR="00A76CB1" w:rsidRDefault="00A76CB1" w:rsidP="004E0214">
      <w:pPr>
        <w:spacing w:line="240" w:lineRule="auto"/>
        <w:contextualSpacing/>
        <w:rPr>
          <w:rFonts w:ascii="Times New Roman" w:hAnsi="Times New Roman" w:cs="Times New Roman"/>
          <w:szCs w:val="24"/>
        </w:rPr>
      </w:pPr>
    </w:p>
    <w:p w14:paraId="7F385B28" w14:textId="3BE1AC9D" w:rsidR="005D7F66" w:rsidRDefault="005D7F66"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 </w:t>
      </w:r>
    </w:p>
    <w:p w14:paraId="0065D2BB" w14:textId="77777777" w:rsidR="005D7F66" w:rsidRDefault="005D7F66" w:rsidP="004E0214">
      <w:pPr>
        <w:spacing w:line="240" w:lineRule="auto"/>
        <w:contextualSpacing/>
        <w:rPr>
          <w:rFonts w:ascii="Times New Roman" w:hAnsi="Times New Roman" w:cs="Times New Roman"/>
          <w:szCs w:val="24"/>
        </w:rPr>
      </w:pPr>
    </w:p>
    <w:p w14:paraId="263DCE28" w14:textId="58513D3E" w:rsidR="00BB6D46" w:rsidRDefault="00BB6D46"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 </w:t>
      </w:r>
    </w:p>
    <w:p w14:paraId="07CA81A9" w14:textId="12025902" w:rsidR="00716049" w:rsidRDefault="00716049"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 </w:t>
      </w:r>
    </w:p>
    <w:p w14:paraId="0AD08EE8" w14:textId="7E071865" w:rsidR="00716049" w:rsidRDefault="00716049" w:rsidP="004E0214">
      <w:pPr>
        <w:spacing w:line="240" w:lineRule="auto"/>
        <w:contextualSpacing/>
        <w:rPr>
          <w:rFonts w:ascii="Times New Roman" w:hAnsi="Times New Roman" w:cs="Times New Roman"/>
          <w:szCs w:val="24"/>
        </w:rPr>
      </w:pPr>
    </w:p>
    <w:p w14:paraId="713FCAC8" w14:textId="375350AB" w:rsidR="00716049" w:rsidRDefault="00716049" w:rsidP="004E0214">
      <w:pPr>
        <w:spacing w:line="240" w:lineRule="auto"/>
        <w:contextualSpacing/>
        <w:rPr>
          <w:rFonts w:ascii="Times New Roman" w:hAnsi="Times New Roman" w:cs="Times New Roman"/>
          <w:szCs w:val="24"/>
        </w:rPr>
      </w:pPr>
    </w:p>
    <w:p w14:paraId="124A8D43" w14:textId="5119EE59" w:rsidR="00716049" w:rsidRDefault="00716049" w:rsidP="004E0214">
      <w:pPr>
        <w:spacing w:line="240" w:lineRule="auto"/>
        <w:contextualSpacing/>
        <w:rPr>
          <w:rFonts w:ascii="Times New Roman" w:hAnsi="Times New Roman" w:cs="Times New Roman"/>
          <w:szCs w:val="24"/>
        </w:rPr>
      </w:pPr>
    </w:p>
    <w:p w14:paraId="6AD9B036" w14:textId="3C49E654" w:rsidR="00716049" w:rsidRDefault="00716049" w:rsidP="004E0214">
      <w:pPr>
        <w:spacing w:line="240" w:lineRule="auto"/>
        <w:contextualSpacing/>
        <w:rPr>
          <w:rFonts w:ascii="Times New Roman" w:hAnsi="Times New Roman" w:cs="Times New Roman"/>
          <w:szCs w:val="24"/>
        </w:rPr>
      </w:pPr>
    </w:p>
    <w:p w14:paraId="7A15EEC4" w14:textId="3675D5A2" w:rsidR="00716049" w:rsidRDefault="00716049" w:rsidP="004E0214">
      <w:pPr>
        <w:spacing w:line="240" w:lineRule="auto"/>
        <w:contextualSpacing/>
        <w:rPr>
          <w:rFonts w:ascii="Times New Roman" w:hAnsi="Times New Roman" w:cs="Times New Roman"/>
          <w:szCs w:val="24"/>
        </w:rPr>
      </w:pPr>
    </w:p>
    <w:p w14:paraId="61916837" w14:textId="2257E0F2" w:rsidR="00716049" w:rsidRDefault="00716049" w:rsidP="004E0214">
      <w:pPr>
        <w:spacing w:line="240" w:lineRule="auto"/>
        <w:contextualSpacing/>
        <w:rPr>
          <w:rFonts w:ascii="Times New Roman" w:hAnsi="Times New Roman" w:cs="Times New Roman"/>
          <w:szCs w:val="24"/>
        </w:rPr>
      </w:pPr>
    </w:p>
    <w:p w14:paraId="57C22947" w14:textId="77777777" w:rsidR="00BB6D46" w:rsidRDefault="00716049"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Fehler: Gastfreundschaft ist semantisch nicht mit Gastwirtschaft gleichzusetzen. </w:t>
      </w:r>
      <w:r w:rsidR="00AA16AB">
        <w:rPr>
          <w:rFonts w:ascii="Times New Roman" w:hAnsi="Times New Roman" w:cs="Times New Roman"/>
          <w:szCs w:val="24"/>
        </w:rPr>
        <w:t xml:space="preserve">Eine Gastwirtschaft (bzw. ein Restaurant) ist ein wirtschaftliches Unternehmen; es bietet fertige Speisen als Dienstleistung an und verlangt dafür Geld. </w:t>
      </w:r>
    </w:p>
    <w:p w14:paraId="205D6B06" w14:textId="6E7348F1" w:rsidR="00716049" w:rsidRDefault="00AA16AB"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  </w:t>
      </w:r>
    </w:p>
    <w:p w14:paraId="7FFCE388" w14:textId="479B5FBF" w:rsidR="007712DA" w:rsidRDefault="00B97E59" w:rsidP="004E0214">
      <w:pPr>
        <w:spacing w:line="240" w:lineRule="auto"/>
        <w:contextualSpacing/>
        <w:rPr>
          <w:rFonts w:ascii="Times New Roman" w:hAnsi="Times New Roman" w:cs="Times New Roman"/>
          <w:szCs w:val="24"/>
        </w:rPr>
      </w:pPr>
      <w:r>
        <w:rPr>
          <w:rFonts w:ascii="Times New Roman" w:hAnsi="Times New Roman" w:cs="Times New Roman"/>
          <w:szCs w:val="24"/>
        </w:rPr>
        <w:t>„Würzburger Leiderhandschrift“</w:t>
      </w:r>
    </w:p>
    <w:p w14:paraId="1937A2F8" w14:textId="355B64EA" w:rsidR="004E0214" w:rsidRDefault="004E0214" w:rsidP="004E0214">
      <w:pPr>
        <w:spacing w:line="240" w:lineRule="auto"/>
        <w:contextualSpacing/>
        <w:rPr>
          <w:rFonts w:ascii="Times New Roman" w:hAnsi="Times New Roman" w:cs="Times New Roman"/>
          <w:szCs w:val="24"/>
        </w:rPr>
      </w:pPr>
      <w:r>
        <w:rPr>
          <w:rFonts w:ascii="Times New Roman" w:hAnsi="Times New Roman" w:cs="Times New Roman"/>
          <w:szCs w:val="24"/>
        </w:rPr>
        <w:t xml:space="preserve">  </w:t>
      </w:r>
      <w:r w:rsidR="009E71A1">
        <w:rPr>
          <w:rFonts w:ascii="Times New Roman" w:hAnsi="Times New Roman" w:cs="Times New Roman"/>
          <w:szCs w:val="24"/>
        </w:rPr>
        <w:t xml:space="preserve">„Altstädte“(S.10): wohl eine Pluralform von </w:t>
      </w:r>
      <w:r w:rsidR="00AB6C69">
        <w:rPr>
          <w:rFonts w:ascii="Times New Roman" w:hAnsi="Times New Roman" w:cs="Times New Roman"/>
          <w:szCs w:val="24"/>
        </w:rPr>
        <w:t>„</w:t>
      </w:r>
      <w:r w:rsidR="009E71A1">
        <w:rPr>
          <w:rFonts w:ascii="Times New Roman" w:hAnsi="Times New Roman" w:cs="Times New Roman"/>
          <w:szCs w:val="24"/>
        </w:rPr>
        <w:t>Altstadt</w:t>
      </w:r>
      <w:r w:rsidR="00AB6C69">
        <w:rPr>
          <w:rFonts w:ascii="Times New Roman" w:hAnsi="Times New Roman" w:cs="Times New Roman"/>
          <w:szCs w:val="24"/>
        </w:rPr>
        <w:t>“</w:t>
      </w:r>
    </w:p>
    <w:p w14:paraId="31E3F830" w14:textId="11B51EC9" w:rsidR="004E0214" w:rsidRDefault="004E0214" w:rsidP="004E0214">
      <w:pPr>
        <w:spacing w:line="240" w:lineRule="auto"/>
        <w:contextualSpacing/>
        <w:jc w:val="center"/>
        <w:rPr>
          <w:rFonts w:ascii="Times New Roman" w:hAnsi="Times New Roman" w:cs="Times New Roman"/>
          <w:szCs w:val="24"/>
        </w:rPr>
      </w:pPr>
    </w:p>
    <w:p w14:paraId="6C6AB439" w14:textId="77777777" w:rsidR="004E0214" w:rsidRPr="00DD2E37" w:rsidRDefault="004E0214" w:rsidP="004E0214">
      <w:pPr>
        <w:spacing w:line="240" w:lineRule="auto"/>
        <w:contextualSpacing/>
        <w:rPr>
          <w:rFonts w:ascii="Times New Roman" w:hAnsi="Times New Roman" w:cs="Times New Roman"/>
          <w:szCs w:val="24"/>
        </w:rPr>
      </w:pPr>
    </w:p>
    <w:p w14:paraId="7CFF7C44" w14:textId="77777777" w:rsidR="006709EB" w:rsidRDefault="006709EB"/>
    <w:sectPr w:rsidR="006709EB">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hideSpellingErrors/>
  <w:hideGrammaticalError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2AFF"/>
    <w:rsid w:val="000B2E53"/>
    <w:rsid w:val="0016651E"/>
    <w:rsid w:val="001B4BF3"/>
    <w:rsid w:val="00222B53"/>
    <w:rsid w:val="004E0214"/>
    <w:rsid w:val="004E2AFF"/>
    <w:rsid w:val="00563B2F"/>
    <w:rsid w:val="005D7F66"/>
    <w:rsid w:val="006709EB"/>
    <w:rsid w:val="00716049"/>
    <w:rsid w:val="007712DA"/>
    <w:rsid w:val="009E71A1"/>
    <w:rsid w:val="00A76CB1"/>
    <w:rsid w:val="00AA16AB"/>
    <w:rsid w:val="00AB6C69"/>
    <w:rsid w:val="00AC2DF6"/>
    <w:rsid w:val="00B26693"/>
    <w:rsid w:val="00B611F1"/>
    <w:rsid w:val="00B97E59"/>
    <w:rsid w:val="00BB6D46"/>
    <w:rsid w:val="00BC25B8"/>
    <w:rsid w:val="00BF5034"/>
    <w:rsid w:val="00E30AD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4862B"/>
  <w15:chartTrackingRefBased/>
  <w15:docId w15:val="{3C5C4879-14C6-47D7-BA12-E5C5ED378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E021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449</Words>
  <Characters>2830</Characters>
  <Application>Microsoft Office Word</Application>
  <DocSecurity>4</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Inhu0451</dc:creator>
  <cp:keywords/>
  <dc:description/>
  <cp:lastModifiedBy>Inhu0451</cp:lastModifiedBy>
  <cp:revision>2</cp:revision>
  <dcterms:created xsi:type="dcterms:W3CDTF">2021-12-10T15:25:00Z</dcterms:created>
  <dcterms:modified xsi:type="dcterms:W3CDTF">2021-12-10T15:25:00Z</dcterms:modified>
</cp:coreProperties>
</file>