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579C" w:rsidRDefault="005E579C" w:rsidP="005E579C">
      <w:pPr>
        <w:spacing w:line="240" w:lineRule="auto"/>
        <w:jc w:val="both"/>
        <w:rPr>
          <w:sz w:val="24"/>
          <w:szCs w:val="24"/>
          <w:u w:val="single"/>
          <w:lang w:val="de-DE"/>
        </w:rPr>
      </w:pPr>
      <w:r>
        <w:rPr>
          <w:sz w:val="24"/>
          <w:szCs w:val="24"/>
          <w:u w:val="single"/>
          <w:lang w:val="de-DE"/>
        </w:rPr>
        <w:t>Bachelorarbeit-Gutachten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5E579C" w:rsidRDefault="00161595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 xml:space="preserve">Tereza </w:t>
      </w:r>
      <w:proofErr w:type="spellStart"/>
      <w:r>
        <w:rPr>
          <w:b/>
          <w:sz w:val="24"/>
          <w:szCs w:val="24"/>
          <w:lang w:val="de-DE"/>
        </w:rPr>
        <w:t>Vančurová</w:t>
      </w:r>
      <w:proofErr w:type="spellEnd"/>
    </w:p>
    <w:p w:rsidR="005E579C" w:rsidRDefault="00161595" w:rsidP="005E579C">
      <w:pPr>
        <w:spacing w:line="240" w:lineRule="auto"/>
        <w:jc w:val="both"/>
        <w:rPr>
          <w:b/>
          <w:i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>Erlebte Landeskunde. Kuttenberg für deutsche Touristen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E05F24" w:rsidRDefault="00161595" w:rsidP="005E579C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Im ersten Teil der </w:t>
      </w:r>
      <w:r w:rsidR="006D7C99">
        <w:rPr>
          <w:sz w:val="24"/>
          <w:szCs w:val="24"/>
          <w:lang w:val="de-DE"/>
        </w:rPr>
        <w:t xml:space="preserve">Arbeit von Tereza </w:t>
      </w:r>
      <w:proofErr w:type="spellStart"/>
      <w:r w:rsidR="006D7C99">
        <w:rPr>
          <w:sz w:val="24"/>
          <w:szCs w:val="24"/>
          <w:lang w:val="de-DE"/>
        </w:rPr>
        <w:t>Vančurová</w:t>
      </w:r>
      <w:proofErr w:type="spellEnd"/>
      <w:r w:rsidR="006D7C99">
        <w:rPr>
          <w:sz w:val="24"/>
          <w:szCs w:val="24"/>
          <w:lang w:val="de-DE"/>
        </w:rPr>
        <w:t xml:space="preserve"> </w:t>
      </w:r>
      <w:r>
        <w:rPr>
          <w:sz w:val="24"/>
          <w:szCs w:val="24"/>
          <w:lang w:val="de-DE"/>
        </w:rPr>
        <w:t xml:space="preserve">werden Informationen über die Geschichte und die Sehenswürdigkeiten </w:t>
      </w:r>
      <w:r w:rsidR="006D7C99">
        <w:rPr>
          <w:sz w:val="24"/>
          <w:szCs w:val="24"/>
          <w:lang w:val="de-DE"/>
        </w:rPr>
        <w:t xml:space="preserve">der Stadt Kuttenberg geboten. Im zweiten Teil liefert die Autorin zahlreiche Fakten über den aktuellen Stand des Tourismus in </w:t>
      </w:r>
      <w:r w:rsidR="00984056">
        <w:rPr>
          <w:sz w:val="24"/>
          <w:szCs w:val="24"/>
          <w:lang w:val="de-DE"/>
        </w:rPr>
        <w:t xml:space="preserve">der Stadt. Vor allem das beschriebene Interview mit der Leiterin der Tourismusabteilung der Stadt </w:t>
      </w:r>
      <w:r w:rsidR="00D710FE">
        <w:rPr>
          <w:sz w:val="24"/>
          <w:szCs w:val="24"/>
          <w:lang w:val="de-DE"/>
        </w:rPr>
        <w:t>weist</w:t>
      </w:r>
      <w:r w:rsidR="00984056">
        <w:rPr>
          <w:sz w:val="24"/>
          <w:szCs w:val="24"/>
          <w:lang w:val="de-DE"/>
        </w:rPr>
        <w:t xml:space="preserve"> auf einige Chancen und Risikofaktoren in der Entwicklung des Tourismus hin.</w:t>
      </w:r>
      <w:r w:rsidR="0025587F">
        <w:rPr>
          <w:sz w:val="24"/>
          <w:szCs w:val="24"/>
          <w:lang w:val="de-DE"/>
        </w:rPr>
        <w:t xml:space="preserve"> Neben de</w:t>
      </w:r>
      <w:r w:rsidR="00C928E6">
        <w:rPr>
          <w:sz w:val="24"/>
          <w:szCs w:val="24"/>
          <w:lang w:val="de-DE"/>
        </w:rPr>
        <w:t>n</w:t>
      </w:r>
      <w:r w:rsidR="0025587F">
        <w:rPr>
          <w:sz w:val="24"/>
          <w:szCs w:val="24"/>
          <w:lang w:val="de-DE"/>
        </w:rPr>
        <w:t xml:space="preserve"> </w:t>
      </w:r>
      <w:r w:rsidR="00C928E6">
        <w:rPr>
          <w:sz w:val="24"/>
          <w:szCs w:val="24"/>
          <w:lang w:val="de-DE"/>
        </w:rPr>
        <w:t>architektonischen Schätzen</w:t>
      </w:r>
      <w:r w:rsidR="0025587F">
        <w:rPr>
          <w:sz w:val="24"/>
          <w:szCs w:val="24"/>
          <w:lang w:val="de-DE"/>
        </w:rPr>
        <w:t xml:space="preserve"> i</w:t>
      </w:r>
      <w:r w:rsidR="00984056">
        <w:rPr>
          <w:sz w:val="24"/>
          <w:szCs w:val="24"/>
          <w:lang w:val="de-DE"/>
        </w:rPr>
        <w:t>st</w:t>
      </w:r>
      <w:r w:rsidR="0025587F">
        <w:rPr>
          <w:sz w:val="24"/>
          <w:szCs w:val="24"/>
          <w:lang w:val="de-DE"/>
        </w:rPr>
        <w:t xml:space="preserve"> es</w:t>
      </w:r>
      <w:r w:rsidR="00984056">
        <w:rPr>
          <w:sz w:val="24"/>
          <w:szCs w:val="24"/>
          <w:lang w:val="de-DE"/>
        </w:rPr>
        <w:t xml:space="preserve"> vor allem die Nähe zur Hauptstadt Prag, die einen Ausflug nach Kuttenberg empfehlenswert macht.</w:t>
      </w:r>
      <w:r w:rsidR="0025587F">
        <w:rPr>
          <w:sz w:val="24"/>
          <w:szCs w:val="24"/>
          <w:lang w:val="de-DE"/>
        </w:rPr>
        <w:t xml:space="preserve"> Die Nähe zu Prag birgt aber auch das Risiko, dass die Touristen Kuttenberg und dessen Hauptattraktionen nur sehr kurz besuchen, ohne die Unterkunft oder auch andere Dienstleistungen zu </w:t>
      </w:r>
      <w:r w:rsidR="00C928E6">
        <w:rPr>
          <w:sz w:val="24"/>
          <w:szCs w:val="24"/>
          <w:lang w:val="de-DE"/>
        </w:rPr>
        <w:t>be</w:t>
      </w:r>
      <w:r w:rsidR="0025587F">
        <w:rPr>
          <w:sz w:val="24"/>
          <w:szCs w:val="24"/>
          <w:lang w:val="de-DE"/>
        </w:rPr>
        <w:t xml:space="preserve">nutzen. Aus diesem Grund ist es wichtig, das Angebot für Touristen zu erweitern und auf einen höheren Standard zu bringen. Die Autorin empfiehlt mehrere Maßnahmen zur Erhöhung der </w:t>
      </w:r>
      <w:r w:rsidR="00A9513D">
        <w:rPr>
          <w:sz w:val="24"/>
          <w:szCs w:val="24"/>
          <w:lang w:val="de-DE"/>
        </w:rPr>
        <w:t>Attraktivität</w:t>
      </w:r>
      <w:r w:rsidR="00376982">
        <w:rPr>
          <w:sz w:val="24"/>
          <w:szCs w:val="24"/>
          <w:lang w:val="de-DE"/>
        </w:rPr>
        <w:t xml:space="preserve"> (z.B. mehr Wellnessangebote und Kulturveranstaltungen)</w:t>
      </w:r>
      <w:r w:rsidR="00D710FE">
        <w:rPr>
          <w:sz w:val="24"/>
          <w:szCs w:val="24"/>
          <w:lang w:val="de-DE"/>
        </w:rPr>
        <w:t xml:space="preserve"> </w:t>
      </w:r>
      <w:r w:rsidR="00A9513D">
        <w:rPr>
          <w:sz w:val="24"/>
          <w:szCs w:val="24"/>
          <w:lang w:val="de-DE"/>
        </w:rPr>
        <w:t>und</w:t>
      </w:r>
      <w:r w:rsidR="00D710FE">
        <w:rPr>
          <w:sz w:val="24"/>
          <w:szCs w:val="24"/>
          <w:lang w:val="de-DE"/>
        </w:rPr>
        <w:t xml:space="preserve"> </w:t>
      </w:r>
      <w:r w:rsidR="00A9513D">
        <w:rPr>
          <w:sz w:val="24"/>
          <w:szCs w:val="24"/>
          <w:lang w:val="de-DE"/>
        </w:rPr>
        <w:t>macht auf mangelnde Beschilderung in deutscher Sprache aufmerksam, wobei die Deutschen</w:t>
      </w:r>
      <w:r w:rsidR="00376982">
        <w:rPr>
          <w:sz w:val="24"/>
          <w:szCs w:val="24"/>
          <w:lang w:val="de-DE"/>
        </w:rPr>
        <w:t xml:space="preserve"> jedoch</w:t>
      </w:r>
      <w:r w:rsidR="00A9513D">
        <w:rPr>
          <w:sz w:val="24"/>
          <w:szCs w:val="24"/>
          <w:lang w:val="de-DE"/>
        </w:rPr>
        <w:t xml:space="preserve"> die Mehrheit der Touristen ausmachen. </w:t>
      </w:r>
      <w:r w:rsidR="00376982">
        <w:rPr>
          <w:sz w:val="24"/>
          <w:szCs w:val="24"/>
          <w:lang w:val="de-DE"/>
        </w:rPr>
        <w:t xml:space="preserve">Sehr sinnvoll erscheint der </w:t>
      </w:r>
      <w:r w:rsidR="00D710FE">
        <w:rPr>
          <w:sz w:val="24"/>
          <w:szCs w:val="24"/>
          <w:lang w:val="de-DE"/>
        </w:rPr>
        <w:t>Entwurf</w:t>
      </w:r>
      <w:r w:rsidR="00376982">
        <w:rPr>
          <w:sz w:val="24"/>
          <w:szCs w:val="24"/>
          <w:lang w:val="de-DE"/>
        </w:rPr>
        <w:t xml:space="preserve"> eines viertägigen Programms </w:t>
      </w:r>
      <w:r w:rsidR="00D710FE">
        <w:rPr>
          <w:sz w:val="24"/>
          <w:szCs w:val="24"/>
          <w:lang w:val="de-DE"/>
        </w:rPr>
        <w:t xml:space="preserve">im </w:t>
      </w:r>
      <w:r w:rsidR="00376982">
        <w:rPr>
          <w:sz w:val="24"/>
          <w:szCs w:val="24"/>
          <w:lang w:val="de-DE"/>
        </w:rPr>
        <w:t>Kapitel 4</w:t>
      </w:r>
      <w:r w:rsidR="00E05F24">
        <w:rPr>
          <w:sz w:val="24"/>
          <w:szCs w:val="24"/>
          <w:lang w:val="de-DE"/>
        </w:rPr>
        <w:t xml:space="preserve">. Es bezieht nämlich auch die nahe Umgebung Kuttenbergs ein, die </w:t>
      </w:r>
      <w:r w:rsidR="000678AA">
        <w:rPr>
          <w:sz w:val="24"/>
          <w:szCs w:val="24"/>
          <w:lang w:val="de-DE"/>
        </w:rPr>
        <w:t>viele Sehenswürdigkeiten aufweist</w:t>
      </w:r>
      <w:r w:rsidR="00E05F24">
        <w:rPr>
          <w:sz w:val="24"/>
          <w:szCs w:val="24"/>
          <w:lang w:val="de-DE"/>
        </w:rPr>
        <w:t>. Außerdem zeigt dieses Programm, dass Kuttenberg mit seiner Umgebung viel mehr zu bieten</w:t>
      </w:r>
      <w:r w:rsidR="00D710FE">
        <w:rPr>
          <w:sz w:val="24"/>
          <w:szCs w:val="24"/>
          <w:lang w:val="de-DE"/>
        </w:rPr>
        <w:t xml:space="preserve"> hat</w:t>
      </w:r>
      <w:r w:rsidR="00E05F24">
        <w:rPr>
          <w:sz w:val="24"/>
          <w:szCs w:val="24"/>
          <w:lang w:val="de-DE"/>
        </w:rPr>
        <w:t xml:space="preserve"> als nur Programm für einen Nachmittag. </w:t>
      </w:r>
    </w:p>
    <w:p w:rsidR="00E05F24" w:rsidRDefault="00E05F24" w:rsidP="005E579C">
      <w:pPr>
        <w:spacing w:after="0" w:line="240" w:lineRule="auto"/>
        <w:jc w:val="both"/>
        <w:rPr>
          <w:sz w:val="24"/>
          <w:szCs w:val="24"/>
          <w:lang w:val="de-DE"/>
        </w:rPr>
      </w:pPr>
    </w:p>
    <w:p w:rsidR="006D7C99" w:rsidRDefault="00E05F24" w:rsidP="005E579C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Einwände: die Analyse der Prospekte der Stadt (Kapitel 5) ist eher oberflächlich. Außerdem fehlen Informationen zum Internetauftritt (Webseiten) der Stadt und </w:t>
      </w:r>
      <w:r w:rsidR="001830BF">
        <w:rPr>
          <w:sz w:val="24"/>
          <w:szCs w:val="24"/>
          <w:lang w:val="de-DE"/>
        </w:rPr>
        <w:t>den</w:t>
      </w:r>
      <w:r>
        <w:rPr>
          <w:sz w:val="24"/>
          <w:szCs w:val="24"/>
          <w:lang w:val="de-DE"/>
        </w:rPr>
        <w:t xml:space="preserve"> Touristen</w:t>
      </w:r>
      <w:r w:rsidR="001830BF">
        <w:rPr>
          <w:sz w:val="24"/>
          <w:szCs w:val="24"/>
          <w:lang w:val="de-DE"/>
        </w:rPr>
        <w:t>-Infos im Internet</w:t>
      </w:r>
      <w:r>
        <w:rPr>
          <w:sz w:val="24"/>
          <w:szCs w:val="24"/>
          <w:lang w:val="de-DE"/>
        </w:rPr>
        <w:t>. Das größte Problem</w:t>
      </w:r>
      <w:r w:rsidR="001830BF">
        <w:rPr>
          <w:sz w:val="24"/>
          <w:szCs w:val="24"/>
          <w:lang w:val="de-DE"/>
        </w:rPr>
        <w:t xml:space="preserve"> der vorliegenden Arbeit</w:t>
      </w:r>
      <w:r>
        <w:rPr>
          <w:sz w:val="24"/>
          <w:szCs w:val="24"/>
          <w:lang w:val="de-DE"/>
        </w:rPr>
        <w:t xml:space="preserve"> </w:t>
      </w:r>
      <w:proofErr w:type="gramStart"/>
      <w:r>
        <w:rPr>
          <w:sz w:val="24"/>
          <w:szCs w:val="24"/>
          <w:lang w:val="de-DE"/>
        </w:rPr>
        <w:t>sind</w:t>
      </w:r>
      <w:proofErr w:type="gramEnd"/>
      <w:r>
        <w:rPr>
          <w:sz w:val="24"/>
          <w:szCs w:val="24"/>
          <w:lang w:val="de-DE"/>
        </w:rPr>
        <w:t xml:space="preserve"> </w:t>
      </w:r>
      <w:r w:rsidR="000678AA">
        <w:rPr>
          <w:sz w:val="24"/>
          <w:szCs w:val="24"/>
          <w:lang w:val="de-DE"/>
        </w:rPr>
        <w:t xml:space="preserve">aber </w:t>
      </w:r>
      <w:r>
        <w:rPr>
          <w:sz w:val="24"/>
          <w:szCs w:val="24"/>
          <w:lang w:val="de-DE"/>
        </w:rPr>
        <w:t>relativ viele Sprachfehler</w:t>
      </w:r>
      <w:r w:rsidR="00D710FE">
        <w:rPr>
          <w:sz w:val="24"/>
          <w:szCs w:val="24"/>
          <w:lang w:val="de-DE"/>
        </w:rPr>
        <w:t xml:space="preserve"> im Bereich der Morphologie und Lexik.</w:t>
      </w:r>
      <w:r w:rsidR="0025587F">
        <w:rPr>
          <w:sz w:val="24"/>
          <w:szCs w:val="24"/>
          <w:lang w:val="de-DE"/>
        </w:rPr>
        <w:t xml:space="preserve">  </w:t>
      </w:r>
      <w:r w:rsidR="00984056">
        <w:rPr>
          <w:sz w:val="24"/>
          <w:szCs w:val="24"/>
          <w:lang w:val="de-DE"/>
        </w:rPr>
        <w:t xml:space="preserve">  </w:t>
      </w:r>
      <w:r w:rsidR="006D7C99">
        <w:rPr>
          <w:sz w:val="24"/>
          <w:szCs w:val="24"/>
          <w:lang w:val="de-DE"/>
        </w:rPr>
        <w:t xml:space="preserve"> </w:t>
      </w:r>
    </w:p>
    <w:p w:rsidR="00D710FE" w:rsidRDefault="00D710FE" w:rsidP="005E579C">
      <w:pPr>
        <w:spacing w:after="0" w:line="240" w:lineRule="auto"/>
        <w:jc w:val="both"/>
        <w:rPr>
          <w:sz w:val="24"/>
          <w:szCs w:val="24"/>
          <w:lang w:val="de-DE"/>
        </w:rPr>
      </w:pP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Abschlussarbeit von </w:t>
      </w:r>
      <w:r w:rsidR="00161595">
        <w:rPr>
          <w:sz w:val="24"/>
          <w:szCs w:val="24"/>
          <w:lang w:val="de-DE"/>
        </w:rPr>
        <w:t xml:space="preserve">Tereza </w:t>
      </w:r>
      <w:proofErr w:type="spellStart"/>
      <w:r w:rsidR="00161595">
        <w:rPr>
          <w:sz w:val="24"/>
          <w:szCs w:val="24"/>
          <w:lang w:val="de-DE"/>
        </w:rPr>
        <w:t>Vančurová</w:t>
      </w:r>
      <w:proofErr w:type="spellEnd"/>
      <w:r>
        <w:rPr>
          <w:sz w:val="24"/>
          <w:szCs w:val="24"/>
          <w:lang w:val="de-DE"/>
        </w:rPr>
        <w:t xml:space="preserve"> bewerte ich</w:t>
      </w:r>
      <w:r w:rsidR="00D710FE">
        <w:rPr>
          <w:sz w:val="24"/>
          <w:szCs w:val="24"/>
          <w:lang w:val="de-DE"/>
        </w:rPr>
        <w:t xml:space="preserve"> vor allem aus dem letztgenannten Grund</w:t>
      </w:r>
      <w:r>
        <w:rPr>
          <w:sz w:val="24"/>
          <w:szCs w:val="24"/>
          <w:lang w:val="de-DE"/>
        </w:rPr>
        <w:t xml:space="preserve"> mit </w:t>
      </w:r>
      <w:proofErr w:type="spellStart"/>
      <w:r>
        <w:rPr>
          <w:b/>
          <w:sz w:val="24"/>
          <w:szCs w:val="24"/>
          <w:lang w:val="de-DE"/>
        </w:rPr>
        <w:t>dobře</w:t>
      </w:r>
      <w:proofErr w:type="spellEnd"/>
      <w:r w:rsidR="00C928E6">
        <w:rPr>
          <w:b/>
          <w:sz w:val="24"/>
          <w:szCs w:val="24"/>
          <w:lang w:val="de-DE"/>
        </w:rPr>
        <w:t xml:space="preserve"> (E)</w:t>
      </w:r>
      <w:r>
        <w:rPr>
          <w:sz w:val="24"/>
          <w:szCs w:val="24"/>
          <w:lang w:val="de-DE"/>
        </w:rPr>
        <w:t>.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154CD1" w:rsidRDefault="00154CD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bookmarkStart w:id="0" w:name="_GoBack"/>
      <w:bookmarkEnd w:id="0"/>
    </w:p>
    <w:p w:rsidR="005E579C" w:rsidRPr="00C928E6" w:rsidRDefault="005E579C" w:rsidP="005E579C">
      <w:pPr>
        <w:spacing w:line="240" w:lineRule="auto"/>
        <w:jc w:val="both"/>
        <w:rPr>
          <w:sz w:val="24"/>
          <w:szCs w:val="24"/>
          <w:lang w:val="nb-NO"/>
        </w:rPr>
      </w:pPr>
      <w:r w:rsidRPr="00C928E6">
        <w:rPr>
          <w:sz w:val="24"/>
          <w:szCs w:val="24"/>
          <w:lang w:val="nb-NO"/>
        </w:rPr>
        <w:t>Mgr. Pavel Knápek, Ph.D.</w:t>
      </w:r>
    </w:p>
    <w:p w:rsidR="00154CD1" w:rsidRDefault="00154CD1" w:rsidP="005E579C">
      <w:pPr>
        <w:spacing w:line="240" w:lineRule="auto"/>
        <w:jc w:val="both"/>
        <w:rPr>
          <w:sz w:val="24"/>
          <w:szCs w:val="24"/>
          <w:lang w:val="nb-NO"/>
        </w:rPr>
      </w:pPr>
    </w:p>
    <w:p w:rsidR="000678AA" w:rsidRPr="00C928E6" w:rsidRDefault="000678AA" w:rsidP="005E579C">
      <w:pPr>
        <w:spacing w:line="240" w:lineRule="auto"/>
        <w:jc w:val="both"/>
        <w:rPr>
          <w:sz w:val="24"/>
          <w:szCs w:val="24"/>
          <w:lang w:val="nb-NO"/>
        </w:rPr>
      </w:pPr>
    </w:p>
    <w:p w:rsidR="00154CD1" w:rsidRPr="00C928E6" w:rsidRDefault="00154CD1" w:rsidP="005E579C">
      <w:pPr>
        <w:spacing w:line="240" w:lineRule="auto"/>
        <w:jc w:val="both"/>
        <w:rPr>
          <w:sz w:val="24"/>
          <w:szCs w:val="24"/>
          <w:lang w:val="nb-NO"/>
        </w:rPr>
      </w:pPr>
    </w:p>
    <w:p w:rsidR="007027C6" w:rsidRPr="00154CD1" w:rsidRDefault="005E579C" w:rsidP="00154CD1">
      <w:pPr>
        <w:spacing w:line="240" w:lineRule="auto"/>
        <w:jc w:val="both"/>
        <w:rPr>
          <w:sz w:val="24"/>
          <w:szCs w:val="24"/>
          <w:lang w:val="de-DE"/>
        </w:rPr>
      </w:pPr>
      <w:proofErr w:type="spellStart"/>
      <w:r>
        <w:rPr>
          <w:sz w:val="24"/>
          <w:szCs w:val="24"/>
          <w:lang w:val="de-DE"/>
        </w:rPr>
        <w:t>Pardubice</w:t>
      </w:r>
      <w:proofErr w:type="spellEnd"/>
      <w:r>
        <w:rPr>
          <w:sz w:val="24"/>
          <w:szCs w:val="24"/>
          <w:lang w:val="de-DE"/>
        </w:rPr>
        <w:t>, Mai 201</w:t>
      </w:r>
      <w:r w:rsidR="00D710FE">
        <w:rPr>
          <w:sz w:val="24"/>
          <w:szCs w:val="24"/>
          <w:lang w:val="de-DE"/>
        </w:rPr>
        <w:t>8</w:t>
      </w:r>
    </w:p>
    <w:sectPr w:rsidR="007027C6" w:rsidRPr="00154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579C"/>
    <w:rsid w:val="000678AA"/>
    <w:rsid w:val="00154CD1"/>
    <w:rsid w:val="00161595"/>
    <w:rsid w:val="001830BF"/>
    <w:rsid w:val="001F559C"/>
    <w:rsid w:val="002043F3"/>
    <w:rsid w:val="0025587F"/>
    <w:rsid w:val="00376982"/>
    <w:rsid w:val="00530260"/>
    <w:rsid w:val="00556F6E"/>
    <w:rsid w:val="005E579C"/>
    <w:rsid w:val="006D7C99"/>
    <w:rsid w:val="007027C6"/>
    <w:rsid w:val="00841860"/>
    <w:rsid w:val="00984056"/>
    <w:rsid w:val="009C4A9F"/>
    <w:rsid w:val="00A9513D"/>
    <w:rsid w:val="00B331AC"/>
    <w:rsid w:val="00C21245"/>
    <w:rsid w:val="00C928E6"/>
    <w:rsid w:val="00D47E31"/>
    <w:rsid w:val="00D710FE"/>
    <w:rsid w:val="00E05F24"/>
    <w:rsid w:val="00F07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7647D"/>
  <w15:docId w15:val="{1001A350-0A73-447A-ABC3-A071F62EE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5E579C"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8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291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Knapek Pavel</cp:lastModifiedBy>
  <cp:revision>6</cp:revision>
  <dcterms:created xsi:type="dcterms:W3CDTF">2018-05-08T17:54:00Z</dcterms:created>
  <dcterms:modified xsi:type="dcterms:W3CDTF">2018-05-14T06:36:00Z</dcterms:modified>
</cp:coreProperties>
</file>