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27EC" w:rsidRPr="008B0838" w:rsidRDefault="00EA7AF4" w:rsidP="008B0838">
      <w:pPr>
        <w:spacing w:after="0" w:line="240" w:lineRule="auto"/>
        <w:jc w:val="center"/>
        <w:rPr>
          <w:rFonts w:ascii="Times New Roman" w:eastAsia="Times New Roman" w:hAnsi="Times New Roman" w:cs="Times New Roman"/>
          <w:b/>
          <w:bCs/>
          <w:caps/>
          <w:sz w:val="32"/>
          <w:szCs w:val="32"/>
          <w:lang w:val="en-US"/>
        </w:rPr>
      </w:pPr>
      <w:r w:rsidRPr="008B0838">
        <w:rPr>
          <w:rFonts w:ascii="Times New Roman" w:eastAsia="Times New Roman" w:hAnsi="Times New Roman" w:cs="Times New Roman"/>
          <w:b/>
          <w:bCs/>
          <w:caps/>
          <w:sz w:val="32"/>
          <w:szCs w:val="32"/>
          <w:lang w:val="en-US"/>
        </w:rPr>
        <w:t>Capacity range calculation</w:t>
      </w:r>
    </w:p>
    <w:p w:rsidR="00757F53" w:rsidRDefault="00757F53" w:rsidP="00757F53">
      <w:pPr>
        <w:spacing w:after="0" w:line="240" w:lineRule="auto"/>
        <w:rPr>
          <w:rFonts w:ascii="Times New Roman" w:hAnsi="Times New Roman" w:cs="Times New Roman"/>
          <w:b/>
          <w:sz w:val="24"/>
          <w:szCs w:val="24"/>
          <w:lang w:val="en-GB"/>
        </w:rPr>
      </w:pPr>
    </w:p>
    <w:p w:rsidR="00757F53" w:rsidRPr="008B0838" w:rsidRDefault="00757F53" w:rsidP="008B0838">
      <w:pPr>
        <w:spacing w:after="0" w:line="240" w:lineRule="auto"/>
        <w:jc w:val="center"/>
        <w:rPr>
          <w:rFonts w:ascii="Times New Roman" w:hAnsi="Times New Roman" w:cs="Times New Roman"/>
          <w:sz w:val="24"/>
          <w:szCs w:val="24"/>
        </w:rPr>
      </w:pPr>
      <w:r w:rsidRPr="008B0838">
        <w:rPr>
          <w:rFonts w:ascii="Times New Roman" w:hAnsi="Times New Roman" w:cs="Times New Roman"/>
          <w:sz w:val="24"/>
          <w:szCs w:val="24"/>
        </w:rPr>
        <w:t>J</w:t>
      </w:r>
      <w:r w:rsidR="008B0838" w:rsidRPr="008B0838">
        <w:rPr>
          <w:rFonts w:ascii="Times New Roman" w:hAnsi="Times New Roman" w:cs="Times New Roman"/>
          <w:sz w:val="24"/>
          <w:szCs w:val="24"/>
        </w:rPr>
        <w:t>aromír Ši</w:t>
      </w:r>
      <w:r w:rsidRPr="008B0838">
        <w:rPr>
          <w:rFonts w:ascii="Times New Roman" w:hAnsi="Times New Roman" w:cs="Times New Roman"/>
          <w:sz w:val="24"/>
          <w:szCs w:val="24"/>
        </w:rPr>
        <w:t>rok</w:t>
      </w:r>
      <w:r w:rsidR="008B0838" w:rsidRPr="008B0838">
        <w:rPr>
          <w:rFonts w:ascii="Times New Roman" w:hAnsi="Times New Roman" w:cs="Times New Roman"/>
          <w:sz w:val="24"/>
          <w:szCs w:val="24"/>
        </w:rPr>
        <w:t>ý</w:t>
      </w:r>
      <w:r w:rsidRPr="008B0838">
        <w:rPr>
          <w:rFonts w:ascii="Times New Roman" w:hAnsi="Times New Roman" w:cs="Times New Roman"/>
          <w:sz w:val="24"/>
          <w:szCs w:val="24"/>
        </w:rPr>
        <w:t>, P</w:t>
      </w:r>
      <w:r w:rsidR="008B0838" w:rsidRPr="008B0838">
        <w:rPr>
          <w:rFonts w:ascii="Times New Roman" w:hAnsi="Times New Roman" w:cs="Times New Roman"/>
          <w:sz w:val="24"/>
          <w:szCs w:val="24"/>
        </w:rPr>
        <w:t>řemysl Š</w:t>
      </w:r>
      <w:r w:rsidRPr="008B0838">
        <w:rPr>
          <w:rFonts w:ascii="Times New Roman" w:hAnsi="Times New Roman" w:cs="Times New Roman"/>
          <w:sz w:val="24"/>
          <w:szCs w:val="24"/>
        </w:rPr>
        <w:t>r</w:t>
      </w:r>
      <w:r w:rsidR="008B0838" w:rsidRPr="008B0838">
        <w:rPr>
          <w:rFonts w:ascii="Times New Roman" w:hAnsi="Times New Roman" w:cs="Times New Roman"/>
          <w:sz w:val="24"/>
          <w:szCs w:val="24"/>
        </w:rPr>
        <w:t>á</w:t>
      </w:r>
      <w:r w:rsidRPr="008B0838">
        <w:rPr>
          <w:rFonts w:ascii="Times New Roman" w:hAnsi="Times New Roman" w:cs="Times New Roman"/>
          <w:sz w:val="24"/>
          <w:szCs w:val="24"/>
        </w:rPr>
        <w:t>mek, K</w:t>
      </w:r>
      <w:r w:rsidR="008B0838" w:rsidRPr="008B0838">
        <w:rPr>
          <w:rFonts w:ascii="Times New Roman" w:hAnsi="Times New Roman" w:cs="Times New Roman"/>
          <w:sz w:val="24"/>
          <w:szCs w:val="24"/>
        </w:rPr>
        <w:t xml:space="preserve">atarína </w:t>
      </w:r>
      <w:r w:rsidRPr="008B0838">
        <w:rPr>
          <w:rFonts w:ascii="Times New Roman" w:hAnsi="Times New Roman" w:cs="Times New Roman"/>
          <w:sz w:val="24"/>
          <w:szCs w:val="24"/>
        </w:rPr>
        <w:t>Magdechov</w:t>
      </w:r>
      <w:r w:rsidR="008B0838" w:rsidRPr="008B0838">
        <w:rPr>
          <w:rFonts w:ascii="Times New Roman" w:hAnsi="Times New Roman" w:cs="Times New Roman"/>
          <w:sz w:val="24"/>
          <w:szCs w:val="24"/>
        </w:rPr>
        <w:t>á</w:t>
      </w:r>
      <w:r w:rsidRPr="008B0838">
        <w:rPr>
          <w:rFonts w:ascii="Times New Roman" w:hAnsi="Times New Roman" w:cs="Times New Roman"/>
          <w:sz w:val="24"/>
          <w:szCs w:val="24"/>
        </w:rPr>
        <w:t>, E</w:t>
      </w:r>
      <w:r w:rsidR="008B0838" w:rsidRPr="008B0838">
        <w:rPr>
          <w:rFonts w:ascii="Times New Roman" w:hAnsi="Times New Roman" w:cs="Times New Roman"/>
          <w:sz w:val="24"/>
          <w:szCs w:val="24"/>
        </w:rPr>
        <w:t>rik</w:t>
      </w:r>
      <w:r w:rsidRPr="008B0838">
        <w:rPr>
          <w:rFonts w:ascii="Times New Roman" w:hAnsi="Times New Roman" w:cs="Times New Roman"/>
          <w:sz w:val="24"/>
          <w:szCs w:val="24"/>
        </w:rPr>
        <w:t xml:space="preserve"> Tischer, P</w:t>
      </w:r>
      <w:r w:rsidR="008B0838" w:rsidRPr="008B0838">
        <w:rPr>
          <w:rFonts w:ascii="Times New Roman" w:hAnsi="Times New Roman" w:cs="Times New Roman"/>
          <w:sz w:val="24"/>
          <w:szCs w:val="24"/>
        </w:rPr>
        <w:t>avlína Široká</w:t>
      </w:r>
      <w:r w:rsidR="008B0838" w:rsidRPr="008B0838">
        <w:rPr>
          <w:rStyle w:val="Znakapoznpodarou"/>
          <w:rFonts w:ascii="Times New Roman" w:hAnsi="Times New Roman" w:cs="Times New Roman"/>
          <w:sz w:val="24"/>
          <w:szCs w:val="24"/>
        </w:rPr>
        <w:footnoteReference w:id="1"/>
      </w:r>
    </w:p>
    <w:p w:rsidR="008B0838" w:rsidRPr="00E32849" w:rsidRDefault="008B0838" w:rsidP="00757F53">
      <w:pPr>
        <w:spacing w:after="0" w:line="240" w:lineRule="auto"/>
        <w:rPr>
          <w:rFonts w:ascii="Times New Roman" w:hAnsi="Times New Roman" w:cs="Times New Roman"/>
          <w:i/>
        </w:rPr>
      </w:pPr>
    </w:p>
    <w:p w:rsidR="0058748C" w:rsidRPr="0058748C" w:rsidRDefault="008B0838" w:rsidP="00757F53">
      <w:pPr>
        <w:spacing w:after="0" w:line="240" w:lineRule="auto"/>
        <w:rPr>
          <w:rFonts w:ascii="Times New Roman" w:hAnsi="Times New Roman" w:cs="Times New Roman"/>
          <w:b/>
          <w:szCs w:val="20"/>
          <w:lang w:val="en-GB"/>
        </w:rPr>
      </w:pPr>
      <w:r w:rsidRPr="00872151">
        <w:rPr>
          <w:noProof/>
          <w:sz w:val="24"/>
        </w:rPr>
        <mc:AlternateContent>
          <mc:Choice Requires="wps">
            <w:drawing>
              <wp:anchor distT="0" distB="0" distL="114300" distR="114300" simplePos="0" relativeHeight="251659264" behindDoc="0" locked="0" layoutInCell="1" allowOverlap="1" wp14:anchorId="515EA0F7" wp14:editId="3651F793">
                <wp:simplePos x="0" y="0"/>
                <wp:positionH relativeFrom="column">
                  <wp:posOffset>0</wp:posOffset>
                </wp:positionH>
                <wp:positionV relativeFrom="paragraph">
                  <wp:posOffset>18415</wp:posOffset>
                </wp:positionV>
                <wp:extent cx="5765165" cy="0"/>
                <wp:effectExtent l="24130" t="19050" r="20955" b="19050"/>
                <wp:wrapNone/>
                <wp:docPr id="8" name="Lin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5165"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DA0335" id="Line 15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5pt" to="453.9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" strokeweight="3pt">
                <v:stroke linestyle="thinThin"/>
              </v:line>
            </w:pict>
          </mc:Fallback>
        </mc:AlternateContent>
      </w:r>
    </w:p>
    <w:p w:rsidR="001679B2" w:rsidRPr="008B0838" w:rsidRDefault="008B0838" w:rsidP="008B0838">
      <w:pPr>
        <w:pStyle w:val="00-Anotace"/>
        <w:rPr>
          <w:lang w:val="en-GB"/>
        </w:rPr>
      </w:pPr>
      <w:r>
        <w:rPr>
          <w:lang w:val="en-GB"/>
        </w:rPr>
        <w:t xml:space="preserve">Summary: </w:t>
      </w:r>
      <w:r w:rsidR="0058748C" w:rsidRPr="008B0838">
        <w:rPr>
          <w:lang w:val="en-GB"/>
        </w:rPr>
        <w:t xml:space="preserve">The aim of this paper is to use a new capacity parameter called capacity range for evaluation of individual operational concept on the same line before and after planned modernization. The paper uses a new capacity parameter called capacity range.  The methodology of capacity range counting </w:t>
      </w:r>
      <w:proofErr w:type="gramStart"/>
      <w:r w:rsidR="0058748C" w:rsidRPr="008B0838">
        <w:rPr>
          <w:lang w:val="en-GB"/>
        </w:rPr>
        <w:t>is based</w:t>
      </w:r>
      <w:proofErr w:type="gramEnd"/>
      <w:r w:rsidR="0058748C" w:rsidRPr="008B0838">
        <w:rPr>
          <w:lang w:val="en-GB"/>
        </w:rPr>
        <w:t xml:space="preserve"> on one main number, but it takes more aspects. It deals with the operational facility occupancy rate, with the identifying of the bottleneck, with the simulation problems solved in the simulation program </w:t>
      </w:r>
      <w:proofErr w:type="spellStart"/>
      <w:r w:rsidR="0058748C" w:rsidRPr="008B0838">
        <w:rPr>
          <w:lang w:val="en-GB"/>
        </w:rPr>
        <w:t>SimuT</w:t>
      </w:r>
      <w:proofErr w:type="spellEnd"/>
      <w:r w:rsidR="0058748C" w:rsidRPr="008B0838">
        <w:rPr>
          <w:lang w:val="en-GB"/>
        </w:rPr>
        <w:t xml:space="preserve"> and with the quality aspect of capacity. It creates the link between capacity quality and quantity, between the displayed Ishikawa diagram and the possibility of the wrong operational concept selection.</w:t>
      </w:r>
      <w:r>
        <w:rPr>
          <w:lang w:val="en-GB"/>
        </w:rPr>
        <w:t xml:space="preserve"> </w:t>
      </w:r>
      <w:r w:rsidR="0058748C" w:rsidRPr="008B0838">
        <w:rPr>
          <w:lang w:val="en-GB"/>
        </w:rPr>
        <w:t xml:space="preserve">The definition is explained and then the parameter is calculated for a selected section of </w:t>
      </w:r>
      <w:proofErr w:type="spellStart"/>
      <w:r w:rsidR="0058748C" w:rsidRPr="008B0838">
        <w:rPr>
          <w:lang w:val="en-GB"/>
        </w:rPr>
        <w:t>Týniště</w:t>
      </w:r>
      <w:proofErr w:type="spellEnd"/>
      <w:r w:rsidR="0058748C" w:rsidRPr="008B0838">
        <w:rPr>
          <w:lang w:val="en-GB"/>
        </w:rPr>
        <w:t xml:space="preserve"> </w:t>
      </w:r>
      <w:proofErr w:type="spellStart"/>
      <w:proofErr w:type="gramStart"/>
      <w:r w:rsidR="0058748C" w:rsidRPr="008B0838">
        <w:rPr>
          <w:lang w:val="en-GB"/>
        </w:rPr>
        <w:t>nad</w:t>
      </w:r>
      <w:proofErr w:type="spellEnd"/>
      <w:proofErr w:type="gramEnd"/>
      <w:r w:rsidR="0058748C" w:rsidRPr="008B0838">
        <w:rPr>
          <w:lang w:val="en-GB"/>
        </w:rPr>
        <w:t xml:space="preserve"> </w:t>
      </w:r>
      <w:proofErr w:type="spellStart"/>
      <w:r w:rsidR="0058748C" w:rsidRPr="008B0838">
        <w:rPr>
          <w:lang w:val="en-GB"/>
        </w:rPr>
        <w:t>Orlicí</w:t>
      </w:r>
      <w:proofErr w:type="spellEnd"/>
      <w:r w:rsidR="0058748C" w:rsidRPr="008B0838">
        <w:rPr>
          <w:lang w:val="en-GB"/>
        </w:rPr>
        <w:t xml:space="preserve"> – </w:t>
      </w:r>
      <w:proofErr w:type="spellStart"/>
      <w:r w:rsidR="0058748C" w:rsidRPr="008B0838">
        <w:rPr>
          <w:lang w:val="en-GB"/>
        </w:rPr>
        <w:t>Choceň</w:t>
      </w:r>
      <w:proofErr w:type="spellEnd"/>
      <w:r w:rsidR="0058748C" w:rsidRPr="008B0838">
        <w:rPr>
          <w:lang w:val="en-GB"/>
        </w:rPr>
        <w:t>. The capacity range is counted for current conditions (</w:t>
      </w:r>
      <w:proofErr w:type="gramStart"/>
      <w:r w:rsidR="0058748C" w:rsidRPr="008B0838">
        <w:rPr>
          <w:lang w:val="en-GB"/>
        </w:rPr>
        <w:t>single track</w:t>
      </w:r>
      <w:proofErr w:type="gramEnd"/>
      <w:r w:rsidR="0058748C" w:rsidRPr="008B0838">
        <w:rPr>
          <w:lang w:val="en-GB"/>
        </w:rPr>
        <w:t xml:space="preserve"> line, old equipment) and then for comparison for future conditions (double track line, new safety equipment). Capacity range, expressed as dependence of the number of trains on average delay increment, is a useful capacity parameter particularly for coherent railway sections with remote traffic control.</w:t>
      </w:r>
    </w:p>
    <w:p w:rsidR="0058748C" w:rsidRPr="008B0838" w:rsidRDefault="0058748C" w:rsidP="008B0838">
      <w:pPr>
        <w:pStyle w:val="00-Anotace"/>
        <w:rPr>
          <w:lang w:val="en-GB"/>
        </w:rPr>
      </w:pPr>
      <w:r w:rsidRPr="008B0838">
        <w:rPr>
          <w:lang w:val="en-GB"/>
        </w:rPr>
        <w:t>K</w:t>
      </w:r>
      <w:r w:rsidR="008B0838">
        <w:rPr>
          <w:lang w:val="en-GB"/>
        </w:rPr>
        <w:t>ey words</w:t>
      </w:r>
      <w:r w:rsidRPr="008B0838">
        <w:rPr>
          <w:lang w:val="en-GB"/>
        </w:rPr>
        <w:t>: capacity parameter, trains, range calculation.</w:t>
      </w:r>
    </w:p>
    <w:p w:rsidR="0058748C" w:rsidRPr="0058748C" w:rsidRDefault="0058748C" w:rsidP="0058748C">
      <w:pPr>
        <w:spacing w:after="0" w:line="240" w:lineRule="auto"/>
        <w:jc w:val="both"/>
        <w:rPr>
          <w:rFonts w:ascii="Times New Roman" w:hAnsi="Times New Roman" w:cs="Times New Roman"/>
          <w:sz w:val="16"/>
          <w:szCs w:val="20"/>
          <w:lang w:val="en-GB"/>
        </w:rPr>
      </w:pPr>
    </w:p>
    <w:p w:rsidR="008B0838" w:rsidRDefault="008B0838" w:rsidP="00757F53">
      <w:pPr>
        <w:spacing w:after="0" w:line="240" w:lineRule="auto"/>
        <w:rPr>
          <w:rFonts w:ascii="Times New Roman" w:hAnsi="Times New Roman" w:cs="Times New Roman"/>
          <w:szCs w:val="20"/>
        </w:rPr>
      </w:pPr>
    </w:p>
    <w:p w:rsidR="00C062F9" w:rsidRPr="008B0838" w:rsidRDefault="00C062F9" w:rsidP="00757F53">
      <w:pPr>
        <w:spacing w:after="0" w:line="240" w:lineRule="auto"/>
        <w:rPr>
          <w:rFonts w:ascii="Times New Roman" w:hAnsi="Times New Roman" w:cs="Times New Roman"/>
          <w:b/>
          <w:sz w:val="24"/>
          <w:szCs w:val="24"/>
          <w:lang w:val="en-GB"/>
        </w:rPr>
      </w:pPr>
      <w:r w:rsidRPr="008B0838">
        <w:rPr>
          <w:rFonts w:ascii="Times New Roman" w:hAnsi="Times New Roman" w:cs="Times New Roman"/>
          <w:b/>
          <w:sz w:val="24"/>
          <w:szCs w:val="24"/>
          <w:lang w:val="en-GB"/>
        </w:rPr>
        <w:t>Introduction</w:t>
      </w:r>
    </w:p>
    <w:p w:rsidR="00582CB5" w:rsidRPr="0058748C" w:rsidRDefault="00582CB5" w:rsidP="00757F53">
      <w:pPr>
        <w:spacing w:after="0" w:line="240" w:lineRule="auto"/>
        <w:rPr>
          <w:rFonts w:ascii="Times New Roman" w:hAnsi="Times New Roman" w:cs="Times New Roman"/>
          <w:b/>
          <w:szCs w:val="24"/>
          <w:lang w:val="en-GB"/>
        </w:rPr>
      </w:pPr>
    </w:p>
    <w:p w:rsidR="009D0DA7" w:rsidRPr="008B0838" w:rsidRDefault="008B0838" w:rsidP="008B0838">
      <w:pPr>
        <w:spacing w:after="0" w:line="312"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In a doctoral thesis (</w:t>
      </w:r>
      <w:r w:rsidR="0076760B" w:rsidRPr="008B0838">
        <w:rPr>
          <w:rFonts w:ascii="Times New Roman" w:hAnsi="Times New Roman" w:cs="Times New Roman"/>
          <w:sz w:val="24"/>
          <w:szCs w:val="24"/>
          <w:lang w:val="en-US"/>
        </w:rPr>
        <w:t>1</w:t>
      </w:r>
      <w:r>
        <w:rPr>
          <w:rFonts w:ascii="Times New Roman" w:hAnsi="Times New Roman" w:cs="Times New Roman"/>
          <w:sz w:val="24"/>
          <w:szCs w:val="24"/>
          <w:lang w:val="en-US"/>
        </w:rPr>
        <w:t>)</w:t>
      </w:r>
      <w:r w:rsidR="0076760B" w:rsidRPr="008B0838">
        <w:rPr>
          <w:rFonts w:ascii="Times New Roman" w:hAnsi="Times New Roman" w:cs="Times New Roman"/>
          <w:sz w:val="24"/>
          <w:szCs w:val="24"/>
          <w:lang w:val="en-US"/>
        </w:rPr>
        <w:t xml:space="preserve">, it was found out that it would be appropriate to extend the existing methodologies of calculating capacity parameters (SŽDC D24, UIC 406), particularly by adding parameters allowing for a more network-based calculation of capacity (through several interstation sections). Even though these parameters would be limited by railway network bottlenecks, which they would likely fail </w:t>
      </w:r>
      <w:proofErr w:type="gramStart"/>
      <w:r w:rsidR="0076760B" w:rsidRPr="008B0838">
        <w:rPr>
          <w:rFonts w:ascii="Times New Roman" w:hAnsi="Times New Roman" w:cs="Times New Roman"/>
          <w:sz w:val="24"/>
          <w:szCs w:val="24"/>
          <w:lang w:val="en-US"/>
        </w:rPr>
        <w:t>to</w:t>
      </w:r>
      <w:proofErr w:type="gramEnd"/>
      <w:r w:rsidR="0076760B" w:rsidRPr="008B0838">
        <w:rPr>
          <w:rFonts w:ascii="Times New Roman" w:hAnsi="Times New Roman" w:cs="Times New Roman"/>
          <w:sz w:val="24"/>
          <w:szCs w:val="24"/>
          <w:lang w:val="en-US"/>
        </w:rPr>
        <w:t xml:space="preserve"> identify, they would still be useful for the evaluation (comparison) of individual operational concepts. At the same time, they would fit the notion that capacity a</w:t>
      </w:r>
      <w:r>
        <w:rPr>
          <w:rFonts w:ascii="Times New Roman" w:hAnsi="Times New Roman" w:cs="Times New Roman"/>
          <w:sz w:val="24"/>
          <w:szCs w:val="24"/>
          <w:lang w:val="en-US"/>
        </w:rPr>
        <w:t xml:space="preserve">s such actually </w:t>
      </w:r>
      <w:proofErr w:type="gramStart"/>
      <w:r>
        <w:rPr>
          <w:rFonts w:ascii="Times New Roman" w:hAnsi="Times New Roman" w:cs="Times New Roman"/>
          <w:sz w:val="24"/>
          <w:szCs w:val="24"/>
          <w:lang w:val="en-US"/>
        </w:rPr>
        <w:t>doesn't</w:t>
      </w:r>
      <w:proofErr w:type="gramEnd"/>
      <w:r>
        <w:rPr>
          <w:rFonts w:ascii="Times New Roman" w:hAnsi="Times New Roman" w:cs="Times New Roman"/>
          <w:sz w:val="24"/>
          <w:szCs w:val="24"/>
          <w:lang w:val="en-US"/>
        </w:rPr>
        <w:t xml:space="preserve"> exist (</w:t>
      </w:r>
      <w:r w:rsidR="0076760B" w:rsidRPr="008B0838">
        <w:rPr>
          <w:rFonts w:ascii="Times New Roman" w:hAnsi="Times New Roman" w:cs="Times New Roman"/>
          <w:sz w:val="24"/>
          <w:szCs w:val="24"/>
          <w:lang w:val="en-US"/>
        </w:rPr>
        <w:t>2</w:t>
      </w:r>
      <w:r>
        <w:rPr>
          <w:rFonts w:ascii="Times New Roman" w:hAnsi="Times New Roman" w:cs="Times New Roman"/>
          <w:sz w:val="24"/>
          <w:szCs w:val="24"/>
          <w:lang w:val="en-US"/>
        </w:rPr>
        <w:t>)</w:t>
      </w:r>
      <w:r w:rsidR="0076760B" w:rsidRPr="008B0838">
        <w:rPr>
          <w:rFonts w:ascii="Times New Roman" w:hAnsi="Times New Roman" w:cs="Times New Roman"/>
          <w:sz w:val="24"/>
          <w:szCs w:val="24"/>
          <w:lang w:val="en-US"/>
        </w:rPr>
        <w:t>.</w:t>
      </w:r>
    </w:p>
    <w:p w:rsidR="00C062F9" w:rsidRPr="008B0838" w:rsidRDefault="0076760B" w:rsidP="008B0838">
      <w:pPr>
        <w:spacing w:after="0" w:line="312" w:lineRule="auto"/>
        <w:ind w:firstLine="567"/>
        <w:jc w:val="both"/>
        <w:rPr>
          <w:rFonts w:ascii="Times New Roman" w:hAnsi="Times New Roman" w:cs="Times New Roman"/>
          <w:sz w:val="24"/>
          <w:szCs w:val="24"/>
          <w:lang w:val="en-US"/>
        </w:rPr>
      </w:pPr>
      <w:r w:rsidRPr="008B0838">
        <w:rPr>
          <w:rFonts w:ascii="Times New Roman" w:hAnsi="Times New Roman" w:cs="Times New Roman"/>
          <w:sz w:val="24"/>
          <w:szCs w:val="24"/>
          <w:lang w:val="en-US"/>
        </w:rPr>
        <w:t xml:space="preserve">With the current implementation of remote traffic control through several interstation sections, it is possible to move trains through bottlenecks more efficiently than before. </w:t>
      </w:r>
      <w:proofErr w:type="gramStart"/>
      <w:r w:rsidRPr="008B0838">
        <w:rPr>
          <w:rFonts w:ascii="Times New Roman" w:hAnsi="Times New Roman" w:cs="Times New Roman"/>
          <w:sz w:val="24"/>
          <w:szCs w:val="24"/>
          <w:lang w:val="en-US"/>
        </w:rPr>
        <w:t>That's</w:t>
      </w:r>
      <w:proofErr w:type="gramEnd"/>
      <w:r w:rsidRPr="008B0838">
        <w:rPr>
          <w:rFonts w:ascii="Times New Roman" w:hAnsi="Times New Roman" w:cs="Times New Roman"/>
          <w:sz w:val="24"/>
          <w:szCs w:val="24"/>
          <w:lang w:val="en-US"/>
        </w:rPr>
        <w:t xml:space="preserve"> why a new parameter was defined: CR (</w:t>
      </w:r>
      <w:r w:rsidR="008B0838">
        <w:rPr>
          <w:rFonts w:ascii="Times New Roman" w:hAnsi="Times New Roman" w:cs="Times New Roman"/>
          <w:sz w:val="24"/>
          <w:szCs w:val="24"/>
          <w:lang w:val="en-US"/>
        </w:rPr>
        <w:t>capacity range) (</w:t>
      </w:r>
      <w:r w:rsidRPr="008B0838">
        <w:rPr>
          <w:rFonts w:ascii="Times New Roman" w:hAnsi="Times New Roman" w:cs="Times New Roman"/>
          <w:sz w:val="24"/>
          <w:szCs w:val="24"/>
          <w:lang w:val="en-US"/>
        </w:rPr>
        <w:t>3</w:t>
      </w:r>
      <w:r w:rsidR="008B0838">
        <w:rPr>
          <w:rFonts w:ascii="Times New Roman" w:hAnsi="Times New Roman" w:cs="Times New Roman"/>
          <w:sz w:val="24"/>
          <w:szCs w:val="24"/>
          <w:lang w:val="en-US"/>
        </w:rPr>
        <w:t>)</w:t>
      </w:r>
      <w:r w:rsidRPr="008B0838">
        <w:rPr>
          <w:rFonts w:ascii="Times New Roman" w:hAnsi="Times New Roman" w:cs="Times New Roman"/>
          <w:sz w:val="24"/>
          <w:szCs w:val="24"/>
          <w:lang w:val="en-US"/>
        </w:rPr>
        <w:t>.</w:t>
      </w:r>
    </w:p>
    <w:p w:rsidR="0076760B" w:rsidRDefault="0076760B" w:rsidP="008B0838">
      <w:pPr>
        <w:spacing w:after="0" w:line="312" w:lineRule="auto"/>
        <w:ind w:firstLine="567"/>
        <w:jc w:val="both"/>
        <w:rPr>
          <w:rFonts w:ascii="Times New Roman" w:hAnsi="Times New Roman" w:cs="Times New Roman"/>
          <w:sz w:val="24"/>
          <w:szCs w:val="24"/>
          <w:lang w:val="en-US"/>
        </w:rPr>
      </w:pPr>
      <w:r w:rsidRPr="008B0838">
        <w:rPr>
          <w:rFonts w:ascii="Times New Roman" w:hAnsi="Times New Roman" w:cs="Times New Roman"/>
          <w:sz w:val="24"/>
          <w:szCs w:val="24"/>
          <w:lang w:val="en-US"/>
        </w:rPr>
        <w:t>For evaluation of individual operational concept was the CR used in this case – it was counted for the same selected section before and after planned modernization.</w:t>
      </w:r>
    </w:p>
    <w:p w:rsidR="008B0838" w:rsidRDefault="008B0838" w:rsidP="008B0838">
      <w:pPr>
        <w:spacing w:after="0" w:line="312" w:lineRule="auto"/>
        <w:ind w:firstLine="567"/>
        <w:jc w:val="both"/>
        <w:rPr>
          <w:rFonts w:ascii="Times New Roman" w:hAnsi="Times New Roman" w:cs="Times New Roman"/>
          <w:sz w:val="24"/>
          <w:szCs w:val="24"/>
          <w:lang w:val="en-US"/>
        </w:rPr>
      </w:pPr>
    </w:p>
    <w:p w:rsidR="008B0838" w:rsidRDefault="008B0838" w:rsidP="008B0838">
      <w:pPr>
        <w:spacing w:after="0" w:line="312" w:lineRule="auto"/>
        <w:ind w:firstLine="567"/>
        <w:jc w:val="both"/>
        <w:rPr>
          <w:rFonts w:ascii="Times New Roman" w:hAnsi="Times New Roman" w:cs="Times New Roman"/>
          <w:sz w:val="24"/>
          <w:szCs w:val="24"/>
          <w:lang w:val="en-US"/>
        </w:rPr>
      </w:pPr>
    </w:p>
    <w:p w:rsidR="008B0838" w:rsidRDefault="008B0838" w:rsidP="008B0838">
      <w:pPr>
        <w:spacing w:after="0" w:line="312" w:lineRule="auto"/>
        <w:ind w:firstLine="567"/>
        <w:jc w:val="both"/>
        <w:rPr>
          <w:rFonts w:ascii="Times New Roman" w:hAnsi="Times New Roman" w:cs="Times New Roman"/>
          <w:sz w:val="24"/>
          <w:szCs w:val="24"/>
          <w:lang w:val="en-US"/>
        </w:rPr>
      </w:pPr>
    </w:p>
    <w:p w:rsidR="008B0838" w:rsidRPr="008B0838" w:rsidRDefault="008B0838" w:rsidP="008B0838">
      <w:pPr>
        <w:spacing w:after="0" w:line="312" w:lineRule="auto"/>
        <w:ind w:firstLine="567"/>
        <w:jc w:val="both"/>
        <w:rPr>
          <w:rFonts w:ascii="Times New Roman" w:hAnsi="Times New Roman" w:cs="Times New Roman"/>
          <w:sz w:val="24"/>
          <w:szCs w:val="24"/>
          <w:lang w:val="en-US"/>
        </w:rPr>
      </w:pPr>
    </w:p>
    <w:p w:rsidR="005C6C5D" w:rsidRPr="008B0838" w:rsidRDefault="005C6C5D" w:rsidP="00757F53">
      <w:pPr>
        <w:spacing w:after="0" w:line="240" w:lineRule="auto"/>
        <w:jc w:val="both"/>
        <w:rPr>
          <w:rFonts w:ascii="Times New Roman" w:hAnsi="Times New Roman" w:cs="Times New Roman"/>
          <w:b/>
          <w:sz w:val="24"/>
          <w:szCs w:val="24"/>
          <w:lang w:val="en-US"/>
        </w:rPr>
      </w:pPr>
      <w:r w:rsidRPr="008B0838">
        <w:rPr>
          <w:rFonts w:ascii="Times New Roman" w:hAnsi="Times New Roman" w:cs="Times New Roman"/>
          <w:b/>
          <w:sz w:val="24"/>
          <w:szCs w:val="24"/>
          <w:lang w:val="en-US"/>
        </w:rPr>
        <w:lastRenderedPageBreak/>
        <w:t>Objectives</w:t>
      </w:r>
    </w:p>
    <w:p w:rsidR="005C6C5D" w:rsidRDefault="005C6C5D" w:rsidP="008B0838">
      <w:pPr>
        <w:spacing w:after="0" w:line="312" w:lineRule="auto"/>
        <w:ind w:firstLine="567"/>
        <w:jc w:val="both"/>
        <w:rPr>
          <w:rFonts w:ascii="Times New Roman" w:hAnsi="Times New Roman" w:cs="Times New Roman"/>
          <w:sz w:val="24"/>
          <w:szCs w:val="24"/>
          <w:lang w:val="en-US"/>
        </w:rPr>
      </w:pPr>
      <w:r w:rsidRPr="008B0838">
        <w:rPr>
          <w:rFonts w:ascii="Times New Roman" w:hAnsi="Times New Roman" w:cs="Times New Roman"/>
          <w:sz w:val="24"/>
          <w:szCs w:val="24"/>
          <w:lang w:val="en-US"/>
        </w:rPr>
        <w:t>The aim of this paper is to use a new capacity parameter called capacity range for evaluation of individual operational concept on the same line before and after planned modernization.</w:t>
      </w:r>
    </w:p>
    <w:p w:rsidR="008B0838" w:rsidRPr="008B0838" w:rsidRDefault="008B0838" w:rsidP="008B0838">
      <w:pPr>
        <w:spacing w:after="0" w:line="312" w:lineRule="auto"/>
        <w:ind w:firstLine="567"/>
        <w:jc w:val="both"/>
        <w:rPr>
          <w:rFonts w:ascii="Times New Roman" w:hAnsi="Times New Roman" w:cs="Times New Roman"/>
          <w:sz w:val="24"/>
          <w:szCs w:val="24"/>
          <w:lang w:val="en-US"/>
        </w:rPr>
      </w:pPr>
    </w:p>
    <w:p w:rsidR="00C062F9" w:rsidRPr="008B0838" w:rsidRDefault="005C6C5D" w:rsidP="00757F53">
      <w:pPr>
        <w:spacing w:after="0" w:line="240" w:lineRule="auto"/>
        <w:rPr>
          <w:rFonts w:ascii="Times New Roman" w:hAnsi="Times New Roman" w:cs="Times New Roman"/>
          <w:b/>
          <w:sz w:val="24"/>
          <w:szCs w:val="24"/>
          <w:lang w:val="en-GB"/>
        </w:rPr>
      </w:pPr>
      <w:r w:rsidRPr="008B0838">
        <w:rPr>
          <w:rFonts w:ascii="Times New Roman" w:hAnsi="Times New Roman" w:cs="Times New Roman"/>
          <w:b/>
          <w:sz w:val="24"/>
          <w:szCs w:val="24"/>
          <w:lang w:val="en-GB"/>
        </w:rPr>
        <w:t>Methodology</w:t>
      </w: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To meet the </w:t>
      </w:r>
      <w:proofErr w:type="gramStart"/>
      <w:r w:rsidRPr="008B0838">
        <w:rPr>
          <w:rFonts w:ascii="Times New Roman" w:hAnsi="Times New Roman" w:cs="Times New Roman"/>
          <w:sz w:val="24"/>
          <w:szCs w:val="24"/>
          <w:lang w:val="en-US" w:eastAsia="ar-SA"/>
        </w:rPr>
        <w:t>above mentioned</w:t>
      </w:r>
      <w:proofErr w:type="gramEnd"/>
      <w:r w:rsidRPr="008B0838">
        <w:rPr>
          <w:rFonts w:ascii="Times New Roman" w:hAnsi="Times New Roman" w:cs="Times New Roman"/>
          <w:sz w:val="24"/>
          <w:szCs w:val="24"/>
          <w:lang w:val="en-US" w:eastAsia="ar-SA"/>
        </w:rPr>
        <w:t xml:space="preserve"> objectives, the following methods are to be employed: capacity range calculation, bottleneck identification (operational facility occupancy rate), simulation</w:t>
      </w:r>
      <w:r w:rsidR="00884099" w:rsidRPr="008B0838">
        <w:rPr>
          <w:rFonts w:ascii="Times New Roman" w:hAnsi="Times New Roman" w:cs="Times New Roman"/>
          <w:sz w:val="24"/>
          <w:szCs w:val="24"/>
          <w:lang w:val="en-US" w:eastAsia="ar-SA"/>
        </w:rPr>
        <w:t xml:space="preserve">. Due to </w:t>
      </w:r>
      <w:proofErr w:type="gramStart"/>
      <w:r w:rsidR="00884099" w:rsidRPr="008B0838">
        <w:rPr>
          <w:rFonts w:ascii="Times New Roman" w:hAnsi="Times New Roman" w:cs="Times New Roman"/>
          <w:sz w:val="24"/>
          <w:szCs w:val="24"/>
          <w:lang w:val="en-US" w:eastAsia="ar-SA"/>
        </w:rPr>
        <w:t>timetable</w:t>
      </w:r>
      <w:proofErr w:type="gramEnd"/>
      <w:r w:rsidR="00884099" w:rsidRPr="008B0838">
        <w:rPr>
          <w:rFonts w:ascii="Times New Roman" w:hAnsi="Times New Roman" w:cs="Times New Roman"/>
          <w:sz w:val="24"/>
          <w:szCs w:val="24"/>
          <w:lang w:val="en-US" w:eastAsia="ar-SA"/>
        </w:rPr>
        <w:t xml:space="preserve"> stability must be assured the quality aspect of capacity</w:t>
      </w:r>
      <w:r w:rsidR="008B0838">
        <w:rPr>
          <w:rFonts w:ascii="Times New Roman" w:hAnsi="Times New Roman" w:cs="Times New Roman"/>
          <w:sz w:val="24"/>
          <w:szCs w:val="24"/>
          <w:lang w:val="en-US" w:eastAsia="ar-SA"/>
        </w:rPr>
        <w:t xml:space="preserve"> (</w:t>
      </w:r>
      <w:r w:rsidR="00C350FA" w:rsidRPr="008B0838">
        <w:rPr>
          <w:rFonts w:ascii="Times New Roman" w:hAnsi="Times New Roman" w:cs="Times New Roman"/>
          <w:sz w:val="24"/>
          <w:szCs w:val="24"/>
          <w:lang w:val="en-US" w:eastAsia="ar-SA"/>
        </w:rPr>
        <w:t>4</w:t>
      </w:r>
      <w:r w:rsidR="008B0838">
        <w:rPr>
          <w:rFonts w:ascii="Times New Roman" w:hAnsi="Times New Roman" w:cs="Times New Roman"/>
          <w:sz w:val="24"/>
          <w:szCs w:val="24"/>
          <w:lang w:val="en-US" w:eastAsia="ar-SA"/>
        </w:rPr>
        <w:t>)</w:t>
      </w:r>
      <w:r w:rsidR="00884099" w:rsidRPr="008B0838">
        <w:rPr>
          <w:rFonts w:ascii="Times New Roman" w:hAnsi="Times New Roman" w:cs="Times New Roman"/>
          <w:sz w:val="24"/>
          <w:szCs w:val="24"/>
          <w:lang w:val="en-US" w:eastAsia="ar-SA"/>
        </w:rPr>
        <w:t>.</w:t>
      </w: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b/>
          <w:sz w:val="24"/>
          <w:szCs w:val="24"/>
          <w:lang w:val="en-US" w:eastAsia="ar-SA"/>
        </w:rPr>
        <w:t>Capacity range calculation</w:t>
      </w:r>
      <w:r w:rsidRPr="008B0838">
        <w:rPr>
          <w:rFonts w:ascii="Times New Roman" w:hAnsi="Times New Roman" w:cs="Times New Roman"/>
          <w:sz w:val="24"/>
          <w:szCs w:val="24"/>
          <w:lang w:val="en-US" w:eastAsia="ar-SA"/>
        </w:rPr>
        <w:t xml:space="preserve"> – capacity range (hereinafter referred to as CR) definition </w:t>
      </w:r>
      <w:proofErr w:type="gramStart"/>
      <w:r w:rsidRPr="008B0838">
        <w:rPr>
          <w:rFonts w:ascii="Times New Roman" w:hAnsi="Times New Roman" w:cs="Times New Roman"/>
          <w:sz w:val="24"/>
          <w:szCs w:val="24"/>
          <w:lang w:val="en-US" w:eastAsia="ar-SA"/>
        </w:rPr>
        <w:t>is shown</w:t>
      </w:r>
      <w:proofErr w:type="gramEnd"/>
      <w:r w:rsidRPr="008B0838">
        <w:rPr>
          <w:rFonts w:ascii="Times New Roman" w:hAnsi="Times New Roman" w:cs="Times New Roman"/>
          <w:sz w:val="24"/>
          <w:szCs w:val="24"/>
          <w:lang w:val="en-US" w:eastAsia="ar-SA"/>
        </w:rPr>
        <w:t xml:space="preserve"> in Fig</w:t>
      </w:r>
      <w:r w:rsidR="0058748C" w:rsidRPr="008B0838">
        <w:rPr>
          <w:rFonts w:ascii="Times New Roman" w:hAnsi="Times New Roman" w:cs="Times New Roman"/>
          <w:sz w:val="24"/>
          <w:szCs w:val="24"/>
          <w:lang w:val="en-US" w:eastAsia="ar-SA"/>
        </w:rPr>
        <w:t xml:space="preserve">. </w:t>
      </w:r>
      <w:r w:rsidRPr="008B0838">
        <w:rPr>
          <w:rFonts w:ascii="Times New Roman" w:hAnsi="Times New Roman" w:cs="Times New Roman"/>
          <w:sz w:val="24"/>
          <w:szCs w:val="24"/>
          <w:lang w:val="en-US" w:eastAsia="ar-SA"/>
        </w:rPr>
        <w:t xml:space="preserve">1. CR is defined as an area delimited by </w:t>
      </w:r>
      <w:proofErr w:type="gramStart"/>
      <w:r w:rsidRPr="008B0838">
        <w:rPr>
          <w:rFonts w:ascii="Times New Roman" w:hAnsi="Times New Roman" w:cs="Times New Roman"/>
          <w:sz w:val="24"/>
          <w:szCs w:val="24"/>
          <w:lang w:val="en-US" w:eastAsia="ar-SA"/>
        </w:rPr>
        <w:t>2</w:t>
      </w:r>
      <w:proofErr w:type="gramEnd"/>
      <w:r w:rsidRPr="008B0838">
        <w:rPr>
          <w:rFonts w:ascii="Times New Roman" w:hAnsi="Times New Roman" w:cs="Times New Roman"/>
          <w:sz w:val="24"/>
          <w:szCs w:val="24"/>
          <w:lang w:val="en-US" w:eastAsia="ar-SA"/>
        </w:rPr>
        <w:t xml:space="preserve"> lines and 1 curve. Specifically, it is a perpendicular line to the X-axis from the point where N = </w:t>
      </w:r>
      <w:proofErr w:type="gramStart"/>
      <w:r w:rsidRPr="008B0838">
        <w:rPr>
          <w:rFonts w:ascii="Times New Roman" w:hAnsi="Times New Roman" w:cs="Times New Roman"/>
          <w:sz w:val="24"/>
          <w:szCs w:val="24"/>
          <w:lang w:val="en-US" w:eastAsia="ar-SA"/>
        </w:rPr>
        <w:t>1</w:t>
      </w:r>
      <w:proofErr w:type="gramEnd"/>
      <w:r w:rsidRPr="008B0838">
        <w:rPr>
          <w:rFonts w:ascii="Times New Roman" w:hAnsi="Times New Roman" w:cs="Times New Roman"/>
          <w:sz w:val="24"/>
          <w:szCs w:val="24"/>
          <w:lang w:val="en-US" w:eastAsia="ar-SA"/>
        </w:rPr>
        <w:t xml:space="preserve"> (N denoting the total number of trains), and the actual X-axis representing the state where ADI = 0. Here, ADI means average delay increment</w:t>
      </w:r>
      <w:r w:rsidR="008B0838">
        <w:rPr>
          <w:rFonts w:ascii="Times New Roman" w:hAnsi="Times New Roman" w:cs="Times New Roman"/>
          <w:sz w:val="24"/>
          <w:szCs w:val="24"/>
          <w:lang w:val="en-US" w:eastAsia="ar-SA"/>
        </w:rPr>
        <w:t xml:space="preserve"> (</w:t>
      </w:r>
      <w:r w:rsidR="00C350FA" w:rsidRPr="008B0838">
        <w:rPr>
          <w:rFonts w:ascii="Times New Roman" w:hAnsi="Times New Roman" w:cs="Times New Roman"/>
          <w:sz w:val="24"/>
          <w:szCs w:val="24"/>
          <w:lang w:val="en-US" w:eastAsia="ar-SA"/>
        </w:rPr>
        <w:t>5</w:t>
      </w:r>
      <w:r w:rsidR="008B08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 xml:space="preserve">. The curve then expresses the dependence of ADI on N in a specific section of infrastructure. Mathematically, the relationship </w:t>
      </w:r>
      <w:proofErr w:type="gramStart"/>
      <w:r w:rsidRPr="008B0838">
        <w:rPr>
          <w:rFonts w:ascii="Times New Roman" w:hAnsi="Times New Roman" w:cs="Times New Roman"/>
          <w:sz w:val="24"/>
          <w:szCs w:val="24"/>
          <w:lang w:val="en-US" w:eastAsia="ar-SA"/>
        </w:rPr>
        <w:t>is expressed</w:t>
      </w:r>
      <w:proofErr w:type="gramEnd"/>
      <w:r w:rsidRPr="008B0838">
        <w:rPr>
          <w:rFonts w:ascii="Times New Roman" w:hAnsi="Times New Roman" w:cs="Times New Roman"/>
          <w:sz w:val="24"/>
          <w:szCs w:val="24"/>
          <w:lang w:val="en-US" w:eastAsia="ar-SA"/>
        </w:rPr>
        <w:t xml:space="preserve"> as follows:</w:t>
      </w:r>
    </w:p>
    <w:p w:rsidR="005C6C5D" w:rsidRPr="008B0838" w:rsidRDefault="005C6C5D" w:rsidP="00757F53">
      <w:pPr>
        <w:suppressAutoHyphens/>
        <w:spacing w:after="0" w:line="240" w:lineRule="auto"/>
        <w:ind w:firstLine="284"/>
        <w:rPr>
          <w:rFonts w:ascii="Times New Roman" w:hAnsi="Times New Roman" w:cs="Times New Roman"/>
          <w:sz w:val="24"/>
          <w:szCs w:val="24"/>
          <w:lang w:val="en-US" w:eastAsia="ar-SA"/>
        </w:rPr>
      </w:pPr>
    </w:p>
    <w:p w:rsidR="005C6C5D" w:rsidRPr="008B0838" w:rsidRDefault="005C6C5D" w:rsidP="008B0838">
      <w:pPr>
        <w:tabs>
          <w:tab w:val="left" w:pos="7938"/>
        </w:tabs>
        <w:suppressAutoHyphens/>
        <w:spacing w:after="0" w:line="240" w:lineRule="auto"/>
        <w:ind w:left="284"/>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CR = </w:t>
      </w:r>
      <m:oMath>
        <m:d>
          <m:dPr>
            <m:begChr m:val="|"/>
            <m:endChr m:val="|"/>
            <m:ctrlPr>
              <w:rPr>
                <w:rFonts w:ascii="Cambria Math" w:hAnsi="Cambria Math" w:cs="Times New Roman"/>
                <w:sz w:val="24"/>
                <w:szCs w:val="24"/>
                <w:lang w:val="fr-FR" w:eastAsia="ar-SA"/>
              </w:rPr>
            </m:ctrlPr>
          </m:dPr>
          <m:e>
            <m:nary>
              <m:naryPr>
                <m:limLoc m:val="undOvr"/>
                <m:ctrlPr>
                  <w:rPr>
                    <w:rFonts w:ascii="Cambria Math" w:hAnsi="Cambria Math" w:cs="Times New Roman"/>
                    <w:sz w:val="24"/>
                    <w:szCs w:val="24"/>
                    <w:lang w:val="fr-FR" w:eastAsia="ar-SA"/>
                  </w:rPr>
                </m:ctrlPr>
              </m:naryPr>
              <m:sub>
                <m:r>
                  <m:rPr>
                    <m:sty m:val="p"/>
                  </m:rPr>
                  <w:rPr>
                    <w:rFonts w:ascii="Cambria Math" w:hAnsi="Cambria Math" w:cs="Times New Roman"/>
                    <w:sz w:val="24"/>
                    <w:szCs w:val="24"/>
                    <w:lang w:val="en-US" w:eastAsia="ar-SA"/>
                  </w:rPr>
                  <m:t>1</m:t>
                </m:r>
              </m:sub>
              <m:sup>
                <m:r>
                  <w:rPr>
                    <w:rFonts w:ascii="Cambria Math" w:hAnsi="Cambria Math" w:cs="Times New Roman"/>
                    <w:sz w:val="24"/>
                    <w:szCs w:val="24"/>
                    <w:lang w:val="fr-FR" w:eastAsia="ar-SA"/>
                  </w:rPr>
                  <m:t>E</m:t>
                </m:r>
              </m:sup>
              <m:e>
                <m:r>
                  <w:rPr>
                    <w:rFonts w:ascii="Cambria Math" w:hAnsi="Cambria Math" w:cs="Times New Roman"/>
                    <w:sz w:val="24"/>
                    <w:szCs w:val="24"/>
                    <w:lang w:val="fr-FR" w:eastAsia="ar-SA"/>
                  </w:rPr>
                  <m:t>f</m:t>
                </m:r>
                <m:d>
                  <m:dPr>
                    <m:ctrlPr>
                      <w:rPr>
                        <w:rFonts w:ascii="Cambria Math" w:hAnsi="Cambria Math" w:cs="Times New Roman"/>
                        <w:sz w:val="24"/>
                        <w:szCs w:val="24"/>
                        <w:lang w:val="fr-FR" w:eastAsia="ar-SA"/>
                      </w:rPr>
                    </m:ctrlPr>
                  </m:dPr>
                  <m:e>
                    <m:r>
                      <w:rPr>
                        <w:rFonts w:ascii="Cambria Math" w:hAnsi="Cambria Math" w:cs="Times New Roman"/>
                        <w:sz w:val="24"/>
                        <w:szCs w:val="24"/>
                        <w:lang w:val="fr-FR" w:eastAsia="ar-SA"/>
                      </w:rPr>
                      <m:t>x</m:t>
                    </m:r>
                  </m:e>
                </m:d>
                <m:r>
                  <w:rPr>
                    <w:rFonts w:ascii="Cambria Math" w:hAnsi="Cambria Math" w:cs="Times New Roman"/>
                    <w:sz w:val="24"/>
                    <w:szCs w:val="24"/>
                    <w:lang w:val="fr-FR" w:eastAsia="ar-SA"/>
                  </w:rPr>
                  <m:t>dx</m:t>
                </m:r>
              </m:e>
            </m:nary>
          </m:e>
        </m:d>
      </m:oMath>
      <w:r w:rsidR="008B0838">
        <w:rPr>
          <w:rFonts w:ascii="Times New Roman" w:eastAsiaTheme="minorEastAsia" w:hAnsi="Times New Roman" w:cs="Times New Roman"/>
          <w:sz w:val="24"/>
          <w:szCs w:val="24"/>
          <w:lang w:val="fr-FR" w:eastAsia="ar-SA"/>
        </w:rPr>
        <w:t xml:space="preserve"> </w:t>
      </w:r>
      <w:r w:rsidR="008B0838">
        <w:rPr>
          <w:rFonts w:ascii="Times New Roman" w:eastAsiaTheme="minorEastAsia" w:hAnsi="Times New Roman" w:cs="Times New Roman"/>
          <w:sz w:val="24"/>
          <w:szCs w:val="24"/>
          <w:lang w:val="fr-FR" w:eastAsia="ar-SA"/>
        </w:rPr>
        <w:tab/>
      </w:r>
      <w:r w:rsidRPr="008B0838">
        <w:rPr>
          <w:rFonts w:ascii="Times New Roman" w:hAnsi="Times New Roman" w:cs="Times New Roman"/>
          <w:sz w:val="24"/>
          <w:szCs w:val="24"/>
          <w:lang w:val="en-US" w:eastAsia="ar-SA"/>
        </w:rPr>
        <w:t>(1)</w:t>
      </w:r>
    </w:p>
    <w:p w:rsidR="005C6C5D" w:rsidRPr="008B0838" w:rsidRDefault="005C6C5D" w:rsidP="00757F53">
      <w:pPr>
        <w:suppressAutoHyphens/>
        <w:spacing w:after="0" w:line="240" w:lineRule="auto"/>
        <w:ind w:firstLine="284"/>
        <w:rPr>
          <w:rFonts w:ascii="Times New Roman" w:hAnsi="Times New Roman" w:cs="Times New Roman"/>
          <w:sz w:val="24"/>
          <w:szCs w:val="24"/>
          <w:lang w:val="en-US" w:eastAsia="ar-SA"/>
        </w:rPr>
      </w:pP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CR is calculated as an integral of a dependence function of ADI on N, delimited by N = </w:t>
      </w:r>
      <w:proofErr w:type="gramStart"/>
      <w:r w:rsidRPr="008B0838">
        <w:rPr>
          <w:rFonts w:ascii="Times New Roman" w:hAnsi="Times New Roman" w:cs="Times New Roman"/>
          <w:sz w:val="24"/>
          <w:szCs w:val="24"/>
          <w:lang w:val="en-US" w:eastAsia="ar-SA"/>
        </w:rPr>
        <w:t>1</w:t>
      </w:r>
      <w:proofErr w:type="gramEnd"/>
      <w:r w:rsidRPr="008B0838">
        <w:rPr>
          <w:rFonts w:ascii="Times New Roman" w:hAnsi="Times New Roman" w:cs="Times New Roman"/>
          <w:sz w:val="24"/>
          <w:szCs w:val="24"/>
          <w:lang w:val="en-US" w:eastAsia="ar-SA"/>
        </w:rPr>
        <w:t xml:space="preserve"> on one hand (N can be neither negative nor zero), and a point of balance, where ADI = 0 min/train based on the specified number of trains (based on f(x)), on the other hand. With further increasing the number of trains, ADI becomes positive, leading to reduced stability of the timetable and impossibility to limit or eliminate the stochastically driven delay.</w:t>
      </w:r>
    </w:p>
    <w:p w:rsidR="005C6C5D" w:rsidRPr="008B0838" w:rsidRDefault="005C6C5D" w:rsidP="00757F53">
      <w:pPr>
        <w:suppressAutoHyphens/>
        <w:spacing w:after="0" w:line="240" w:lineRule="auto"/>
        <w:ind w:firstLine="284"/>
        <w:rPr>
          <w:rFonts w:ascii="Times New Roman" w:hAnsi="Times New Roman" w:cs="Times New Roman"/>
          <w:sz w:val="24"/>
          <w:szCs w:val="24"/>
          <w:lang w:val="en-US" w:eastAsia="ar-SA"/>
        </w:rPr>
      </w:pPr>
    </w:p>
    <w:p w:rsidR="005C6C5D" w:rsidRPr="008B0838" w:rsidRDefault="005C6C5D" w:rsidP="00757F53">
      <w:pPr>
        <w:spacing w:after="0" w:line="240" w:lineRule="auto"/>
        <w:jc w:val="center"/>
        <w:rPr>
          <w:rFonts w:ascii="Times New Roman" w:hAnsi="Times New Roman" w:cs="Times New Roman"/>
          <w:sz w:val="24"/>
          <w:szCs w:val="24"/>
        </w:rPr>
      </w:pPr>
      <w:r w:rsidRPr="008B0838">
        <w:rPr>
          <w:rFonts w:ascii="Times New Roman" w:hAnsi="Times New Roman" w:cs="Times New Roman"/>
          <w:noProof/>
          <w:sz w:val="24"/>
          <w:szCs w:val="24"/>
          <w:lang w:eastAsia="cs-CZ"/>
        </w:rPr>
        <w:drawing>
          <wp:inline distT="0" distB="0" distL="0" distR="0" wp14:anchorId="4A4445C2" wp14:editId="3834F1B4">
            <wp:extent cx="3175172" cy="2484920"/>
            <wp:effectExtent l="0" t="0" r="635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 cstate="print">
                      <a:extLst>
                        <a:ext uri="{28A0092B-C50C-407E-A947-70E740481C1C}">
                          <a14:useLocalDpi xmlns:a14="http://schemas.microsoft.com/office/drawing/2010/main" val="0"/>
                        </a:ext>
                      </a:extLst>
                    </a:blip>
                    <a:srcRect/>
                    <a:stretch/>
                  </pic:blipFill>
                  <pic:spPr bwMode="auto">
                    <a:xfrm>
                      <a:off x="0" y="0"/>
                      <a:ext cx="3212080" cy="2513805"/>
                    </a:xfrm>
                    <a:prstGeom prst="rect">
                      <a:avLst/>
                    </a:prstGeom>
                    <a:ln>
                      <a:noFill/>
                    </a:ln>
                    <a:extLst>
                      <a:ext uri="{53640926-AAD7-44D8-BBD7-CCE9431645EC}">
                        <a14:shadowObscured xmlns:a14="http://schemas.microsoft.com/office/drawing/2010/main"/>
                      </a:ext>
                    </a:extLst>
                  </pic:spPr>
                </pic:pic>
              </a:graphicData>
            </a:graphic>
          </wp:inline>
        </w:drawing>
      </w:r>
    </w:p>
    <w:p w:rsidR="005C6C5D" w:rsidRPr="008B0838" w:rsidRDefault="005C6C5D" w:rsidP="00092DCD">
      <w:pPr>
        <w:shd w:val="clear" w:color="auto" w:fill="FFFFFF"/>
        <w:spacing w:after="0" w:line="240" w:lineRule="auto"/>
        <w:jc w:val="center"/>
        <w:rPr>
          <w:rFonts w:ascii="Times New Roman" w:hAnsi="Times New Roman" w:cs="Times New Roman"/>
          <w:sz w:val="24"/>
          <w:szCs w:val="24"/>
          <w:lang w:val="en-GB"/>
        </w:rPr>
      </w:pPr>
      <w:r w:rsidRPr="008B0838">
        <w:rPr>
          <w:rFonts w:ascii="Times New Roman" w:hAnsi="Times New Roman" w:cs="Times New Roman"/>
          <w:sz w:val="24"/>
          <w:szCs w:val="24"/>
          <w:lang w:val="en-GB"/>
        </w:rPr>
        <w:t xml:space="preserve">Fig. 1 </w:t>
      </w:r>
      <w:r w:rsidR="008B0838">
        <w:rPr>
          <w:rFonts w:ascii="Times New Roman" w:hAnsi="Times New Roman" w:cs="Times New Roman"/>
          <w:sz w:val="24"/>
          <w:szCs w:val="24"/>
          <w:lang w:val="en-GB"/>
        </w:rPr>
        <w:t xml:space="preserve">- </w:t>
      </w:r>
      <w:r w:rsidRPr="008B0838">
        <w:rPr>
          <w:rFonts w:ascii="Times New Roman" w:hAnsi="Times New Roman" w:cs="Times New Roman"/>
          <w:sz w:val="24"/>
          <w:szCs w:val="24"/>
          <w:lang w:val="en-GB"/>
        </w:rPr>
        <w:t>Capacity range definition</w:t>
      </w:r>
    </w:p>
    <w:p w:rsidR="005C6C5D" w:rsidRPr="008B0838" w:rsidRDefault="008B0838" w:rsidP="008B0838">
      <w:pPr>
        <w:spacing w:after="0" w:line="240" w:lineRule="auto"/>
        <w:jc w:val="right"/>
        <w:rPr>
          <w:rFonts w:ascii="Times New Roman" w:hAnsi="Times New Roman" w:cs="Times New Roman"/>
          <w:szCs w:val="20"/>
        </w:rPr>
      </w:pPr>
      <w:r w:rsidRPr="008B0838">
        <w:rPr>
          <w:rFonts w:ascii="Times New Roman" w:hAnsi="Times New Roman" w:cs="Times New Roman"/>
          <w:szCs w:val="20"/>
        </w:rPr>
        <w:t xml:space="preserve">Source: </w:t>
      </w:r>
      <w:proofErr w:type="spellStart"/>
      <w:r w:rsidRPr="008B0838">
        <w:rPr>
          <w:rFonts w:ascii="Times New Roman" w:hAnsi="Times New Roman" w:cs="Times New Roman"/>
          <w:szCs w:val="20"/>
        </w:rPr>
        <w:t>Authors</w:t>
      </w:r>
      <w:proofErr w:type="spellEnd"/>
    </w:p>
    <w:p w:rsidR="008B0838" w:rsidRPr="008B0838" w:rsidRDefault="008B0838" w:rsidP="00757F53">
      <w:pPr>
        <w:spacing w:after="0" w:line="240" w:lineRule="auto"/>
        <w:rPr>
          <w:rFonts w:ascii="Times New Roman" w:hAnsi="Times New Roman" w:cs="Times New Roman"/>
          <w:sz w:val="24"/>
          <w:szCs w:val="24"/>
        </w:rPr>
      </w:pPr>
    </w:p>
    <w:p w:rsidR="005C6C5D" w:rsidRPr="008B0838" w:rsidRDefault="005C6C5D" w:rsidP="0058748C">
      <w:pPr>
        <w:suppressAutoHyphens/>
        <w:spacing w:after="0" w:line="240"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The average delay increment </w:t>
      </w:r>
      <w:proofErr w:type="gramStart"/>
      <w:r w:rsidRPr="008B0838">
        <w:rPr>
          <w:rFonts w:ascii="Times New Roman" w:hAnsi="Times New Roman" w:cs="Times New Roman"/>
          <w:sz w:val="24"/>
          <w:szCs w:val="24"/>
          <w:lang w:val="en-US" w:eastAsia="ar-SA"/>
        </w:rPr>
        <w:t>is calculated</w:t>
      </w:r>
      <w:proofErr w:type="gramEnd"/>
      <w:r w:rsidRPr="008B0838">
        <w:rPr>
          <w:rFonts w:ascii="Times New Roman" w:hAnsi="Times New Roman" w:cs="Times New Roman"/>
          <w:sz w:val="24"/>
          <w:szCs w:val="24"/>
          <w:lang w:val="en-US" w:eastAsia="ar-SA"/>
        </w:rPr>
        <w:t xml:space="preserve"> according to the following formula:</w:t>
      </w:r>
    </w:p>
    <w:p w:rsidR="005C6C5D" w:rsidRPr="008B0838" w:rsidRDefault="005C6C5D" w:rsidP="0058748C">
      <w:pPr>
        <w:suppressAutoHyphens/>
        <w:spacing w:after="0" w:line="240" w:lineRule="auto"/>
        <w:ind w:firstLine="567"/>
        <w:rPr>
          <w:rFonts w:ascii="Times New Roman" w:hAnsi="Times New Roman" w:cs="Times New Roman"/>
          <w:sz w:val="24"/>
          <w:szCs w:val="24"/>
          <w:lang w:val="en-US" w:eastAsia="ar-SA"/>
        </w:rPr>
      </w:pPr>
    </w:p>
    <w:p w:rsidR="005C6C5D" w:rsidRPr="008B0838" w:rsidRDefault="005C6C5D" w:rsidP="008B0838">
      <w:pPr>
        <w:tabs>
          <w:tab w:val="left" w:pos="7938"/>
        </w:tabs>
        <w:suppressAutoHyphens/>
        <w:spacing w:after="0" w:line="240" w:lineRule="auto"/>
        <w:ind w:firstLine="284"/>
        <w:rPr>
          <w:rFonts w:ascii="Times New Roman" w:hAnsi="Times New Roman" w:cs="Times New Roman"/>
          <w:sz w:val="24"/>
          <w:szCs w:val="24"/>
          <w:lang w:val="en-US" w:eastAsia="ar-SA"/>
        </w:rPr>
      </w:pPr>
      <m:oMath>
        <m:r>
          <w:rPr>
            <w:rFonts w:ascii="Cambria Math" w:hAnsi="Cambria Math" w:cs="Times New Roman"/>
            <w:sz w:val="24"/>
            <w:szCs w:val="24"/>
            <w:lang w:val="en-US" w:eastAsia="ar-SA"/>
          </w:rPr>
          <m:t>ADI</m:t>
        </m:r>
        <m:r>
          <m:rPr>
            <m:sty m:val="p"/>
          </m:rPr>
          <w:rPr>
            <w:rFonts w:ascii="Cambria Math" w:hAnsi="Cambria Math" w:cs="Times New Roman"/>
            <w:sz w:val="24"/>
            <w:szCs w:val="24"/>
            <w:lang w:val="en-US" w:eastAsia="ar-SA"/>
          </w:rPr>
          <m:t xml:space="preserve"> = </m:t>
        </m:r>
        <m:f>
          <m:fPr>
            <m:ctrlPr>
              <w:rPr>
                <w:rFonts w:ascii="Cambria Math" w:hAnsi="Cambria Math" w:cs="Times New Roman"/>
                <w:sz w:val="24"/>
                <w:szCs w:val="24"/>
                <w:lang w:val="en-US" w:eastAsia="ar-SA"/>
              </w:rPr>
            </m:ctrlPr>
          </m:fPr>
          <m:num>
            <m:sSub>
              <m:sSubPr>
                <m:ctrlPr>
                  <w:rPr>
                    <w:rFonts w:ascii="Cambria Math" w:hAnsi="Cambria Math" w:cs="Times New Roman"/>
                    <w:sz w:val="24"/>
                    <w:szCs w:val="24"/>
                    <w:lang w:val="en-US" w:eastAsia="ar-SA"/>
                  </w:rPr>
                </m:ctrlPr>
              </m:sSubPr>
              <m:e>
                <m:r>
                  <w:rPr>
                    <w:rFonts w:ascii="Cambria Math" w:hAnsi="Cambria Math" w:cs="Times New Roman"/>
                    <w:sz w:val="24"/>
                    <w:szCs w:val="24"/>
                    <w:lang w:val="en-US" w:eastAsia="ar-SA"/>
                  </w:rPr>
                  <m:t>Z</m:t>
                </m:r>
              </m:e>
              <m:sub>
                <m:r>
                  <w:rPr>
                    <w:rFonts w:ascii="Cambria Math" w:hAnsi="Cambria Math" w:cs="Times New Roman"/>
                    <w:sz w:val="24"/>
                    <w:szCs w:val="24"/>
                    <w:lang w:val="en-US" w:eastAsia="ar-SA"/>
                  </w:rPr>
                  <m:t>p</m:t>
                </m:r>
              </m:sub>
            </m:sSub>
            <m:r>
              <w:rPr>
                <w:rFonts w:ascii="Cambria Math" w:hAnsi="Cambria Math" w:cs="Times New Roman"/>
                <w:sz w:val="24"/>
                <w:szCs w:val="24"/>
                <w:lang w:val="en-US" w:eastAsia="ar-SA"/>
              </w:rPr>
              <m:t>exit</m:t>
            </m:r>
            <m:r>
              <m:rPr>
                <m:sty m:val="p"/>
              </m:rPr>
              <w:rPr>
                <w:rFonts w:ascii="Cambria Math" w:hAnsi="Cambria Math" w:cs="Times New Roman"/>
                <w:sz w:val="24"/>
                <w:szCs w:val="24"/>
                <w:lang w:val="en-US" w:eastAsia="ar-SA"/>
              </w:rPr>
              <m:t xml:space="preserve">- </m:t>
            </m:r>
            <m:sSub>
              <m:sSubPr>
                <m:ctrlPr>
                  <w:rPr>
                    <w:rFonts w:ascii="Cambria Math" w:hAnsi="Cambria Math" w:cs="Times New Roman"/>
                    <w:sz w:val="24"/>
                    <w:szCs w:val="24"/>
                    <w:lang w:val="en-US" w:eastAsia="ar-SA"/>
                  </w:rPr>
                </m:ctrlPr>
              </m:sSubPr>
              <m:e>
                <m:r>
                  <w:rPr>
                    <w:rFonts w:ascii="Cambria Math" w:hAnsi="Cambria Math" w:cs="Times New Roman"/>
                    <w:sz w:val="24"/>
                    <w:szCs w:val="24"/>
                    <w:lang w:val="en-US" w:eastAsia="ar-SA"/>
                  </w:rPr>
                  <m:t>Z</m:t>
                </m:r>
              </m:e>
              <m:sub>
                <m:r>
                  <w:rPr>
                    <w:rFonts w:ascii="Cambria Math" w:hAnsi="Cambria Math" w:cs="Times New Roman"/>
                    <w:sz w:val="24"/>
                    <w:szCs w:val="24"/>
                    <w:lang w:val="en-US" w:eastAsia="ar-SA"/>
                  </w:rPr>
                  <m:t>p</m:t>
                </m:r>
              </m:sub>
            </m:sSub>
            <m:r>
              <w:rPr>
                <w:rFonts w:ascii="Cambria Math" w:hAnsi="Cambria Math" w:cs="Times New Roman"/>
                <w:sz w:val="24"/>
                <w:szCs w:val="24"/>
                <w:lang w:val="en-US" w:eastAsia="ar-SA"/>
              </w:rPr>
              <m:t>entry</m:t>
            </m:r>
          </m:num>
          <m:den>
            <m:r>
              <w:rPr>
                <w:rFonts w:ascii="Cambria Math" w:hAnsi="Cambria Math" w:cs="Times New Roman"/>
                <w:sz w:val="24"/>
                <w:szCs w:val="24"/>
                <w:lang w:val="en-US" w:eastAsia="ar-SA"/>
              </w:rPr>
              <m:t>N</m:t>
            </m:r>
          </m:den>
        </m:f>
      </m:oMath>
      <w:r w:rsidRPr="008B0838">
        <w:rPr>
          <w:rFonts w:ascii="Times New Roman" w:hAnsi="Times New Roman" w:cs="Times New Roman"/>
          <w:sz w:val="24"/>
          <w:szCs w:val="24"/>
          <w:lang w:val="en-US" w:eastAsia="ar-SA"/>
        </w:rPr>
        <w:tab/>
        <w:t>(2)</w:t>
      </w:r>
    </w:p>
    <w:p w:rsidR="005C6C5D" w:rsidRPr="008B0838" w:rsidRDefault="005C6C5D" w:rsidP="0058748C">
      <w:pPr>
        <w:suppressAutoHyphens/>
        <w:spacing w:after="0" w:line="240" w:lineRule="auto"/>
        <w:ind w:firstLine="567"/>
        <w:rPr>
          <w:rFonts w:ascii="Times New Roman" w:hAnsi="Times New Roman" w:cs="Times New Roman"/>
          <w:sz w:val="24"/>
          <w:szCs w:val="24"/>
          <w:lang w:val="en-US" w:eastAsia="ar-SA"/>
        </w:rPr>
      </w:pP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As such, it is a quotient of the difference between the total exit delay and the total entry delay of all trains, and their total number.</w:t>
      </w: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Where the railway infrastructure manager is willing to sacrifice timetable stability to a</w:t>
      </w:r>
      <w:r w:rsidR="00884099"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certain extent to increase the number of trains in the specific infrastructure section, enlarged capacity range can be considered as well (CRE – capacity range enlarged)</w:t>
      </w:r>
      <w:r w:rsidR="00665E38">
        <w:rPr>
          <w:rFonts w:ascii="Times New Roman" w:hAnsi="Times New Roman" w:cs="Times New Roman"/>
          <w:sz w:val="24"/>
          <w:szCs w:val="24"/>
          <w:lang w:val="en-US" w:eastAsia="ar-SA"/>
        </w:rPr>
        <w:t xml:space="preserve"> (</w:t>
      </w:r>
      <w:r w:rsidR="00C350FA" w:rsidRPr="008B0838">
        <w:rPr>
          <w:rFonts w:ascii="Times New Roman" w:hAnsi="Times New Roman" w:cs="Times New Roman"/>
          <w:sz w:val="24"/>
          <w:szCs w:val="24"/>
          <w:lang w:val="en-US" w:eastAsia="ar-SA"/>
        </w:rPr>
        <w:t>6</w:t>
      </w:r>
      <w:r w:rsidR="00665E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 This is shown in Fig</w:t>
      </w:r>
      <w:r w:rsidR="0058748C" w:rsidRPr="008B08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 xml:space="preserve"> 2.</w:t>
      </w:r>
    </w:p>
    <w:p w:rsidR="005C6C5D" w:rsidRPr="008B0838" w:rsidRDefault="005C6C5D" w:rsidP="00757F53">
      <w:pPr>
        <w:spacing w:after="0" w:line="240" w:lineRule="auto"/>
        <w:jc w:val="center"/>
        <w:rPr>
          <w:rFonts w:ascii="Times New Roman" w:hAnsi="Times New Roman" w:cs="Times New Roman"/>
          <w:sz w:val="24"/>
          <w:szCs w:val="24"/>
        </w:rPr>
      </w:pPr>
      <w:r w:rsidRPr="008B0838">
        <w:rPr>
          <w:rFonts w:ascii="Times New Roman" w:hAnsi="Times New Roman" w:cs="Times New Roman"/>
          <w:noProof/>
          <w:sz w:val="24"/>
          <w:szCs w:val="24"/>
          <w:lang w:eastAsia="cs-CZ"/>
        </w:rPr>
        <w:drawing>
          <wp:inline distT="0" distB="0" distL="0" distR="0" wp14:anchorId="62295224" wp14:editId="6641216B">
            <wp:extent cx="3220915" cy="2791460"/>
            <wp:effectExtent l="0" t="0" r="0" b="889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cstate="print">
                      <a:extLst>
                        <a:ext uri="{28A0092B-C50C-407E-A947-70E740481C1C}">
                          <a14:useLocalDpi xmlns:a14="http://schemas.microsoft.com/office/drawing/2010/main" val="0"/>
                        </a:ext>
                      </a:extLst>
                    </a:blip>
                    <a:srcRect/>
                    <a:stretch/>
                  </pic:blipFill>
                  <pic:spPr bwMode="auto">
                    <a:xfrm>
                      <a:off x="0" y="0"/>
                      <a:ext cx="3225742" cy="2795644"/>
                    </a:xfrm>
                    <a:prstGeom prst="rect">
                      <a:avLst/>
                    </a:prstGeom>
                    <a:ln>
                      <a:noFill/>
                    </a:ln>
                    <a:extLst>
                      <a:ext uri="{53640926-AAD7-44D8-BBD7-CCE9431645EC}">
                        <a14:shadowObscured xmlns:a14="http://schemas.microsoft.com/office/drawing/2010/main"/>
                      </a:ext>
                    </a:extLst>
                  </pic:spPr>
                </pic:pic>
              </a:graphicData>
            </a:graphic>
          </wp:inline>
        </w:drawing>
      </w:r>
    </w:p>
    <w:p w:rsidR="005C6C5D" w:rsidRPr="008B0838" w:rsidRDefault="005C6C5D" w:rsidP="00092DCD">
      <w:pPr>
        <w:shd w:val="clear" w:color="auto" w:fill="FFFFFF"/>
        <w:spacing w:after="0" w:line="240" w:lineRule="auto"/>
        <w:jc w:val="center"/>
        <w:rPr>
          <w:rFonts w:ascii="Times New Roman" w:hAnsi="Times New Roman" w:cs="Times New Roman"/>
          <w:sz w:val="24"/>
          <w:szCs w:val="24"/>
          <w:lang w:val="en-GB"/>
        </w:rPr>
      </w:pPr>
      <w:r w:rsidRPr="008B0838">
        <w:rPr>
          <w:rFonts w:ascii="Times New Roman" w:hAnsi="Times New Roman" w:cs="Times New Roman"/>
          <w:sz w:val="24"/>
          <w:szCs w:val="24"/>
          <w:lang w:val="en-GB"/>
        </w:rPr>
        <w:t>Fig</w:t>
      </w:r>
      <w:r w:rsidR="0058748C" w:rsidRPr="008B0838">
        <w:rPr>
          <w:rFonts w:ascii="Times New Roman" w:hAnsi="Times New Roman" w:cs="Times New Roman"/>
          <w:sz w:val="24"/>
          <w:szCs w:val="24"/>
          <w:lang w:val="en-GB"/>
        </w:rPr>
        <w:t xml:space="preserve">. </w:t>
      </w:r>
      <w:r w:rsidRPr="008B0838">
        <w:rPr>
          <w:rFonts w:ascii="Times New Roman" w:hAnsi="Times New Roman" w:cs="Times New Roman"/>
          <w:sz w:val="24"/>
          <w:szCs w:val="24"/>
          <w:lang w:val="en-GB"/>
        </w:rPr>
        <w:t xml:space="preserve">2 </w:t>
      </w:r>
      <w:r w:rsidR="008B0838">
        <w:rPr>
          <w:rFonts w:ascii="Times New Roman" w:hAnsi="Times New Roman" w:cs="Times New Roman"/>
          <w:sz w:val="24"/>
          <w:szCs w:val="24"/>
          <w:lang w:val="en-GB"/>
        </w:rPr>
        <w:t xml:space="preserve">- </w:t>
      </w:r>
      <w:r w:rsidRPr="008B0838">
        <w:rPr>
          <w:rFonts w:ascii="Times New Roman" w:hAnsi="Times New Roman" w:cs="Times New Roman"/>
          <w:sz w:val="24"/>
          <w:szCs w:val="24"/>
          <w:lang w:val="en-GB"/>
        </w:rPr>
        <w:t>Enlarged capacity range definition</w:t>
      </w:r>
    </w:p>
    <w:p w:rsidR="008B0838" w:rsidRPr="008B0838" w:rsidRDefault="008B0838" w:rsidP="008B0838">
      <w:pPr>
        <w:spacing w:after="0" w:line="240" w:lineRule="auto"/>
        <w:jc w:val="right"/>
        <w:rPr>
          <w:rFonts w:ascii="Times New Roman" w:hAnsi="Times New Roman" w:cs="Times New Roman"/>
          <w:szCs w:val="20"/>
        </w:rPr>
      </w:pPr>
      <w:r w:rsidRPr="008B0838">
        <w:rPr>
          <w:rFonts w:ascii="Times New Roman" w:hAnsi="Times New Roman" w:cs="Times New Roman"/>
          <w:szCs w:val="20"/>
        </w:rPr>
        <w:t xml:space="preserve">Source: </w:t>
      </w:r>
      <w:proofErr w:type="spellStart"/>
      <w:r w:rsidRPr="008B0838">
        <w:rPr>
          <w:rFonts w:ascii="Times New Roman" w:hAnsi="Times New Roman" w:cs="Times New Roman"/>
          <w:szCs w:val="20"/>
        </w:rPr>
        <w:t>Authors</w:t>
      </w:r>
      <w:proofErr w:type="spellEnd"/>
    </w:p>
    <w:p w:rsidR="0058748C" w:rsidRPr="008B0838" w:rsidRDefault="0058748C" w:rsidP="00757F53">
      <w:pPr>
        <w:suppressAutoHyphens/>
        <w:spacing w:after="0" w:line="240" w:lineRule="auto"/>
        <w:ind w:firstLine="284"/>
        <w:jc w:val="both"/>
        <w:rPr>
          <w:rFonts w:ascii="Times New Roman" w:hAnsi="Times New Roman" w:cs="Times New Roman"/>
          <w:sz w:val="24"/>
          <w:szCs w:val="24"/>
          <w:lang w:val="en-US" w:eastAsia="ar-SA"/>
        </w:rPr>
      </w:pP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The capacity range area </w:t>
      </w:r>
      <w:proofErr w:type="gramStart"/>
      <w:r w:rsidRPr="008B0838">
        <w:rPr>
          <w:rFonts w:ascii="Times New Roman" w:hAnsi="Times New Roman" w:cs="Times New Roman"/>
          <w:sz w:val="24"/>
          <w:szCs w:val="24"/>
          <w:lang w:val="en-US" w:eastAsia="ar-SA"/>
        </w:rPr>
        <w:t>can optionally be enlarged</w:t>
      </w:r>
      <w:proofErr w:type="gramEnd"/>
      <w:r w:rsidRPr="008B0838">
        <w:rPr>
          <w:rFonts w:ascii="Times New Roman" w:hAnsi="Times New Roman" w:cs="Times New Roman"/>
          <w:sz w:val="24"/>
          <w:szCs w:val="24"/>
          <w:lang w:val="en-US" w:eastAsia="ar-SA"/>
        </w:rPr>
        <w:t xml:space="preserve"> due to the railway infrastructure manager deciding to operate a</w:t>
      </w:r>
      <w:r w:rsidR="0058748C"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 xml:space="preserve">higher number of trains at the price of certain instability of the timetable (positive ADI). This actually means increasing quantity at the expense of quality of railway transport. Mathematically, the relationship </w:t>
      </w:r>
      <w:proofErr w:type="gramStart"/>
      <w:r w:rsidRPr="008B0838">
        <w:rPr>
          <w:rFonts w:ascii="Times New Roman" w:hAnsi="Times New Roman" w:cs="Times New Roman"/>
          <w:sz w:val="24"/>
          <w:szCs w:val="24"/>
          <w:lang w:val="en-US" w:eastAsia="ar-SA"/>
        </w:rPr>
        <w:t>is expressed</w:t>
      </w:r>
      <w:proofErr w:type="gramEnd"/>
      <w:r w:rsidRPr="008B0838">
        <w:rPr>
          <w:rFonts w:ascii="Times New Roman" w:hAnsi="Times New Roman" w:cs="Times New Roman"/>
          <w:sz w:val="24"/>
          <w:szCs w:val="24"/>
          <w:lang w:val="en-US" w:eastAsia="ar-SA"/>
        </w:rPr>
        <w:t xml:space="preserve"> as follows:</w:t>
      </w:r>
    </w:p>
    <w:p w:rsidR="0058748C" w:rsidRPr="008B0838" w:rsidRDefault="0058748C" w:rsidP="00757F53">
      <w:pPr>
        <w:suppressAutoHyphens/>
        <w:spacing w:after="0" w:line="240" w:lineRule="auto"/>
        <w:ind w:firstLine="284"/>
        <w:jc w:val="both"/>
        <w:rPr>
          <w:rFonts w:ascii="Times New Roman" w:hAnsi="Times New Roman" w:cs="Times New Roman"/>
          <w:sz w:val="24"/>
          <w:szCs w:val="24"/>
          <w:lang w:val="en-US" w:eastAsia="ar-SA"/>
        </w:rPr>
      </w:pPr>
    </w:p>
    <w:p w:rsidR="005C6C5D" w:rsidRPr="008B0838" w:rsidRDefault="005C6C5D" w:rsidP="008B0838">
      <w:pPr>
        <w:spacing w:after="0" w:line="312" w:lineRule="auto"/>
        <w:ind w:firstLine="567"/>
        <w:jc w:val="both"/>
        <w:rPr>
          <w:rFonts w:ascii="Times New Roman" w:hAnsi="Times New Roman" w:cs="Times New Roman"/>
          <w:iCs/>
          <w:sz w:val="24"/>
          <w:szCs w:val="24"/>
          <w:lang w:val="en-US" w:eastAsia="ar-SA"/>
        </w:rPr>
      </w:pPr>
      <w:r w:rsidRPr="008B0838">
        <w:rPr>
          <w:rFonts w:ascii="Times New Roman" w:hAnsi="Times New Roman" w:cs="Times New Roman"/>
          <w:iCs/>
          <w:sz w:val="24"/>
          <w:szCs w:val="24"/>
          <w:lang w:val="en-US" w:eastAsia="ar-SA"/>
        </w:rPr>
        <w:t xml:space="preserve">CRE = </w:t>
      </w:r>
      <m:oMath>
        <m:d>
          <m:dPr>
            <m:begChr m:val="|"/>
            <m:endChr m:val="|"/>
            <m:ctrlPr>
              <w:rPr>
                <w:rFonts w:ascii="Cambria Math" w:hAnsi="Cambria Math" w:cs="Times New Roman"/>
                <w:iCs/>
                <w:sz w:val="24"/>
                <w:szCs w:val="24"/>
                <w:lang w:val="en-US" w:eastAsia="ar-SA"/>
              </w:rPr>
            </m:ctrlPr>
          </m:dPr>
          <m:e>
            <m:nary>
              <m:naryPr>
                <m:limLoc m:val="undOvr"/>
                <m:ctrlPr>
                  <w:rPr>
                    <w:rFonts w:ascii="Cambria Math" w:hAnsi="Cambria Math" w:cs="Times New Roman"/>
                    <w:iCs/>
                    <w:sz w:val="24"/>
                    <w:szCs w:val="24"/>
                    <w:lang w:val="en-US" w:eastAsia="ar-SA"/>
                  </w:rPr>
                </m:ctrlPr>
              </m:naryPr>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E</m:t>
                </m:r>
              </m:sup>
              <m:e>
                <m:r>
                  <m:rPr>
                    <m:sty m:val="p"/>
                  </m:rPr>
                  <w:rPr>
                    <w:rFonts w:ascii="Cambria Math" w:hAnsi="Cambria Math" w:cs="Times New Roman"/>
                    <w:sz w:val="24"/>
                    <w:szCs w:val="24"/>
                    <w:lang w:val="en-US" w:eastAsia="ar-SA"/>
                  </w:rPr>
                  <m:t>f</m:t>
                </m:r>
                <m:d>
                  <m:dPr>
                    <m:ctrlPr>
                      <w:rPr>
                        <w:rFonts w:ascii="Cambria Math" w:hAnsi="Cambria Math" w:cs="Times New Roman"/>
                        <w:iCs/>
                        <w:sz w:val="24"/>
                        <w:szCs w:val="24"/>
                        <w:lang w:val="en-US" w:eastAsia="ar-SA"/>
                      </w:rPr>
                    </m:ctrlPr>
                  </m:dPr>
                  <m:e>
                    <m:r>
                      <m:rPr>
                        <m:sty m:val="p"/>
                      </m:rPr>
                      <w:rPr>
                        <w:rFonts w:ascii="Cambria Math" w:hAnsi="Cambria Math" w:cs="Times New Roman"/>
                        <w:sz w:val="24"/>
                        <w:szCs w:val="24"/>
                        <w:lang w:val="en-US" w:eastAsia="ar-SA"/>
                      </w:rPr>
                      <m:t>x</m:t>
                    </m:r>
                  </m:e>
                </m:d>
                <m:r>
                  <m:rPr>
                    <m:sty m:val="p"/>
                  </m:rPr>
                  <w:rPr>
                    <w:rFonts w:ascii="Cambria Math" w:hAnsi="Cambria Math" w:cs="Times New Roman"/>
                    <w:sz w:val="24"/>
                    <w:szCs w:val="24"/>
                    <w:lang w:val="en-US" w:eastAsia="ar-SA"/>
                  </w:rPr>
                  <m:t>dx</m:t>
                </m:r>
              </m:e>
            </m:nary>
          </m:e>
        </m:d>
      </m:oMath>
      <w:r w:rsidRPr="008B0838">
        <w:rPr>
          <w:rFonts w:ascii="Times New Roman" w:hAnsi="Times New Roman" w:cs="Times New Roman"/>
          <w:iCs/>
          <w:sz w:val="24"/>
          <w:szCs w:val="24"/>
          <w:lang w:val="en-US" w:eastAsia="ar-SA"/>
        </w:rPr>
        <w:t xml:space="preserve"> + </w:t>
      </w:r>
      <m:oMath>
        <m:nary>
          <m:naryPr>
            <m:limLoc m:val="undOvr"/>
            <m:ctrlPr>
              <w:rPr>
                <w:rFonts w:ascii="Cambria Math" w:hAnsi="Cambria Math" w:cs="Times New Roman"/>
                <w:iCs/>
                <w:sz w:val="24"/>
                <w:szCs w:val="24"/>
                <w:lang w:val="en-US" w:eastAsia="ar-SA"/>
              </w:rPr>
            </m:ctrlPr>
          </m:naryPr>
          <m:sub>
            <m:r>
              <m:rPr>
                <m:sty m:val="p"/>
              </m:rPr>
              <w:rPr>
                <w:rFonts w:ascii="Cambria Math" w:hAnsi="Cambria Math" w:cs="Times New Roman"/>
                <w:sz w:val="24"/>
                <w:szCs w:val="24"/>
                <w:lang w:val="en-US" w:eastAsia="ar-SA"/>
              </w:rPr>
              <m:t>E</m:t>
            </m:r>
          </m:sub>
          <m:sup>
            <m:r>
              <m:rPr>
                <m:sty m:val="p"/>
              </m:rPr>
              <w:rPr>
                <w:rFonts w:ascii="Cambria Math" w:hAnsi="Cambria Math" w:cs="Times New Roman"/>
                <w:sz w:val="24"/>
                <w:szCs w:val="24"/>
                <w:lang w:val="en-US" w:eastAsia="ar-SA"/>
              </w:rPr>
              <m:t>n</m:t>
            </m:r>
          </m:sup>
          <m:e>
            <m:r>
              <m:rPr>
                <m:sty m:val="p"/>
              </m:rPr>
              <w:rPr>
                <w:rFonts w:ascii="Cambria Math" w:hAnsi="Cambria Math" w:cs="Times New Roman"/>
                <w:sz w:val="24"/>
                <w:szCs w:val="24"/>
                <w:lang w:val="en-US" w:eastAsia="ar-SA"/>
              </w:rPr>
              <m:t>f</m:t>
            </m:r>
            <m:d>
              <m:dPr>
                <m:ctrlPr>
                  <w:rPr>
                    <w:rFonts w:ascii="Cambria Math" w:hAnsi="Cambria Math" w:cs="Times New Roman"/>
                    <w:iCs/>
                    <w:sz w:val="24"/>
                    <w:szCs w:val="24"/>
                    <w:lang w:val="en-US" w:eastAsia="ar-SA"/>
                  </w:rPr>
                </m:ctrlPr>
              </m:dPr>
              <m:e>
                <m:r>
                  <m:rPr>
                    <m:sty m:val="p"/>
                  </m:rPr>
                  <w:rPr>
                    <w:rFonts w:ascii="Cambria Math" w:hAnsi="Cambria Math" w:cs="Times New Roman"/>
                    <w:sz w:val="24"/>
                    <w:szCs w:val="24"/>
                    <w:lang w:val="en-US" w:eastAsia="ar-SA"/>
                  </w:rPr>
                  <m:t>x</m:t>
                </m:r>
              </m:e>
            </m:d>
            <m:r>
              <m:rPr>
                <m:sty m:val="p"/>
              </m:rPr>
              <w:rPr>
                <w:rFonts w:ascii="Cambria Math" w:hAnsi="Cambria Math" w:cs="Times New Roman"/>
                <w:sz w:val="24"/>
                <w:szCs w:val="24"/>
                <w:lang w:val="en-US" w:eastAsia="ar-SA"/>
              </w:rPr>
              <m:t>dx</m:t>
            </m:r>
          </m:e>
        </m:nary>
      </m:oMath>
      <w:r w:rsidRPr="008B0838">
        <w:rPr>
          <w:rFonts w:ascii="Times New Roman" w:hAnsi="Times New Roman" w:cs="Times New Roman"/>
          <w:iCs/>
          <w:sz w:val="24"/>
          <w:szCs w:val="24"/>
          <w:lang w:val="en-US" w:eastAsia="ar-SA"/>
        </w:rPr>
        <w:tab/>
      </w:r>
      <w:r w:rsidR="008B0838">
        <w:rPr>
          <w:rFonts w:ascii="Times New Roman" w:hAnsi="Times New Roman" w:cs="Times New Roman"/>
          <w:iCs/>
          <w:sz w:val="24"/>
          <w:szCs w:val="24"/>
          <w:lang w:val="en-US" w:eastAsia="ar-SA"/>
        </w:rPr>
        <w:tab/>
      </w:r>
      <w:r w:rsidR="008B0838">
        <w:rPr>
          <w:rFonts w:ascii="Times New Roman" w:hAnsi="Times New Roman" w:cs="Times New Roman"/>
          <w:iCs/>
          <w:sz w:val="24"/>
          <w:szCs w:val="24"/>
          <w:lang w:val="en-US" w:eastAsia="ar-SA"/>
        </w:rPr>
        <w:tab/>
      </w:r>
      <w:r w:rsidR="008B0838">
        <w:rPr>
          <w:rFonts w:ascii="Times New Roman" w:hAnsi="Times New Roman" w:cs="Times New Roman"/>
          <w:iCs/>
          <w:sz w:val="24"/>
          <w:szCs w:val="24"/>
          <w:lang w:val="en-US" w:eastAsia="ar-SA"/>
        </w:rPr>
        <w:tab/>
      </w:r>
      <w:r w:rsidR="008B0838">
        <w:rPr>
          <w:rFonts w:ascii="Times New Roman" w:hAnsi="Times New Roman" w:cs="Times New Roman"/>
          <w:iCs/>
          <w:sz w:val="24"/>
          <w:szCs w:val="24"/>
          <w:lang w:val="en-US" w:eastAsia="ar-SA"/>
        </w:rPr>
        <w:tab/>
      </w:r>
      <w:r w:rsidR="008B0838">
        <w:rPr>
          <w:rFonts w:ascii="Times New Roman" w:hAnsi="Times New Roman" w:cs="Times New Roman"/>
          <w:iCs/>
          <w:sz w:val="24"/>
          <w:szCs w:val="24"/>
          <w:lang w:val="en-US" w:eastAsia="ar-SA"/>
        </w:rPr>
        <w:tab/>
      </w:r>
      <w:r w:rsidRPr="008B0838">
        <w:rPr>
          <w:rFonts w:ascii="Times New Roman" w:hAnsi="Times New Roman" w:cs="Times New Roman"/>
          <w:iCs/>
          <w:sz w:val="24"/>
          <w:szCs w:val="24"/>
          <w:lang w:val="en-US" w:eastAsia="ar-SA"/>
        </w:rPr>
        <w:t>(3)</w:t>
      </w:r>
    </w:p>
    <w:p w:rsidR="0058748C" w:rsidRPr="008B0838" w:rsidRDefault="0058748C" w:rsidP="008B0838">
      <w:pPr>
        <w:spacing w:after="0" w:line="312" w:lineRule="auto"/>
        <w:ind w:firstLine="567"/>
        <w:jc w:val="both"/>
        <w:rPr>
          <w:rFonts w:ascii="Times New Roman" w:hAnsi="Times New Roman" w:cs="Times New Roman"/>
          <w:sz w:val="24"/>
          <w:szCs w:val="24"/>
          <w:lang w:val="en-US" w:eastAsia="ar-SA"/>
        </w:rPr>
      </w:pP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This gives rise to a new area above the curve (f(x)) delimited by the X-axis and the point of balance, where ADI</w:t>
      </w:r>
      <w:r w:rsidR="0058748C"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w:t>
      </w:r>
      <w:r w:rsidR="0058748C"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0</w:t>
      </w:r>
      <w:r w:rsidR="0058748C"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min/train, and a set point (either based on the maximum allowable ADI or the required number of trains N).</w:t>
      </w: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The greatest challenge in calculating capacity range is the calculation of the dependence function f(x) of ADI on N, this function being different for different railway infrastructure sections. The calculation </w:t>
      </w:r>
      <w:proofErr w:type="gramStart"/>
      <w:r w:rsidRPr="008B0838">
        <w:rPr>
          <w:rFonts w:ascii="Times New Roman" w:hAnsi="Times New Roman" w:cs="Times New Roman"/>
          <w:sz w:val="24"/>
          <w:szCs w:val="24"/>
          <w:lang w:val="en-US" w:eastAsia="ar-SA"/>
        </w:rPr>
        <w:t>is described</w:t>
      </w:r>
      <w:proofErr w:type="gramEnd"/>
      <w:r w:rsidRPr="008B0838">
        <w:rPr>
          <w:rFonts w:ascii="Times New Roman" w:hAnsi="Times New Roman" w:cs="Times New Roman"/>
          <w:sz w:val="24"/>
          <w:szCs w:val="24"/>
          <w:lang w:val="en-US" w:eastAsia="ar-SA"/>
        </w:rPr>
        <w:t xml:space="preserve"> below in the specific application section.</w:t>
      </w:r>
    </w:p>
    <w:p w:rsidR="005C6C5D" w:rsidRPr="008B0838" w:rsidRDefault="005C6C5D" w:rsidP="008B08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Identifying a bottleneck – since capacity range is mainly useful for evaluating operational concepts, or lines, it </w:t>
      </w:r>
      <w:proofErr w:type="gramStart"/>
      <w:r w:rsidRPr="008B0838">
        <w:rPr>
          <w:rFonts w:ascii="Times New Roman" w:hAnsi="Times New Roman" w:cs="Times New Roman"/>
          <w:sz w:val="24"/>
          <w:szCs w:val="24"/>
          <w:lang w:val="en-US" w:eastAsia="ar-SA"/>
        </w:rPr>
        <w:t>cannot primarily be used</w:t>
      </w:r>
      <w:proofErr w:type="gramEnd"/>
      <w:r w:rsidRPr="008B0838">
        <w:rPr>
          <w:rFonts w:ascii="Times New Roman" w:hAnsi="Times New Roman" w:cs="Times New Roman"/>
          <w:sz w:val="24"/>
          <w:szCs w:val="24"/>
          <w:lang w:val="en-US" w:eastAsia="ar-SA"/>
        </w:rPr>
        <w:t xml:space="preserve"> to identify a railway network bottleneck. Therefore, operational facility occupancy rate is calculated as an additional parameter, according to the Railway Infrastructure Administration (SŽDC) (ČD) regulation </w:t>
      </w:r>
      <w:proofErr w:type="gramStart"/>
      <w:r w:rsidRPr="008B0838">
        <w:rPr>
          <w:rFonts w:ascii="Times New Roman" w:hAnsi="Times New Roman" w:cs="Times New Roman"/>
          <w:sz w:val="24"/>
          <w:szCs w:val="24"/>
          <w:lang w:val="en-US" w:eastAsia="ar-SA"/>
        </w:rPr>
        <w:t>No</w:t>
      </w:r>
      <w:proofErr w:type="gramEnd"/>
      <w:r w:rsidRPr="008B0838">
        <w:rPr>
          <w:rFonts w:ascii="Times New Roman" w:hAnsi="Times New Roman" w:cs="Times New Roman"/>
          <w:sz w:val="24"/>
          <w:szCs w:val="24"/>
          <w:lang w:val="en-US" w:eastAsia="ar-SA"/>
        </w:rPr>
        <w:t xml:space="preserve">. D24. This </w:t>
      </w:r>
      <w:proofErr w:type="gramStart"/>
      <w:r w:rsidRPr="008B0838">
        <w:rPr>
          <w:rFonts w:ascii="Times New Roman" w:hAnsi="Times New Roman" w:cs="Times New Roman"/>
          <w:sz w:val="24"/>
          <w:szCs w:val="24"/>
          <w:lang w:val="en-US" w:eastAsia="ar-SA"/>
        </w:rPr>
        <w:lastRenderedPageBreak/>
        <w:t>is expressed</w:t>
      </w:r>
      <w:proofErr w:type="gramEnd"/>
      <w:r w:rsidRPr="008B0838">
        <w:rPr>
          <w:rFonts w:ascii="Times New Roman" w:hAnsi="Times New Roman" w:cs="Times New Roman"/>
          <w:sz w:val="24"/>
          <w:szCs w:val="24"/>
          <w:lang w:val="en-US" w:eastAsia="ar-SA"/>
        </w:rPr>
        <w:t xml:space="preserve"> as the ratio of the total time of occupancy of the operational facility with the regular scope of railway transport to the calculation period reduced by the total time of closures and permanent manipulations</w:t>
      </w:r>
      <w:r w:rsidR="00665E38">
        <w:rPr>
          <w:rFonts w:ascii="Times New Roman" w:hAnsi="Times New Roman" w:cs="Times New Roman"/>
          <w:sz w:val="24"/>
          <w:szCs w:val="24"/>
          <w:lang w:val="en-US" w:eastAsia="ar-SA"/>
        </w:rPr>
        <w:t xml:space="preserve"> (</w:t>
      </w:r>
      <w:r w:rsidR="00C350FA" w:rsidRPr="008B0838">
        <w:rPr>
          <w:rFonts w:ascii="Times New Roman" w:hAnsi="Times New Roman" w:cs="Times New Roman"/>
          <w:sz w:val="24"/>
          <w:szCs w:val="24"/>
          <w:lang w:val="en-US" w:eastAsia="ar-SA"/>
        </w:rPr>
        <w:t>7</w:t>
      </w:r>
      <w:r w:rsidR="00665E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 A</w:t>
      </w:r>
      <w:r w:rsidR="00C350FA"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 xml:space="preserve">facility is considered sufficiently occupied having a rate of occupancy within a range of </w:t>
      </w:r>
      <m:oMath>
        <m:sSub>
          <m:sSubPr>
            <m:ctrlPr>
              <w:rPr>
                <w:rFonts w:ascii="Cambria Math" w:hAnsi="Cambria Math" w:cs="Times New Roman"/>
                <w:sz w:val="24"/>
                <w:szCs w:val="24"/>
                <w:lang w:val="en-US" w:eastAsia="ar-SA"/>
              </w:rPr>
            </m:ctrlPr>
          </m:sSubPr>
          <m:e>
            <m:r>
              <w:rPr>
                <w:rFonts w:ascii="Cambria Math" w:hAnsi="Cambria Math" w:cs="Times New Roman"/>
                <w:sz w:val="24"/>
                <w:szCs w:val="24"/>
                <w:lang w:val="en-US" w:eastAsia="ar-SA"/>
              </w:rPr>
              <m:t>S</m:t>
            </m:r>
          </m:e>
          <m:sub>
            <m:r>
              <w:rPr>
                <w:rFonts w:ascii="Cambria Math" w:hAnsi="Cambria Math" w:cs="Times New Roman"/>
                <w:sz w:val="24"/>
                <w:szCs w:val="24"/>
                <w:lang w:val="en-US" w:eastAsia="ar-SA"/>
              </w:rPr>
              <m:t>o</m:t>
            </m:r>
          </m:sub>
        </m:sSub>
        <m:r>
          <m:rPr>
            <m:sty m:val="p"/>
          </m:rPr>
          <w:rPr>
            <w:rFonts w:ascii="Cambria Math" w:hAnsi="Cambria Math" w:cs="Times New Roman"/>
            <w:sz w:val="24"/>
            <w:szCs w:val="24"/>
            <w:lang w:val="en-US" w:eastAsia="ar-SA"/>
          </w:rPr>
          <m:t xml:space="preserve"> </m:t>
        </m:r>
      </m:oMath>
      <w:r w:rsidRPr="008B0838">
        <w:rPr>
          <w:rFonts w:ascii="Times New Roman" w:hAnsi="Times New Roman" w:cs="Times New Roman"/>
          <w:sz w:val="24"/>
          <w:szCs w:val="24"/>
          <w:lang w:val="en-US" w:eastAsia="ar-SA"/>
        </w:rPr>
        <w:t>= 0.5 to 0.67 (1). Mathematically expressed:</w:t>
      </w:r>
    </w:p>
    <w:p w:rsidR="005C6C5D" w:rsidRPr="008B0838" w:rsidRDefault="005C6C5D" w:rsidP="00757F53">
      <w:pPr>
        <w:suppressAutoHyphens/>
        <w:spacing w:after="0" w:line="240" w:lineRule="auto"/>
        <w:ind w:firstLine="284"/>
        <w:rPr>
          <w:rFonts w:ascii="Times New Roman" w:hAnsi="Times New Roman" w:cs="Times New Roman"/>
          <w:sz w:val="24"/>
          <w:szCs w:val="24"/>
          <w:lang w:val="en-US" w:eastAsia="ar-SA"/>
        </w:rPr>
      </w:pPr>
    </w:p>
    <w:p w:rsidR="005C6C5D" w:rsidRPr="008B0838" w:rsidRDefault="008B0838" w:rsidP="008B0838">
      <w:pPr>
        <w:tabs>
          <w:tab w:val="left" w:pos="7938"/>
        </w:tabs>
        <w:suppressAutoHyphens/>
        <w:spacing w:after="0" w:line="240" w:lineRule="auto"/>
        <w:ind w:firstLine="284"/>
        <w:rPr>
          <w:rFonts w:ascii="Times New Roman" w:hAnsi="Times New Roman" w:cs="Times New Roman"/>
          <w:iCs/>
          <w:sz w:val="24"/>
          <w:szCs w:val="24"/>
          <w:lang w:val="en-US" w:eastAsia="ar-SA"/>
        </w:rPr>
      </w:pPr>
      <m:oMath>
        <m:sSub>
          <m:sSubPr>
            <m:ctrlPr>
              <w:rPr>
                <w:rFonts w:ascii="Cambria Math" w:hAnsi="Cambria Math" w:cs="Times New Roman"/>
                <w:iCs/>
                <w:sz w:val="24"/>
                <w:szCs w:val="24"/>
                <w:lang w:val="en-US" w:eastAsia="ar-SA"/>
              </w:rPr>
            </m:ctrlPr>
          </m:sSubPr>
          <m:e>
            <m:r>
              <w:rPr>
                <w:rFonts w:ascii="Cambria Math" w:hAnsi="Cambria Math" w:cs="Times New Roman"/>
                <w:sz w:val="24"/>
                <w:szCs w:val="24"/>
                <w:lang w:val="en-US" w:eastAsia="ar-SA"/>
              </w:rPr>
              <m:t>S</m:t>
            </m:r>
          </m:e>
          <m:sub>
            <m:r>
              <w:rPr>
                <w:rFonts w:ascii="Cambria Math" w:hAnsi="Cambria Math" w:cs="Times New Roman"/>
                <w:sz w:val="24"/>
                <w:szCs w:val="24"/>
                <w:lang w:val="en-US" w:eastAsia="ar-SA"/>
              </w:rPr>
              <m:t>o</m:t>
            </m:r>
          </m:sub>
        </m:sSub>
        <m:r>
          <m:rPr>
            <m:sty m:val="p"/>
          </m:rPr>
          <w:rPr>
            <w:rFonts w:ascii="Cambria Math" w:hAnsi="Cambria Math" w:cs="Times New Roman"/>
            <w:sz w:val="24"/>
            <w:szCs w:val="24"/>
            <w:lang w:val="en-US" w:eastAsia="ar-SA"/>
          </w:rPr>
          <m:t>=</m:t>
        </m:r>
        <m:f>
          <m:fPr>
            <m:ctrlPr>
              <w:rPr>
                <w:rFonts w:ascii="Cambria Math" w:hAnsi="Cambria Math" w:cs="Times New Roman"/>
                <w:iCs/>
                <w:sz w:val="24"/>
                <w:szCs w:val="24"/>
                <w:lang w:val="en-US" w:eastAsia="ar-SA"/>
              </w:rPr>
            </m:ctrlPr>
          </m:fPr>
          <m:num>
            <m:sSub>
              <m:sSubPr>
                <m:ctrlPr>
                  <w:rPr>
                    <w:rFonts w:ascii="Cambria Math" w:hAnsi="Cambria Math" w:cs="Times New Roman"/>
                    <w:iCs/>
                    <w:sz w:val="24"/>
                    <w:szCs w:val="24"/>
                    <w:lang w:val="en-US" w:eastAsia="ar-SA"/>
                  </w:rPr>
                </m:ctrlPr>
              </m:sSubPr>
              <m:e>
                <m: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r>
                  <w:rPr>
                    <w:rFonts w:ascii="Cambria Math" w:hAnsi="Cambria Math" w:cs="Times New Roman"/>
                    <w:sz w:val="24"/>
                    <w:szCs w:val="24"/>
                    <w:lang w:val="en-US" w:eastAsia="ar-SA"/>
                  </w:rPr>
                  <m:t>t</m:t>
                </m:r>
              </m:e>
              <m:sub>
                <m:r>
                  <w:rPr>
                    <w:rFonts w:ascii="Cambria Math" w:hAnsi="Cambria Math" w:cs="Times New Roman"/>
                    <w:sz w:val="24"/>
                    <w:szCs w:val="24"/>
                    <w:lang w:val="en-US" w:eastAsia="ar-SA"/>
                  </w:rPr>
                  <m:t>obs</m:t>
                </m:r>
              </m:sub>
            </m:sSub>
          </m:num>
          <m:den>
            <m:r>
              <w:rPr>
                <w:rFonts w:ascii="Cambria Math" w:hAnsi="Cambria Math" w:cs="Times New Roman"/>
                <w:sz w:val="24"/>
                <w:szCs w:val="24"/>
                <w:lang w:val="en-US" w:eastAsia="ar-SA"/>
              </w:rPr>
              <m:t>T</m:t>
            </m:r>
            <m:r>
              <m:rPr>
                <m:sty m:val="p"/>
              </m:rPr>
              <w:rPr>
                <w:rFonts w:ascii="Cambria Math" w:hAnsi="Cambria Math" w:cs="Times New Roman"/>
                <w:sz w:val="24"/>
                <w:szCs w:val="24"/>
                <w:lang w:val="en-US" w:eastAsia="ar-SA"/>
              </w:rPr>
              <m:t>-(</m:t>
            </m:r>
            <m:nary>
              <m:naryPr>
                <m:chr m:val="∑"/>
                <m:limLoc m:val="undOvr"/>
                <m:subHide m:val="1"/>
                <m:supHide m:val="1"/>
                <m:ctrlPr>
                  <w:rPr>
                    <w:rFonts w:ascii="Cambria Math" w:hAnsi="Cambria Math" w:cs="Times New Roman"/>
                    <w:iCs/>
                    <w:sz w:val="24"/>
                    <w:szCs w:val="24"/>
                    <w:lang w:val="en-US" w:eastAsia="ar-SA"/>
                  </w:rPr>
                </m:ctrlPr>
              </m:naryPr>
              <m:sub/>
              <m:sup/>
              <m:e>
                <m:sSub>
                  <m:sSubPr>
                    <m:ctrlPr>
                      <w:rPr>
                        <w:rFonts w:ascii="Cambria Math" w:hAnsi="Cambria Math" w:cs="Times New Roman"/>
                        <w:iCs/>
                        <w:sz w:val="24"/>
                        <w:szCs w:val="24"/>
                        <w:lang w:val="en-US" w:eastAsia="ar-SA"/>
                      </w:rPr>
                    </m:ctrlPr>
                  </m:sSubPr>
                  <m:e>
                    <m:r>
                      <w:rPr>
                        <w:rFonts w:ascii="Cambria Math" w:hAnsi="Cambria Math" w:cs="Times New Roman"/>
                        <w:sz w:val="24"/>
                        <w:szCs w:val="24"/>
                        <w:lang w:val="en-US" w:eastAsia="ar-SA"/>
                      </w:rPr>
                      <m:t>t</m:t>
                    </m:r>
                  </m:e>
                  <m:sub>
                    <m:r>
                      <w:rPr>
                        <w:rFonts w:ascii="Cambria Math" w:hAnsi="Cambria Math" w:cs="Times New Roman"/>
                        <w:sz w:val="24"/>
                        <w:szCs w:val="24"/>
                        <w:lang w:val="en-US" w:eastAsia="ar-SA"/>
                      </w:rPr>
                      <m:t>v</m:t>
                    </m:r>
                    <m:r>
                      <m:rPr>
                        <m:sty m:val="p"/>
                      </m:rPr>
                      <w:rPr>
                        <w:rFonts w:ascii="Cambria Math" w:hAnsi="Cambria Math" w:cs="Times New Roman"/>
                        <w:sz w:val="24"/>
                        <w:szCs w:val="24"/>
                        <w:lang w:val="en-US" w:eastAsia="ar-SA"/>
                      </w:rPr>
                      <m:t>ý</m:t>
                    </m:r>
                    <m:r>
                      <w:rPr>
                        <w:rFonts w:ascii="Cambria Math" w:hAnsi="Cambria Math" w:cs="Times New Roman"/>
                        <w:sz w:val="24"/>
                        <w:szCs w:val="24"/>
                        <w:lang w:val="en-US" w:eastAsia="ar-SA"/>
                      </w:rPr>
                      <m:t>l</m:t>
                    </m:r>
                  </m:sub>
                </m:sSub>
                <m:r>
                  <m:rPr>
                    <m:sty m:val="p"/>
                  </m:rPr>
                  <w:rPr>
                    <w:rFonts w:ascii="Cambria Math" w:hAnsi="Cambria Math" w:cs="Times New Roman"/>
                    <w:sz w:val="24"/>
                    <w:szCs w:val="24"/>
                    <w:lang w:val="en-US" w:eastAsia="ar-SA"/>
                  </w:rPr>
                  <m:t>+</m:t>
                </m:r>
                <m:nary>
                  <m:naryPr>
                    <m:chr m:val="∑"/>
                    <m:limLoc m:val="undOvr"/>
                    <m:subHide m:val="1"/>
                    <m:supHide m:val="1"/>
                    <m:ctrlPr>
                      <w:rPr>
                        <w:rFonts w:ascii="Cambria Math" w:hAnsi="Cambria Math" w:cs="Times New Roman"/>
                        <w:iCs/>
                        <w:sz w:val="24"/>
                        <w:szCs w:val="24"/>
                        <w:lang w:val="en-US" w:eastAsia="ar-SA"/>
                      </w:rPr>
                    </m:ctrlPr>
                  </m:naryPr>
                  <m:sub/>
                  <m:sup/>
                  <m:e>
                    <m:sSub>
                      <m:sSubPr>
                        <m:ctrlPr>
                          <w:rPr>
                            <w:rFonts w:ascii="Cambria Math" w:hAnsi="Cambria Math" w:cs="Times New Roman"/>
                            <w:iCs/>
                            <w:sz w:val="24"/>
                            <w:szCs w:val="24"/>
                            <w:lang w:val="en-US" w:eastAsia="ar-SA"/>
                          </w:rPr>
                        </m:ctrlPr>
                      </m:sSubPr>
                      <m:e>
                        <m:r>
                          <w:rPr>
                            <w:rFonts w:ascii="Cambria Math" w:hAnsi="Cambria Math" w:cs="Times New Roman"/>
                            <w:sz w:val="24"/>
                            <w:szCs w:val="24"/>
                            <w:lang w:val="en-US" w:eastAsia="ar-SA"/>
                          </w:rPr>
                          <m:t>t</m:t>
                        </m:r>
                      </m:e>
                      <m:sub>
                        <m:r>
                          <w:rPr>
                            <w:rFonts w:ascii="Cambria Math" w:hAnsi="Cambria Math" w:cs="Times New Roman"/>
                            <w:sz w:val="24"/>
                            <w:szCs w:val="24"/>
                            <w:lang w:val="en-US" w:eastAsia="ar-SA"/>
                          </w:rPr>
                          <m:t>st</m:t>
                        </m:r>
                        <m:r>
                          <m:rPr>
                            <m:sty m:val="p"/>
                          </m:rPr>
                          <w:rPr>
                            <w:rFonts w:ascii="Cambria Math" w:hAnsi="Cambria Math" w:cs="Times New Roman"/>
                            <w:sz w:val="24"/>
                            <w:szCs w:val="24"/>
                            <w:lang w:val="en-US" w:eastAsia="ar-SA"/>
                          </w:rPr>
                          <m:t>á</m:t>
                        </m:r>
                        <m:r>
                          <w:rPr>
                            <w:rFonts w:ascii="Cambria Math" w:hAnsi="Cambria Math" w:cs="Times New Roman"/>
                            <w:sz w:val="24"/>
                            <w:szCs w:val="24"/>
                            <w:lang w:val="en-US" w:eastAsia="ar-SA"/>
                          </w:rPr>
                          <m:t>l</m:t>
                        </m:r>
                      </m:sub>
                    </m:sSub>
                    <m:r>
                      <m:rPr>
                        <m:sty m:val="p"/>
                      </m:rPr>
                      <w:rPr>
                        <w:rFonts w:ascii="Cambria Math" w:hAnsi="Cambria Math" w:cs="Times New Roman"/>
                        <w:sz w:val="24"/>
                        <w:szCs w:val="24"/>
                        <w:lang w:val="en-US" w:eastAsia="ar-SA"/>
                      </w:rPr>
                      <m:t>)</m:t>
                    </m:r>
                  </m:e>
                </m:nary>
              </m:e>
            </m:nary>
          </m:den>
        </m:f>
      </m:oMath>
      <w:r w:rsidR="005C6C5D" w:rsidRPr="008B0838">
        <w:rPr>
          <w:rFonts w:ascii="Times New Roman" w:hAnsi="Times New Roman" w:cs="Times New Roman"/>
          <w:iCs/>
          <w:sz w:val="24"/>
          <w:szCs w:val="24"/>
          <w:lang w:val="en-US" w:eastAsia="ar-SA"/>
        </w:rPr>
        <w:tab/>
        <w:t>(4)</w:t>
      </w:r>
    </w:p>
    <w:p w:rsidR="005C6C5D" w:rsidRPr="008B0838" w:rsidRDefault="005C6C5D" w:rsidP="00665E38">
      <w:pPr>
        <w:spacing w:after="0" w:line="312" w:lineRule="auto"/>
        <w:ind w:firstLine="567"/>
        <w:jc w:val="both"/>
        <w:rPr>
          <w:rFonts w:ascii="Times New Roman" w:hAnsi="Times New Roman" w:cs="Times New Roman"/>
          <w:sz w:val="24"/>
          <w:szCs w:val="24"/>
          <w:lang w:val="en-US" w:eastAsia="ar-SA"/>
        </w:rPr>
      </w:pPr>
    </w:p>
    <w:p w:rsidR="00665E38" w:rsidRDefault="00002CD6" w:rsidP="00665E38">
      <w:pPr>
        <w:spacing w:after="0" w:line="312" w:lineRule="auto"/>
        <w:ind w:firstLine="567"/>
        <w:jc w:val="both"/>
        <w:rPr>
          <w:rFonts w:ascii="Times New Roman" w:hAnsi="Times New Roman" w:cs="Times New Roman"/>
          <w:sz w:val="24"/>
          <w:szCs w:val="24"/>
          <w:lang w:val="en-US" w:eastAsia="ar-SA"/>
        </w:rPr>
      </w:pPr>
      <w:proofErr w:type="spellStart"/>
      <w:r w:rsidRPr="00665E38">
        <w:rPr>
          <w:rFonts w:ascii="Times New Roman" w:hAnsi="Times New Roman" w:cs="Times New Roman"/>
          <w:sz w:val="24"/>
          <w:szCs w:val="24"/>
          <w:lang w:val="en-US" w:eastAsia="ar-SA"/>
        </w:rPr>
        <w:t>Where</w:t>
      </w:r>
      <w:proofErr w:type="spellEnd"/>
      <w:r w:rsidRPr="00665E38">
        <w:rPr>
          <w:rFonts w:ascii="Times New Roman" w:hAnsi="Times New Roman" w:cs="Times New Roman"/>
          <w:sz w:val="24"/>
          <w:szCs w:val="24"/>
          <w:lang w:val="en-US" w:eastAsia="ar-SA"/>
        </w:rPr>
        <w:t xml:space="preserve"> </w:t>
      </w:r>
    </w:p>
    <w:p w:rsidR="00665E38" w:rsidRDefault="005C6C5D" w:rsidP="00665E38">
      <w:pPr>
        <w:spacing w:after="0" w:line="312" w:lineRule="auto"/>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So</w:t>
      </w:r>
      <w:r w:rsidR="00002CD6" w:rsidRPr="00665E38">
        <w:rPr>
          <w:rFonts w:ascii="Times New Roman" w:hAnsi="Times New Roman" w:cs="Times New Roman"/>
          <w:sz w:val="24"/>
          <w:szCs w:val="24"/>
          <w:lang w:val="en-US" w:eastAsia="ar-SA"/>
        </w:rPr>
        <w:t xml:space="preserve"> - </w:t>
      </w:r>
      <w:r w:rsidRPr="00665E38">
        <w:rPr>
          <w:rFonts w:ascii="Times New Roman" w:hAnsi="Times New Roman" w:cs="Times New Roman"/>
          <w:sz w:val="24"/>
          <w:szCs w:val="24"/>
          <w:lang w:val="en-US" w:eastAsia="ar-SA"/>
        </w:rPr>
        <w:t>operational facility occupancy rate [-]</w:t>
      </w:r>
      <w:r w:rsidR="00002CD6" w:rsidRPr="00665E38">
        <w:rPr>
          <w:rFonts w:ascii="Times New Roman" w:hAnsi="Times New Roman" w:cs="Times New Roman"/>
          <w:sz w:val="24"/>
          <w:szCs w:val="24"/>
          <w:lang w:val="en-US" w:eastAsia="ar-SA"/>
        </w:rPr>
        <w:t xml:space="preserve">; </w:t>
      </w:r>
    </w:p>
    <w:p w:rsidR="00665E38" w:rsidRDefault="005C6C5D" w:rsidP="00665E38">
      <w:pPr>
        <w:spacing w:after="0" w:line="312" w:lineRule="auto"/>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T</w:t>
      </w:r>
      <w:r w:rsidR="00665E38">
        <w:rPr>
          <w:rFonts w:ascii="Times New Roman" w:hAnsi="Times New Roman" w:cs="Times New Roman"/>
          <w:sz w:val="24"/>
          <w:szCs w:val="24"/>
          <w:lang w:val="en-US" w:eastAsia="ar-SA"/>
        </w:rPr>
        <w:t xml:space="preserve"> </w:t>
      </w:r>
      <w:r w:rsidR="00002CD6" w:rsidRPr="00665E38">
        <w:rPr>
          <w:rFonts w:ascii="Times New Roman" w:hAnsi="Times New Roman" w:cs="Times New Roman"/>
          <w:sz w:val="24"/>
          <w:szCs w:val="24"/>
          <w:lang w:val="en-US" w:eastAsia="ar-SA"/>
        </w:rPr>
        <w:t xml:space="preserve">- </w:t>
      </w:r>
      <w:proofErr w:type="gramStart"/>
      <w:r w:rsidRPr="00665E38">
        <w:rPr>
          <w:rFonts w:ascii="Times New Roman" w:hAnsi="Times New Roman" w:cs="Times New Roman"/>
          <w:sz w:val="24"/>
          <w:szCs w:val="24"/>
          <w:lang w:val="en-US" w:eastAsia="ar-SA"/>
        </w:rPr>
        <w:t>calculation</w:t>
      </w:r>
      <w:proofErr w:type="gramEnd"/>
      <w:r w:rsidRPr="00665E38">
        <w:rPr>
          <w:rFonts w:ascii="Times New Roman" w:hAnsi="Times New Roman" w:cs="Times New Roman"/>
          <w:sz w:val="24"/>
          <w:szCs w:val="24"/>
          <w:lang w:val="en-US" w:eastAsia="ar-SA"/>
        </w:rPr>
        <w:t xml:space="preserve"> period [min]</w:t>
      </w:r>
      <w:r w:rsidR="00002CD6" w:rsidRPr="00665E38">
        <w:rPr>
          <w:rFonts w:ascii="Times New Roman" w:hAnsi="Times New Roman" w:cs="Times New Roman"/>
          <w:sz w:val="24"/>
          <w:szCs w:val="24"/>
          <w:lang w:val="en-US" w:eastAsia="ar-SA"/>
        </w:rPr>
        <w:t xml:space="preserve">; </w:t>
      </w:r>
    </w:p>
    <w:p w:rsidR="00665E38" w:rsidRDefault="005C6C5D" w:rsidP="00665E38">
      <w:pPr>
        <w:spacing w:after="0" w:line="312" w:lineRule="auto"/>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N</w:t>
      </w:r>
      <w:r w:rsidR="00002CD6" w:rsidRPr="00665E38">
        <w:rPr>
          <w:rFonts w:ascii="Times New Roman" w:hAnsi="Times New Roman" w:cs="Times New Roman"/>
          <w:sz w:val="24"/>
          <w:szCs w:val="24"/>
          <w:lang w:val="en-US" w:eastAsia="ar-SA"/>
        </w:rPr>
        <w:t xml:space="preserve"> - </w:t>
      </w:r>
      <w:proofErr w:type="gramStart"/>
      <w:r w:rsidRPr="00665E38">
        <w:rPr>
          <w:rFonts w:ascii="Times New Roman" w:hAnsi="Times New Roman" w:cs="Times New Roman"/>
          <w:sz w:val="24"/>
          <w:szCs w:val="24"/>
          <w:lang w:val="en-US" w:eastAsia="ar-SA"/>
        </w:rPr>
        <w:t>regular</w:t>
      </w:r>
      <w:proofErr w:type="gramEnd"/>
      <w:r w:rsidRPr="00665E38">
        <w:rPr>
          <w:rFonts w:ascii="Times New Roman" w:hAnsi="Times New Roman" w:cs="Times New Roman"/>
          <w:sz w:val="24"/>
          <w:szCs w:val="24"/>
          <w:lang w:val="en-US" w:eastAsia="ar-SA"/>
        </w:rPr>
        <w:t xml:space="preserve"> scope of transport [number of trains / calculation period]</w:t>
      </w:r>
      <w:r w:rsidR="00002CD6" w:rsidRPr="00665E38">
        <w:rPr>
          <w:rFonts w:ascii="Times New Roman" w:hAnsi="Times New Roman" w:cs="Times New Roman"/>
          <w:sz w:val="24"/>
          <w:szCs w:val="24"/>
          <w:lang w:val="en-US" w:eastAsia="ar-SA"/>
        </w:rPr>
        <w:t xml:space="preserve">; </w:t>
      </w:r>
    </w:p>
    <w:p w:rsidR="00665E38" w:rsidRDefault="005C6C5D" w:rsidP="00665E38">
      <w:pPr>
        <w:spacing w:after="0" w:line="312" w:lineRule="auto"/>
        <w:jc w:val="both"/>
        <w:rPr>
          <w:rFonts w:ascii="Times New Roman" w:hAnsi="Times New Roman" w:cs="Times New Roman"/>
          <w:sz w:val="24"/>
          <w:szCs w:val="24"/>
          <w:lang w:val="en-US" w:eastAsia="ar-SA"/>
        </w:rPr>
      </w:pPr>
      <w:proofErr w:type="spellStart"/>
      <w:proofErr w:type="gramStart"/>
      <w:r w:rsidRPr="00665E38">
        <w:rPr>
          <w:rFonts w:ascii="Times New Roman" w:hAnsi="Times New Roman" w:cs="Times New Roman"/>
          <w:sz w:val="24"/>
          <w:szCs w:val="24"/>
          <w:lang w:val="en-US" w:eastAsia="ar-SA"/>
        </w:rPr>
        <w:t>tobs</w:t>
      </w:r>
      <w:proofErr w:type="spellEnd"/>
      <w:proofErr w:type="gramEnd"/>
      <w:r w:rsidR="00002CD6" w:rsidRPr="00665E38">
        <w:rPr>
          <w:rFonts w:ascii="Times New Roman" w:hAnsi="Times New Roman" w:cs="Times New Roman"/>
          <w:sz w:val="24"/>
          <w:szCs w:val="24"/>
          <w:lang w:val="en-US" w:eastAsia="ar-SA"/>
        </w:rPr>
        <w:t xml:space="preserve"> -  </w:t>
      </w:r>
      <w:r w:rsidRPr="00665E38">
        <w:rPr>
          <w:rFonts w:ascii="Times New Roman" w:hAnsi="Times New Roman" w:cs="Times New Roman"/>
          <w:sz w:val="24"/>
          <w:szCs w:val="24"/>
          <w:lang w:val="en-US" w:eastAsia="ar-SA"/>
        </w:rPr>
        <w:t>technological time of occupancy of a specific operational facility by one train [min/train]</w:t>
      </w:r>
      <w:r w:rsidR="00002CD6" w:rsidRPr="00665E38">
        <w:rPr>
          <w:rFonts w:ascii="Times New Roman" w:hAnsi="Times New Roman" w:cs="Times New Roman"/>
          <w:sz w:val="24"/>
          <w:szCs w:val="24"/>
          <w:lang w:val="en-US" w:eastAsia="ar-SA"/>
        </w:rPr>
        <w:t xml:space="preserve">; </w:t>
      </w:r>
    </w:p>
    <w:p w:rsidR="00665E38" w:rsidRDefault="008B0838" w:rsidP="00665E38">
      <w:pPr>
        <w:spacing w:after="0" w:line="312" w:lineRule="auto"/>
        <w:jc w:val="both"/>
        <w:rPr>
          <w:rFonts w:ascii="Times New Roman" w:hAnsi="Times New Roman" w:cs="Times New Roman"/>
          <w:sz w:val="24"/>
          <w:szCs w:val="24"/>
          <w:lang w:val="en-US" w:eastAsia="ar-SA"/>
        </w:rPr>
      </w:pPr>
      <m:oMath>
        <m:nary>
          <m:naryPr>
            <m:chr m:val="∑"/>
            <m:limLoc m:val="undOvr"/>
            <m:subHide m:val="1"/>
            <m:supHide m:val="1"/>
            <m:ctrlPr>
              <w:rPr>
                <w:rFonts w:ascii="Cambria Math" w:hAnsi="Cambria Math" w:cs="Times New Roman"/>
                <w:sz w:val="24"/>
                <w:szCs w:val="24"/>
                <w:lang w:val="en-US" w:eastAsia="ar-SA"/>
              </w:rPr>
            </m:ctrlPr>
          </m:naryPr>
          <m:sub/>
          <m:sup/>
          <m:e>
            <m:sSub>
              <m:sSubPr>
                <m:ctrlPr>
                  <w:rPr>
                    <w:rFonts w:ascii="Cambria Math" w:hAnsi="Cambria Math" w:cs="Times New Roman"/>
                    <w:sz w:val="24"/>
                    <w:szCs w:val="24"/>
                    <w:lang w:val="en-US" w:eastAsia="ar-SA"/>
                  </w:rPr>
                </m:ctrlPr>
              </m:sSubPr>
              <m:e>
                <m:r>
                  <w:rPr>
                    <w:rFonts w:ascii="Cambria Math" w:hAnsi="Cambria Math" w:cs="Times New Roman"/>
                    <w:sz w:val="24"/>
                    <w:szCs w:val="24"/>
                    <w:lang w:val="en-US" w:eastAsia="ar-SA"/>
                  </w:rPr>
                  <m:t>t</m:t>
                </m:r>
              </m:e>
              <m:sub>
                <m:r>
                  <w:rPr>
                    <w:rFonts w:ascii="Cambria Math" w:hAnsi="Cambria Math" w:cs="Times New Roman"/>
                    <w:sz w:val="24"/>
                    <w:szCs w:val="24"/>
                    <w:lang w:val="en-US" w:eastAsia="ar-SA"/>
                  </w:rPr>
                  <m:t>v</m:t>
                </m:r>
                <m:r>
                  <m:rPr>
                    <m:sty m:val="p"/>
                  </m:rPr>
                  <w:rPr>
                    <w:rFonts w:ascii="Cambria Math" w:hAnsi="Cambria Math" w:cs="Times New Roman"/>
                    <w:sz w:val="24"/>
                    <w:szCs w:val="24"/>
                    <w:lang w:val="en-US" w:eastAsia="ar-SA"/>
                  </w:rPr>
                  <m:t>ý</m:t>
                </m:r>
                <m:r>
                  <w:rPr>
                    <w:rFonts w:ascii="Cambria Math" w:hAnsi="Cambria Math" w:cs="Times New Roman"/>
                    <w:sz w:val="24"/>
                    <w:szCs w:val="24"/>
                    <w:lang w:val="en-US" w:eastAsia="ar-SA"/>
                  </w:rPr>
                  <m:t>l</m:t>
                </m:r>
              </m:sub>
            </m:sSub>
          </m:e>
        </m:nary>
      </m:oMath>
      <w:r w:rsidR="00002CD6" w:rsidRPr="00665E38">
        <w:rPr>
          <w:rFonts w:ascii="Times New Roman" w:hAnsi="Times New Roman" w:cs="Times New Roman"/>
          <w:sz w:val="24"/>
          <w:szCs w:val="24"/>
          <w:lang w:val="en-US" w:eastAsia="ar-SA"/>
        </w:rPr>
        <w:t xml:space="preserve"> - </w:t>
      </w:r>
      <w:proofErr w:type="gramStart"/>
      <w:r w:rsidR="005C6C5D" w:rsidRPr="00665E38">
        <w:rPr>
          <w:rFonts w:ascii="Times New Roman" w:hAnsi="Times New Roman" w:cs="Times New Roman"/>
          <w:sz w:val="24"/>
          <w:szCs w:val="24"/>
          <w:lang w:val="en-US" w:eastAsia="ar-SA"/>
        </w:rPr>
        <w:t>total</w:t>
      </w:r>
      <w:proofErr w:type="gramEnd"/>
      <w:r w:rsidR="005C6C5D" w:rsidRPr="00665E38">
        <w:rPr>
          <w:rFonts w:ascii="Times New Roman" w:hAnsi="Times New Roman" w:cs="Times New Roman"/>
          <w:sz w:val="24"/>
          <w:szCs w:val="24"/>
          <w:lang w:val="en-US" w:eastAsia="ar-SA"/>
        </w:rPr>
        <w:t xml:space="preserve"> time of closures of operational facility for repairs and maintenance [min]</w:t>
      </w:r>
      <w:r w:rsidR="00002CD6" w:rsidRPr="00665E38">
        <w:rPr>
          <w:rFonts w:ascii="Times New Roman" w:hAnsi="Times New Roman" w:cs="Times New Roman"/>
          <w:sz w:val="24"/>
          <w:szCs w:val="24"/>
          <w:lang w:val="en-US" w:eastAsia="ar-SA"/>
        </w:rPr>
        <w:t xml:space="preserve">; </w:t>
      </w:r>
    </w:p>
    <w:p w:rsidR="005C6C5D" w:rsidRPr="00665E38" w:rsidRDefault="008B0838" w:rsidP="00665E38">
      <w:pPr>
        <w:spacing w:after="0" w:line="312" w:lineRule="auto"/>
        <w:jc w:val="both"/>
        <w:rPr>
          <w:rFonts w:ascii="Times New Roman" w:hAnsi="Times New Roman" w:cs="Times New Roman"/>
          <w:sz w:val="24"/>
          <w:szCs w:val="24"/>
          <w:lang w:val="en-US" w:eastAsia="ar-SA"/>
        </w:rPr>
      </w:pPr>
      <m:oMath>
        <m:nary>
          <m:naryPr>
            <m:chr m:val="∑"/>
            <m:limLoc m:val="undOvr"/>
            <m:subHide m:val="1"/>
            <m:supHide m:val="1"/>
            <m:ctrlPr>
              <w:rPr>
                <w:rFonts w:ascii="Cambria Math" w:hAnsi="Cambria Math" w:cs="Times New Roman"/>
                <w:sz w:val="24"/>
                <w:szCs w:val="24"/>
                <w:lang w:val="en-US" w:eastAsia="ar-SA"/>
              </w:rPr>
            </m:ctrlPr>
          </m:naryPr>
          <m:sub/>
          <m:sup/>
          <m:e>
            <m:sSub>
              <m:sSubPr>
                <m:ctrlPr>
                  <w:rPr>
                    <w:rFonts w:ascii="Cambria Math" w:hAnsi="Cambria Math" w:cs="Times New Roman"/>
                    <w:sz w:val="24"/>
                    <w:szCs w:val="24"/>
                    <w:lang w:val="en-US" w:eastAsia="ar-SA"/>
                  </w:rPr>
                </m:ctrlPr>
              </m:sSubPr>
              <m:e>
                <m:r>
                  <w:rPr>
                    <w:rFonts w:ascii="Cambria Math" w:hAnsi="Cambria Math" w:cs="Times New Roman"/>
                    <w:sz w:val="24"/>
                    <w:szCs w:val="24"/>
                    <w:lang w:val="en-US" w:eastAsia="ar-SA"/>
                  </w:rPr>
                  <m:t>t</m:t>
                </m:r>
              </m:e>
              <m:sub>
                <m:r>
                  <w:rPr>
                    <w:rFonts w:ascii="Cambria Math" w:hAnsi="Cambria Math" w:cs="Times New Roman"/>
                    <w:sz w:val="24"/>
                    <w:szCs w:val="24"/>
                    <w:lang w:val="en-US" w:eastAsia="ar-SA"/>
                  </w:rPr>
                  <m:t>st</m:t>
                </m:r>
                <m:r>
                  <m:rPr>
                    <m:sty m:val="p"/>
                  </m:rPr>
                  <w:rPr>
                    <w:rFonts w:ascii="Cambria Math" w:hAnsi="Cambria Math" w:cs="Times New Roman"/>
                    <w:sz w:val="24"/>
                    <w:szCs w:val="24"/>
                    <w:lang w:val="en-US" w:eastAsia="ar-SA"/>
                  </w:rPr>
                  <m:t>á</m:t>
                </m:r>
                <m:r>
                  <w:rPr>
                    <w:rFonts w:ascii="Cambria Math" w:hAnsi="Cambria Math" w:cs="Times New Roman"/>
                    <w:sz w:val="24"/>
                    <w:szCs w:val="24"/>
                    <w:lang w:val="en-US" w:eastAsia="ar-SA"/>
                  </w:rPr>
                  <m:t>l</m:t>
                </m:r>
              </m:sub>
            </m:sSub>
          </m:e>
        </m:nary>
      </m:oMath>
      <w:r w:rsidR="00002CD6" w:rsidRPr="00665E38">
        <w:rPr>
          <w:rFonts w:ascii="Times New Roman" w:hAnsi="Times New Roman" w:cs="Times New Roman"/>
          <w:sz w:val="24"/>
          <w:szCs w:val="24"/>
          <w:lang w:val="en-US" w:eastAsia="ar-SA"/>
        </w:rPr>
        <w:t xml:space="preserve"> - </w:t>
      </w:r>
      <w:proofErr w:type="gramStart"/>
      <w:r w:rsidR="005C6C5D" w:rsidRPr="00665E38">
        <w:rPr>
          <w:rFonts w:ascii="Times New Roman" w:hAnsi="Times New Roman" w:cs="Times New Roman"/>
          <w:sz w:val="24"/>
          <w:szCs w:val="24"/>
          <w:lang w:val="en-US" w:eastAsia="ar-SA"/>
        </w:rPr>
        <w:t>total</w:t>
      </w:r>
      <w:proofErr w:type="gramEnd"/>
      <w:r w:rsidR="005C6C5D" w:rsidRPr="00665E38">
        <w:rPr>
          <w:rFonts w:ascii="Times New Roman" w:hAnsi="Times New Roman" w:cs="Times New Roman"/>
          <w:sz w:val="24"/>
          <w:szCs w:val="24"/>
          <w:lang w:val="en-US" w:eastAsia="ar-SA"/>
        </w:rPr>
        <w:t xml:space="preserve"> time of occupancy of operational facility due to permanent manipulations [min]</w:t>
      </w:r>
      <w:r w:rsidR="00002CD6" w:rsidRPr="00665E38">
        <w:rPr>
          <w:rFonts w:ascii="Times New Roman" w:hAnsi="Times New Roman" w:cs="Times New Roman"/>
          <w:sz w:val="24"/>
          <w:szCs w:val="24"/>
          <w:lang w:val="en-US" w:eastAsia="ar-SA"/>
        </w:rPr>
        <w:t>.</w:t>
      </w:r>
    </w:p>
    <w:p w:rsidR="00002CD6" w:rsidRPr="008B0838" w:rsidRDefault="00002CD6" w:rsidP="00002CD6">
      <w:pPr>
        <w:keepNext/>
        <w:spacing w:after="0" w:line="240" w:lineRule="auto"/>
        <w:jc w:val="both"/>
        <w:rPr>
          <w:rFonts w:ascii="Times New Roman" w:hAnsi="Times New Roman" w:cs="Times New Roman"/>
          <w:sz w:val="24"/>
          <w:szCs w:val="24"/>
          <w:lang w:val="en-GB"/>
        </w:rPr>
      </w:pPr>
    </w:p>
    <w:p w:rsidR="00C062F9" w:rsidRPr="00665E38" w:rsidRDefault="005C6C5D"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b/>
          <w:sz w:val="24"/>
          <w:szCs w:val="24"/>
          <w:lang w:val="en-US" w:eastAsia="ar-SA"/>
        </w:rPr>
        <w:t>Simulation</w:t>
      </w:r>
      <w:r w:rsidRPr="008B0838">
        <w:rPr>
          <w:rFonts w:ascii="Times New Roman" w:hAnsi="Times New Roman" w:cs="Times New Roman"/>
          <w:sz w:val="24"/>
          <w:szCs w:val="24"/>
          <w:lang w:val="en-US" w:eastAsia="ar-SA"/>
        </w:rPr>
        <w:t xml:space="preserve"> – as a simulation program, </w:t>
      </w:r>
      <w:proofErr w:type="spellStart"/>
      <w:r w:rsidRPr="008B0838">
        <w:rPr>
          <w:rFonts w:ascii="Times New Roman" w:hAnsi="Times New Roman" w:cs="Times New Roman"/>
          <w:sz w:val="24"/>
          <w:szCs w:val="24"/>
          <w:lang w:val="en-US" w:eastAsia="ar-SA"/>
        </w:rPr>
        <w:t>SimuT</w:t>
      </w:r>
      <w:proofErr w:type="spellEnd"/>
      <w:r w:rsidRPr="008B0838">
        <w:rPr>
          <w:rFonts w:ascii="Times New Roman" w:hAnsi="Times New Roman" w:cs="Times New Roman"/>
          <w:sz w:val="24"/>
          <w:szCs w:val="24"/>
          <w:lang w:val="en-US" w:eastAsia="ar-SA"/>
        </w:rPr>
        <w:t xml:space="preserve"> </w:t>
      </w:r>
      <w:proofErr w:type="gramStart"/>
      <w:r w:rsidRPr="008B0838">
        <w:rPr>
          <w:rFonts w:ascii="Times New Roman" w:hAnsi="Times New Roman" w:cs="Times New Roman"/>
          <w:sz w:val="24"/>
          <w:szCs w:val="24"/>
          <w:lang w:val="en-US" w:eastAsia="ar-SA"/>
        </w:rPr>
        <w:t>was chosen</w:t>
      </w:r>
      <w:proofErr w:type="gramEnd"/>
      <w:r w:rsidRPr="008B0838">
        <w:rPr>
          <w:rFonts w:ascii="Times New Roman" w:hAnsi="Times New Roman" w:cs="Times New Roman"/>
          <w:sz w:val="24"/>
          <w:szCs w:val="24"/>
          <w:lang w:val="en-US" w:eastAsia="ar-SA"/>
        </w:rPr>
        <w:t xml:space="preserve"> mainly due to the simple determination of timetable stability based on the average delay increment calculated as a</w:t>
      </w:r>
      <w:r w:rsidR="00884099" w:rsidRPr="008B0838">
        <w:rPr>
          <w:rFonts w:ascii="Times New Roman" w:hAnsi="Times New Roman" w:cs="Times New Roman"/>
          <w:sz w:val="24"/>
          <w:szCs w:val="24"/>
          <w:lang w:val="en-US" w:eastAsia="ar-SA"/>
        </w:rPr>
        <w:t> </w:t>
      </w:r>
      <w:r w:rsidRPr="008B0838">
        <w:rPr>
          <w:rFonts w:ascii="Times New Roman" w:hAnsi="Times New Roman" w:cs="Times New Roman"/>
          <w:sz w:val="24"/>
          <w:szCs w:val="24"/>
          <w:lang w:val="en-US" w:eastAsia="ar-SA"/>
        </w:rPr>
        <w:t xml:space="preserve">quotient of the difference between the exit delay and the entry delay, and the number of trains. </w:t>
      </w:r>
      <w:proofErr w:type="gramStart"/>
      <w:r w:rsidRPr="008B0838">
        <w:rPr>
          <w:rFonts w:ascii="Times New Roman" w:hAnsi="Times New Roman" w:cs="Times New Roman"/>
          <w:sz w:val="24"/>
          <w:szCs w:val="24"/>
          <w:lang w:val="en-US" w:eastAsia="ar-SA"/>
        </w:rPr>
        <w:t>Entry delay is entered by the simulation program for individual trains based on exponential probability distribution</w:t>
      </w:r>
      <w:proofErr w:type="gramEnd"/>
      <w:r w:rsidRPr="008B0838">
        <w:rPr>
          <w:rFonts w:ascii="Times New Roman" w:hAnsi="Times New Roman" w:cs="Times New Roman"/>
          <w:sz w:val="24"/>
          <w:szCs w:val="24"/>
          <w:lang w:val="en-US" w:eastAsia="ar-SA"/>
        </w:rPr>
        <w:t xml:space="preserve">. Furthermore, </w:t>
      </w:r>
      <w:proofErr w:type="spellStart"/>
      <w:r w:rsidRPr="008B0838">
        <w:rPr>
          <w:rFonts w:ascii="Times New Roman" w:hAnsi="Times New Roman" w:cs="Times New Roman"/>
          <w:sz w:val="24"/>
          <w:szCs w:val="24"/>
          <w:lang w:val="en-US" w:eastAsia="ar-SA"/>
        </w:rPr>
        <w:t>SimuT</w:t>
      </w:r>
      <w:proofErr w:type="spellEnd"/>
      <w:r w:rsidRPr="008B0838">
        <w:rPr>
          <w:rFonts w:ascii="Times New Roman" w:hAnsi="Times New Roman" w:cs="Times New Roman"/>
          <w:sz w:val="24"/>
          <w:szCs w:val="24"/>
          <w:lang w:val="en-US" w:eastAsia="ar-SA"/>
        </w:rPr>
        <w:t xml:space="preserve"> allows for the calculation of capacity parameters according to th</w:t>
      </w:r>
      <w:r w:rsidR="00665E38">
        <w:rPr>
          <w:rFonts w:ascii="Times New Roman" w:hAnsi="Times New Roman" w:cs="Times New Roman"/>
          <w:sz w:val="24"/>
          <w:szCs w:val="24"/>
          <w:lang w:val="en-US" w:eastAsia="ar-SA"/>
        </w:rPr>
        <w:t>e SŽDC (ČD) regulation No. D24 (</w:t>
      </w:r>
      <w:r w:rsidR="00C350FA" w:rsidRPr="008B0838">
        <w:rPr>
          <w:rFonts w:ascii="Times New Roman" w:hAnsi="Times New Roman" w:cs="Times New Roman"/>
          <w:sz w:val="24"/>
          <w:szCs w:val="24"/>
          <w:lang w:val="en-US" w:eastAsia="ar-SA"/>
        </w:rPr>
        <w:t>8</w:t>
      </w:r>
      <w:r w:rsidR="00665E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w:t>
      </w:r>
      <w:r w:rsidR="00884099" w:rsidRPr="008B0838">
        <w:rPr>
          <w:rFonts w:ascii="Times New Roman" w:hAnsi="Times New Roman" w:cs="Times New Roman"/>
          <w:sz w:val="24"/>
          <w:szCs w:val="24"/>
          <w:lang w:val="en-US" w:eastAsia="ar-SA"/>
        </w:rPr>
        <w:t xml:space="preserve"> </w:t>
      </w:r>
      <w:proofErr w:type="spellStart"/>
      <w:r w:rsidR="00884099" w:rsidRPr="00665E38">
        <w:rPr>
          <w:rFonts w:ascii="Times New Roman" w:hAnsi="Times New Roman" w:cs="Times New Roman"/>
          <w:sz w:val="24"/>
          <w:szCs w:val="24"/>
          <w:lang w:val="en-US" w:eastAsia="ar-SA"/>
        </w:rPr>
        <w:t>SimuT</w:t>
      </w:r>
      <w:proofErr w:type="spellEnd"/>
      <w:r w:rsidR="00884099" w:rsidRPr="00665E38">
        <w:rPr>
          <w:rFonts w:ascii="Times New Roman" w:hAnsi="Times New Roman" w:cs="Times New Roman"/>
          <w:sz w:val="24"/>
          <w:szCs w:val="24"/>
          <w:lang w:val="en-US" w:eastAsia="ar-SA"/>
        </w:rPr>
        <w:t xml:space="preserve"> – it means the programme Simulation of Tracks, whose primary purpose is verification of operational concepts (including timetables) according to the related transport infrastructure. As input data are required the transport infrastructure data, examined range of rail traffic data and the definition of alternative solution</w:t>
      </w:r>
      <w:r w:rsidR="00C350FA" w:rsidRPr="00665E38">
        <w:rPr>
          <w:rFonts w:ascii="Times New Roman" w:hAnsi="Times New Roman" w:cs="Times New Roman"/>
          <w:sz w:val="24"/>
          <w:szCs w:val="24"/>
          <w:lang w:val="en-US" w:eastAsia="ar-SA"/>
        </w:rPr>
        <w:t xml:space="preserve"> </w:t>
      </w:r>
      <w:r w:rsidR="00C350FA" w:rsidRPr="008B0838">
        <w:rPr>
          <w:rFonts w:ascii="Times New Roman" w:hAnsi="Times New Roman" w:cs="Times New Roman"/>
          <w:sz w:val="24"/>
          <w:szCs w:val="24"/>
          <w:lang w:val="en-US" w:eastAsia="ar-SA"/>
        </w:rPr>
        <w:t>[</w:t>
      </w:r>
      <w:r w:rsidR="00276E66" w:rsidRPr="008B0838">
        <w:rPr>
          <w:rFonts w:ascii="Times New Roman" w:hAnsi="Times New Roman" w:cs="Times New Roman"/>
          <w:sz w:val="24"/>
          <w:szCs w:val="24"/>
          <w:lang w:val="en-US" w:eastAsia="ar-SA"/>
        </w:rPr>
        <w:t>9</w:t>
      </w:r>
      <w:r w:rsidR="00C350FA" w:rsidRPr="008B0838">
        <w:rPr>
          <w:rFonts w:ascii="Times New Roman" w:hAnsi="Times New Roman" w:cs="Times New Roman"/>
          <w:sz w:val="24"/>
          <w:szCs w:val="24"/>
          <w:lang w:val="en-US" w:eastAsia="ar-SA"/>
        </w:rPr>
        <w:t>]</w:t>
      </w:r>
      <w:r w:rsidR="00884099" w:rsidRPr="00665E38">
        <w:rPr>
          <w:rFonts w:ascii="Times New Roman" w:hAnsi="Times New Roman" w:cs="Times New Roman"/>
          <w:sz w:val="24"/>
          <w:szCs w:val="24"/>
          <w:lang w:val="en-US" w:eastAsia="ar-SA"/>
        </w:rPr>
        <w:t xml:space="preserve">. </w:t>
      </w:r>
      <w:r w:rsidR="00C813C3" w:rsidRPr="00665E38">
        <w:rPr>
          <w:rFonts w:ascii="Times New Roman" w:hAnsi="Times New Roman" w:cs="Times New Roman"/>
          <w:sz w:val="24"/>
          <w:szCs w:val="24"/>
          <w:lang w:val="en-US" w:eastAsia="ar-SA"/>
        </w:rPr>
        <w:t xml:space="preserve">The main output – the </w:t>
      </w:r>
      <w:proofErr w:type="gramStart"/>
      <w:r w:rsidR="00C813C3" w:rsidRPr="00665E38">
        <w:rPr>
          <w:rFonts w:ascii="Times New Roman" w:hAnsi="Times New Roman" w:cs="Times New Roman"/>
          <w:sz w:val="24"/>
          <w:szCs w:val="24"/>
          <w:lang w:val="en-US" w:eastAsia="ar-SA"/>
        </w:rPr>
        <w:t>average delay increment indicator</w:t>
      </w:r>
      <w:proofErr w:type="gramEnd"/>
      <w:r w:rsidR="00C813C3" w:rsidRPr="00665E38">
        <w:rPr>
          <w:rFonts w:ascii="Times New Roman" w:hAnsi="Times New Roman" w:cs="Times New Roman"/>
          <w:sz w:val="24"/>
          <w:szCs w:val="24"/>
          <w:lang w:val="en-US" w:eastAsia="ar-SA"/>
        </w:rPr>
        <w:t xml:space="preserve"> – evaluates the timetable stability and the train routes quality.</w:t>
      </w:r>
    </w:p>
    <w:p w:rsidR="005406D6" w:rsidRPr="008B0838" w:rsidRDefault="00C813C3"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b/>
          <w:sz w:val="24"/>
          <w:szCs w:val="24"/>
          <w:lang w:val="en-US" w:eastAsia="ar-SA"/>
        </w:rPr>
        <w:t>The quality aspect of capacity</w:t>
      </w:r>
      <w:r w:rsidRPr="00665E38">
        <w:rPr>
          <w:rFonts w:ascii="Times New Roman" w:hAnsi="Times New Roman" w:cs="Times New Roman"/>
          <w:sz w:val="24"/>
          <w:szCs w:val="24"/>
          <w:lang w:val="en-US" w:eastAsia="ar-SA"/>
        </w:rPr>
        <w:t xml:space="preserve"> – in the thesis </w:t>
      </w:r>
      <w:r w:rsidR="00665E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1</w:t>
      </w:r>
      <w:r w:rsidR="00665E38">
        <w:rPr>
          <w:rFonts w:ascii="Times New Roman" w:hAnsi="Times New Roman" w:cs="Times New Roman"/>
          <w:sz w:val="24"/>
          <w:szCs w:val="24"/>
          <w:lang w:val="en-US" w:eastAsia="ar-SA"/>
        </w:rPr>
        <w:t>)</w:t>
      </w:r>
      <w:r w:rsidRPr="008B0838">
        <w:rPr>
          <w:rFonts w:ascii="Times New Roman" w:hAnsi="Times New Roman" w:cs="Times New Roman"/>
          <w:sz w:val="24"/>
          <w:szCs w:val="24"/>
          <w:lang w:val="en-US" w:eastAsia="ar-SA"/>
        </w:rPr>
        <w:t xml:space="preserve"> there was found, the quality aspect of capacity counted via ADI </w:t>
      </w:r>
      <w:proofErr w:type="gramStart"/>
      <w:r w:rsidR="00E14021" w:rsidRPr="008B0838">
        <w:rPr>
          <w:rFonts w:ascii="Times New Roman" w:hAnsi="Times New Roman" w:cs="Times New Roman"/>
          <w:sz w:val="24"/>
          <w:szCs w:val="24"/>
          <w:lang w:val="en-US" w:eastAsia="ar-SA"/>
        </w:rPr>
        <w:t>can</w:t>
      </w:r>
      <w:proofErr w:type="gramEnd"/>
      <w:r w:rsidR="00E14021" w:rsidRPr="008B0838">
        <w:rPr>
          <w:rFonts w:ascii="Times New Roman" w:hAnsi="Times New Roman" w:cs="Times New Roman"/>
          <w:sz w:val="24"/>
          <w:szCs w:val="24"/>
          <w:lang w:val="en-US" w:eastAsia="ar-SA"/>
        </w:rPr>
        <w:t xml:space="preserve"> be influenced</w:t>
      </w:r>
      <w:r w:rsidRPr="008B0838">
        <w:rPr>
          <w:rFonts w:ascii="Times New Roman" w:hAnsi="Times New Roman" w:cs="Times New Roman"/>
          <w:sz w:val="24"/>
          <w:szCs w:val="24"/>
          <w:lang w:val="en-US" w:eastAsia="ar-SA"/>
        </w:rPr>
        <w:t xml:space="preserve"> </w:t>
      </w:r>
      <w:r w:rsidR="00E14021" w:rsidRPr="008B0838">
        <w:rPr>
          <w:rFonts w:ascii="Times New Roman" w:hAnsi="Times New Roman" w:cs="Times New Roman"/>
          <w:sz w:val="24"/>
          <w:szCs w:val="24"/>
          <w:lang w:val="en-US" w:eastAsia="ar-SA"/>
        </w:rPr>
        <w:t>by</w:t>
      </w:r>
      <w:r w:rsidRPr="008B0838">
        <w:rPr>
          <w:rFonts w:ascii="Times New Roman" w:hAnsi="Times New Roman" w:cs="Times New Roman"/>
          <w:sz w:val="24"/>
          <w:szCs w:val="24"/>
          <w:lang w:val="en-US" w:eastAsia="ar-SA"/>
        </w:rPr>
        <w:t xml:space="preserve"> the timetable periodicity. There </w:t>
      </w:r>
      <w:proofErr w:type="gramStart"/>
      <w:r w:rsidRPr="008B0838">
        <w:rPr>
          <w:rFonts w:ascii="Times New Roman" w:hAnsi="Times New Roman" w:cs="Times New Roman"/>
          <w:sz w:val="24"/>
          <w:szCs w:val="24"/>
          <w:lang w:val="en-US" w:eastAsia="ar-SA"/>
        </w:rPr>
        <w:t>was suggested</w:t>
      </w:r>
      <w:proofErr w:type="gramEnd"/>
      <w:r w:rsidRPr="008B0838">
        <w:rPr>
          <w:rFonts w:ascii="Times New Roman" w:hAnsi="Times New Roman" w:cs="Times New Roman"/>
          <w:sz w:val="24"/>
          <w:szCs w:val="24"/>
          <w:lang w:val="en-US" w:eastAsia="ar-SA"/>
        </w:rPr>
        <w:t xml:space="preserve"> the flow chart of periodic timetable implementation on defined rail infrastructure and the quality Ishikawa diagram of failure of the desired timetable quality achievement. </w:t>
      </w:r>
      <w:r w:rsidR="002D7AB5" w:rsidRPr="008B0838">
        <w:rPr>
          <w:rFonts w:ascii="Times New Roman" w:hAnsi="Times New Roman" w:cs="Times New Roman"/>
          <w:sz w:val="24"/>
          <w:szCs w:val="24"/>
          <w:lang w:val="en-US" w:eastAsia="ar-SA"/>
        </w:rPr>
        <w:t xml:space="preserve">This case of using ADI </w:t>
      </w:r>
      <w:proofErr w:type="gramStart"/>
      <w:r w:rsidR="002D7AB5" w:rsidRPr="008B0838">
        <w:rPr>
          <w:rFonts w:ascii="Times New Roman" w:hAnsi="Times New Roman" w:cs="Times New Roman"/>
          <w:sz w:val="24"/>
          <w:szCs w:val="24"/>
          <w:lang w:val="en-US" w:eastAsia="ar-SA"/>
        </w:rPr>
        <w:t>was verified</w:t>
      </w:r>
      <w:proofErr w:type="gramEnd"/>
      <w:r w:rsidR="002D7AB5" w:rsidRPr="008B0838">
        <w:rPr>
          <w:rFonts w:ascii="Times New Roman" w:hAnsi="Times New Roman" w:cs="Times New Roman"/>
          <w:sz w:val="24"/>
          <w:szCs w:val="24"/>
          <w:lang w:val="en-US" w:eastAsia="ar-SA"/>
        </w:rPr>
        <w:t xml:space="preserve"> and it was the evidence to use more often the average delay increment indicator. Therefore</w:t>
      </w:r>
      <w:r w:rsidR="00E14021" w:rsidRPr="008B0838">
        <w:rPr>
          <w:rFonts w:ascii="Times New Roman" w:hAnsi="Times New Roman" w:cs="Times New Roman"/>
          <w:sz w:val="24"/>
          <w:szCs w:val="24"/>
          <w:lang w:val="en-US" w:eastAsia="ar-SA"/>
        </w:rPr>
        <w:t>,</w:t>
      </w:r>
      <w:r w:rsidR="002D7AB5" w:rsidRPr="008B0838">
        <w:rPr>
          <w:rFonts w:ascii="Times New Roman" w:hAnsi="Times New Roman" w:cs="Times New Roman"/>
          <w:sz w:val="24"/>
          <w:szCs w:val="24"/>
          <w:lang w:val="en-US" w:eastAsia="ar-SA"/>
        </w:rPr>
        <w:t xml:space="preserve"> the Ishikawa diagram </w:t>
      </w:r>
      <w:proofErr w:type="gramStart"/>
      <w:r w:rsidR="007A4F87" w:rsidRPr="008B0838">
        <w:rPr>
          <w:rFonts w:ascii="Times New Roman" w:hAnsi="Times New Roman" w:cs="Times New Roman"/>
          <w:sz w:val="24"/>
          <w:szCs w:val="24"/>
          <w:lang w:val="en-US" w:eastAsia="ar-SA"/>
        </w:rPr>
        <w:t>is</w:t>
      </w:r>
      <w:r w:rsidR="002D7AB5" w:rsidRPr="008B0838">
        <w:rPr>
          <w:rFonts w:ascii="Times New Roman" w:hAnsi="Times New Roman" w:cs="Times New Roman"/>
          <w:sz w:val="24"/>
          <w:szCs w:val="24"/>
          <w:lang w:val="en-US" w:eastAsia="ar-SA"/>
        </w:rPr>
        <w:t xml:space="preserve"> shown</w:t>
      </w:r>
      <w:proofErr w:type="gramEnd"/>
      <w:r w:rsidR="002D7AB5" w:rsidRPr="008B0838">
        <w:rPr>
          <w:rFonts w:ascii="Times New Roman" w:hAnsi="Times New Roman" w:cs="Times New Roman"/>
          <w:sz w:val="24"/>
          <w:szCs w:val="24"/>
          <w:lang w:val="en-US" w:eastAsia="ar-SA"/>
        </w:rPr>
        <w:t xml:space="preserve"> in the following figure</w:t>
      </w:r>
      <w:r w:rsidR="00C350FA" w:rsidRPr="008B0838">
        <w:rPr>
          <w:rFonts w:ascii="Times New Roman" w:hAnsi="Times New Roman" w:cs="Times New Roman"/>
          <w:sz w:val="24"/>
          <w:szCs w:val="24"/>
          <w:lang w:val="en-US" w:eastAsia="ar-SA"/>
        </w:rPr>
        <w:t xml:space="preserve"> (Fig. 3)</w:t>
      </w:r>
      <w:r w:rsidR="002D7AB5" w:rsidRPr="008B0838">
        <w:rPr>
          <w:rFonts w:ascii="Times New Roman" w:hAnsi="Times New Roman" w:cs="Times New Roman"/>
          <w:sz w:val="24"/>
          <w:szCs w:val="24"/>
          <w:lang w:val="en-US" w:eastAsia="ar-SA"/>
        </w:rPr>
        <w:t>.</w:t>
      </w:r>
    </w:p>
    <w:p w:rsidR="002D7AB5" w:rsidRPr="008B0838" w:rsidRDefault="002D7AB5" w:rsidP="00665E38">
      <w:pPr>
        <w:spacing w:after="0" w:line="312" w:lineRule="auto"/>
        <w:ind w:firstLine="567"/>
        <w:jc w:val="both"/>
        <w:rPr>
          <w:rFonts w:ascii="Times New Roman" w:hAnsi="Times New Roman" w:cs="Times New Roman"/>
          <w:sz w:val="24"/>
          <w:szCs w:val="24"/>
          <w:lang w:val="en-US" w:eastAsia="ar-SA"/>
        </w:rPr>
      </w:pPr>
    </w:p>
    <w:p w:rsidR="002D7AB5" w:rsidRPr="008B0838" w:rsidRDefault="002D7AB5" w:rsidP="00002CD6">
      <w:pPr>
        <w:spacing w:after="0" w:line="240" w:lineRule="auto"/>
        <w:jc w:val="center"/>
        <w:rPr>
          <w:rFonts w:ascii="Times New Roman" w:hAnsi="Times New Roman" w:cs="Times New Roman"/>
          <w:sz w:val="24"/>
          <w:szCs w:val="24"/>
          <w:lang w:val="en-GB"/>
        </w:rPr>
      </w:pPr>
      <w:r w:rsidRPr="008B0838">
        <w:rPr>
          <w:rFonts w:ascii="Times New Roman" w:hAnsi="Times New Roman" w:cs="Times New Roman"/>
          <w:noProof/>
          <w:sz w:val="24"/>
          <w:szCs w:val="24"/>
          <w:lang w:eastAsia="cs-CZ"/>
        </w:rPr>
        <w:lastRenderedPageBreak/>
        <w:drawing>
          <wp:inline distT="0" distB="0" distL="0" distR="0" wp14:anchorId="7537D9B6" wp14:editId="3679BE03">
            <wp:extent cx="5711190" cy="3651966"/>
            <wp:effectExtent l="0" t="0" r="3810" b="571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5800" cy="3667702"/>
                    </a:xfrm>
                    <a:prstGeom prst="rect">
                      <a:avLst/>
                    </a:prstGeom>
                  </pic:spPr>
                </pic:pic>
              </a:graphicData>
            </a:graphic>
          </wp:inline>
        </w:drawing>
      </w:r>
    </w:p>
    <w:p w:rsidR="002D7AB5" w:rsidRPr="008B0838" w:rsidRDefault="002D7AB5" w:rsidP="00092DCD">
      <w:pPr>
        <w:spacing w:after="0" w:line="240" w:lineRule="auto"/>
        <w:jc w:val="center"/>
        <w:rPr>
          <w:rFonts w:ascii="Times New Roman" w:hAnsi="Times New Roman" w:cs="Times New Roman"/>
          <w:sz w:val="24"/>
          <w:szCs w:val="24"/>
          <w:lang w:val="en-GB"/>
        </w:rPr>
      </w:pPr>
      <w:r w:rsidRPr="008B0838">
        <w:rPr>
          <w:rFonts w:ascii="Times New Roman" w:hAnsi="Times New Roman" w:cs="Times New Roman"/>
          <w:sz w:val="24"/>
          <w:szCs w:val="24"/>
          <w:lang w:val="en-GB"/>
        </w:rPr>
        <w:t>Fig</w:t>
      </w:r>
      <w:r w:rsidR="00002CD6" w:rsidRPr="008B0838">
        <w:rPr>
          <w:rFonts w:ascii="Times New Roman" w:hAnsi="Times New Roman" w:cs="Times New Roman"/>
          <w:sz w:val="24"/>
          <w:szCs w:val="24"/>
          <w:lang w:val="en-GB"/>
        </w:rPr>
        <w:t xml:space="preserve">. </w:t>
      </w:r>
      <w:r w:rsidRPr="008B0838">
        <w:rPr>
          <w:rFonts w:ascii="Times New Roman" w:hAnsi="Times New Roman" w:cs="Times New Roman"/>
          <w:sz w:val="24"/>
          <w:szCs w:val="24"/>
          <w:lang w:val="en-GB"/>
        </w:rPr>
        <w:t>3</w:t>
      </w:r>
      <w:r w:rsidR="00002CD6" w:rsidRPr="008B0838">
        <w:rPr>
          <w:rFonts w:ascii="Times New Roman" w:hAnsi="Times New Roman" w:cs="Times New Roman"/>
          <w:sz w:val="24"/>
          <w:szCs w:val="24"/>
          <w:lang w:val="en-GB"/>
        </w:rPr>
        <w:t xml:space="preserve"> </w:t>
      </w:r>
      <w:r w:rsidR="00665E38">
        <w:rPr>
          <w:rFonts w:ascii="Times New Roman" w:hAnsi="Times New Roman" w:cs="Times New Roman"/>
          <w:sz w:val="24"/>
          <w:szCs w:val="24"/>
          <w:lang w:val="en-GB"/>
        </w:rPr>
        <w:t xml:space="preserve">- </w:t>
      </w:r>
      <w:r w:rsidRPr="008B0838">
        <w:rPr>
          <w:rFonts w:ascii="Times New Roman" w:hAnsi="Times New Roman" w:cs="Times New Roman"/>
          <w:sz w:val="24"/>
          <w:szCs w:val="24"/>
          <w:lang w:val="en-GB"/>
        </w:rPr>
        <w:t>The Ishikawa diagram of failure of the desired periodic timetable quality achievement</w:t>
      </w:r>
    </w:p>
    <w:p w:rsidR="00002CD6" w:rsidRPr="00665E38" w:rsidRDefault="00665E38" w:rsidP="00665E38">
      <w:pPr>
        <w:spacing w:after="0" w:line="240" w:lineRule="auto"/>
        <w:jc w:val="right"/>
        <w:rPr>
          <w:rFonts w:ascii="Times New Roman" w:hAnsi="Times New Roman" w:cs="Times New Roman"/>
          <w:szCs w:val="20"/>
          <w:lang w:val="en-GB"/>
        </w:rPr>
      </w:pPr>
      <w:r w:rsidRPr="00665E38">
        <w:rPr>
          <w:rFonts w:ascii="Times New Roman" w:hAnsi="Times New Roman" w:cs="Times New Roman"/>
          <w:szCs w:val="20"/>
          <w:lang w:val="en-GB"/>
        </w:rPr>
        <w:t>Source: Authors</w:t>
      </w:r>
    </w:p>
    <w:p w:rsidR="00665E38" w:rsidRPr="008B0838" w:rsidRDefault="00665E38" w:rsidP="00757F53">
      <w:pPr>
        <w:spacing w:after="0" w:line="240" w:lineRule="auto"/>
        <w:ind w:firstLine="709"/>
        <w:jc w:val="both"/>
        <w:rPr>
          <w:rFonts w:ascii="Times New Roman" w:hAnsi="Times New Roman" w:cs="Times New Roman"/>
          <w:sz w:val="24"/>
          <w:szCs w:val="24"/>
          <w:lang w:val="en-GB"/>
        </w:rPr>
      </w:pPr>
    </w:p>
    <w:p w:rsidR="002D7AB5" w:rsidRPr="00665E38" w:rsidRDefault="002D7AB5"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capacity range parameter </w:t>
      </w:r>
      <w:proofErr w:type="gramStart"/>
      <w:r w:rsidRPr="00665E38">
        <w:rPr>
          <w:rFonts w:ascii="Times New Roman" w:hAnsi="Times New Roman" w:cs="Times New Roman"/>
          <w:sz w:val="24"/>
          <w:szCs w:val="24"/>
          <w:lang w:val="en-US" w:eastAsia="ar-SA"/>
        </w:rPr>
        <w:t>is related</w:t>
      </w:r>
      <w:proofErr w:type="gramEnd"/>
      <w:r w:rsidRPr="00665E38">
        <w:rPr>
          <w:rFonts w:ascii="Times New Roman" w:hAnsi="Times New Roman" w:cs="Times New Roman"/>
          <w:sz w:val="24"/>
          <w:szCs w:val="24"/>
          <w:lang w:val="en-US" w:eastAsia="ar-SA"/>
        </w:rPr>
        <w:t xml:space="preserve"> to identify a wrong selected operational concept. Due to </w:t>
      </w:r>
      <w:r w:rsidR="007A4F87" w:rsidRPr="00665E38">
        <w:rPr>
          <w:rFonts w:ascii="Times New Roman" w:hAnsi="Times New Roman" w:cs="Times New Roman"/>
          <w:sz w:val="24"/>
          <w:szCs w:val="24"/>
          <w:lang w:val="en-US" w:eastAsia="ar-SA"/>
        </w:rPr>
        <w:t xml:space="preserve">the capacity range calculation is possible to evaluate on the one number basis the quality of </w:t>
      </w:r>
      <w:r w:rsidR="00E14021" w:rsidRPr="00665E38">
        <w:rPr>
          <w:rFonts w:ascii="Times New Roman" w:hAnsi="Times New Roman" w:cs="Times New Roman"/>
          <w:sz w:val="24"/>
          <w:szCs w:val="24"/>
          <w:lang w:val="en-US" w:eastAsia="ar-SA"/>
        </w:rPr>
        <w:t>the</w:t>
      </w:r>
      <w:r w:rsidR="007A4F87" w:rsidRPr="00665E38">
        <w:rPr>
          <w:rFonts w:ascii="Times New Roman" w:hAnsi="Times New Roman" w:cs="Times New Roman"/>
          <w:sz w:val="24"/>
          <w:szCs w:val="24"/>
          <w:lang w:val="en-US" w:eastAsia="ar-SA"/>
        </w:rPr>
        <w:t xml:space="preserve"> operational concept, including the wrong train composition, the inadequate number of trains, the inadequate number of stops and the incorrect train routing</w:t>
      </w:r>
      <w:r w:rsidR="00C350FA" w:rsidRPr="00665E38">
        <w:rPr>
          <w:rFonts w:ascii="Times New Roman" w:hAnsi="Times New Roman" w:cs="Times New Roman"/>
          <w:sz w:val="24"/>
          <w:szCs w:val="24"/>
          <w:lang w:val="en-US" w:eastAsia="ar-SA"/>
        </w:rPr>
        <w:t xml:space="preserve"> </w:t>
      </w:r>
      <w:r w:rsidR="00665E38">
        <w:rPr>
          <w:rFonts w:ascii="Times New Roman" w:hAnsi="Times New Roman" w:cs="Times New Roman"/>
          <w:sz w:val="24"/>
          <w:szCs w:val="24"/>
          <w:lang w:val="en-US" w:eastAsia="ar-SA"/>
        </w:rPr>
        <w:t>(</w:t>
      </w:r>
      <w:r w:rsidR="00276E66" w:rsidRPr="008B0838">
        <w:rPr>
          <w:rFonts w:ascii="Times New Roman" w:hAnsi="Times New Roman" w:cs="Times New Roman"/>
          <w:sz w:val="24"/>
          <w:szCs w:val="24"/>
          <w:lang w:val="en-US" w:eastAsia="ar-SA"/>
        </w:rPr>
        <w:t>10</w:t>
      </w:r>
      <w:r w:rsidR="00665E38">
        <w:rPr>
          <w:rFonts w:ascii="Times New Roman" w:hAnsi="Times New Roman" w:cs="Times New Roman"/>
          <w:sz w:val="24"/>
          <w:szCs w:val="24"/>
          <w:lang w:val="en-US" w:eastAsia="ar-SA"/>
        </w:rPr>
        <w:t>)</w:t>
      </w:r>
      <w:r w:rsidR="007A4F87" w:rsidRPr="00665E38">
        <w:rPr>
          <w:rFonts w:ascii="Times New Roman" w:hAnsi="Times New Roman" w:cs="Times New Roman"/>
          <w:sz w:val="24"/>
          <w:szCs w:val="24"/>
          <w:lang w:val="en-US" w:eastAsia="ar-SA"/>
        </w:rPr>
        <w:t>.</w:t>
      </w:r>
    </w:p>
    <w:p w:rsidR="00002CD6" w:rsidRPr="008B0838" w:rsidRDefault="00002CD6" w:rsidP="00002CD6">
      <w:pPr>
        <w:spacing w:after="0" w:line="240" w:lineRule="auto"/>
        <w:ind w:firstLine="567"/>
        <w:jc w:val="both"/>
        <w:rPr>
          <w:rFonts w:ascii="Times New Roman" w:hAnsi="Times New Roman" w:cs="Times New Roman"/>
          <w:sz w:val="24"/>
          <w:szCs w:val="24"/>
          <w:lang w:val="en-GB" w:eastAsia="ar-SA"/>
        </w:rPr>
      </w:pPr>
    </w:p>
    <w:p w:rsidR="00002CD6" w:rsidRPr="008B0838" w:rsidRDefault="00002CD6" w:rsidP="00002CD6">
      <w:pPr>
        <w:spacing w:after="0" w:line="240" w:lineRule="auto"/>
        <w:rPr>
          <w:rFonts w:ascii="Times New Roman" w:hAnsi="Times New Roman" w:cs="Times New Roman"/>
          <w:b/>
          <w:sz w:val="24"/>
          <w:szCs w:val="24"/>
          <w:lang w:val="en-GB"/>
        </w:rPr>
      </w:pPr>
    </w:p>
    <w:p w:rsidR="00C062F9" w:rsidRPr="008B0838" w:rsidRDefault="00002CD6" w:rsidP="00002CD6">
      <w:pPr>
        <w:spacing w:after="0" w:line="240" w:lineRule="auto"/>
        <w:rPr>
          <w:rFonts w:ascii="Times New Roman" w:hAnsi="Times New Roman" w:cs="Times New Roman"/>
          <w:b/>
          <w:sz w:val="24"/>
          <w:szCs w:val="24"/>
          <w:lang w:val="en-GB"/>
        </w:rPr>
      </w:pPr>
      <w:r w:rsidRPr="008B0838">
        <w:rPr>
          <w:rFonts w:ascii="Times New Roman" w:hAnsi="Times New Roman" w:cs="Times New Roman"/>
          <w:b/>
          <w:sz w:val="24"/>
          <w:szCs w:val="24"/>
          <w:lang w:val="en-GB"/>
        </w:rPr>
        <w:t xml:space="preserve">2. </w:t>
      </w:r>
      <w:r w:rsidR="002B0A05" w:rsidRPr="008B0838">
        <w:rPr>
          <w:rFonts w:ascii="Times New Roman" w:hAnsi="Times New Roman" w:cs="Times New Roman"/>
          <w:b/>
          <w:sz w:val="24"/>
          <w:szCs w:val="24"/>
          <w:lang w:val="en-GB"/>
        </w:rPr>
        <w:t xml:space="preserve">Application of capacity range on the section of </w:t>
      </w:r>
      <w:proofErr w:type="spellStart"/>
      <w:r w:rsidR="002B0A05" w:rsidRPr="008B0838">
        <w:rPr>
          <w:rFonts w:ascii="Times New Roman" w:hAnsi="Times New Roman" w:cs="Times New Roman"/>
          <w:b/>
          <w:sz w:val="24"/>
          <w:szCs w:val="24"/>
          <w:lang w:val="en-GB"/>
        </w:rPr>
        <w:t>Týniště</w:t>
      </w:r>
      <w:proofErr w:type="spellEnd"/>
      <w:r w:rsidR="002B0A05" w:rsidRPr="008B0838">
        <w:rPr>
          <w:rFonts w:ascii="Times New Roman" w:hAnsi="Times New Roman" w:cs="Times New Roman"/>
          <w:b/>
          <w:sz w:val="24"/>
          <w:szCs w:val="24"/>
          <w:lang w:val="en-GB"/>
        </w:rPr>
        <w:t xml:space="preserve"> </w:t>
      </w:r>
      <w:proofErr w:type="spellStart"/>
      <w:proofErr w:type="gramStart"/>
      <w:r w:rsidR="002B0A05" w:rsidRPr="008B0838">
        <w:rPr>
          <w:rFonts w:ascii="Times New Roman" w:hAnsi="Times New Roman" w:cs="Times New Roman"/>
          <w:b/>
          <w:sz w:val="24"/>
          <w:szCs w:val="24"/>
          <w:lang w:val="en-GB"/>
        </w:rPr>
        <w:t>nad</w:t>
      </w:r>
      <w:proofErr w:type="spellEnd"/>
      <w:proofErr w:type="gramEnd"/>
      <w:r w:rsidR="002B0A05" w:rsidRPr="008B0838">
        <w:rPr>
          <w:rFonts w:ascii="Times New Roman" w:hAnsi="Times New Roman" w:cs="Times New Roman"/>
          <w:b/>
          <w:sz w:val="24"/>
          <w:szCs w:val="24"/>
          <w:lang w:val="en-GB"/>
        </w:rPr>
        <w:t xml:space="preserve"> </w:t>
      </w:r>
      <w:proofErr w:type="spellStart"/>
      <w:r w:rsidR="002B0A05" w:rsidRPr="008B0838">
        <w:rPr>
          <w:rFonts w:ascii="Times New Roman" w:hAnsi="Times New Roman" w:cs="Times New Roman"/>
          <w:b/>
          <w:sz w:val="24"/>
          <w:szCs w:val="24"/>
          <w:lang w:val="en-GB"/>
        </w:rPr>
        <w:t>Orlicí</w:t>
      </w:r>
      <w:proofErr w:type="spellEnd"/>
      <w:r w:rsidR="002B0A05" w:rsidRPr="008B0838">
        <w:rPr>
          <w:rFonts w:ascii="Times New Roman" w:hAnsi="Times New Roman" w:cs="Times New Roman"/>
          <w:b/>
          <w:sz w:val="24"/>
          <w:szCs w:val="24"/>
          <w:lang w:val="en-GB"/>
        </w:rPr>
        <w:t xml:space="preserve"> – </w:t>
      </w:r>
      <w:proofErr w:type="spellStart"/>
      <w:r w:rsidR="002B0A05" w:rsidRPr="008B0838">
        <w:rPr>
          <w:rFonts w:ascii="Times New Roman" w:hAnsi="Times New Roman" w:cs="Times New Roman"/>
          <w:b/>
          <w:sz w:val="24"/>
          <w:szCs w:val="24"/>
          <w:lang w:val="en-GB"/>
        </w:rPr>
        <w:t>Choceň</w:t>
      </w:r>
      <w:proofErr w:type="spellEnd"/>
      <w:r w:rsidR="002B0A05" w:rsidRPr="008B0838">
        <w:rPr>
          <w:rFonts w:ascii="Times New Roman" w:hAnsi="Times New Roman" w:cs="Times New Roman"/>
          <w:b/>
          <w:sz w:val="24"/>
          <w:szCs w:val="24"/>
          <w:lang w:val="en-GB"/>
        </w:rPr>
        <w:t xml:space="preserve"> before planned modernization</w:t>
      </w:r>
    </w:p>
    <w:p w:rsidR="00582CB5" w:rsidRPr="008B0838" w:rsidRDefault="00582CB5" w:rsidP="00002CD6">
      <w:pPr>
        <w:spacing w:after="0" w:line="240" w:lineRule="auto"/>
        <w:rPr>
          <w:rFonts w:ascii="Times New Roman" w:hAnsi="Times New Roman" w:cs="Times New Roman"/>
          <w:b/>
          <w:sz w:val="24"/>
          <w:szCs w:val="24"/>
          <w:lang w:val="en-GB"/>
        </w:rPr>
      </w:pPr>
    </w:p>
    <w:p w:rsidR="002B0A05" w:rsidRPr="00665E38" w:rsidRDefault="002B0A05"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In practical application, it is necessary to enter the required data concerning the infrastructure and scope of operation into the programme. Capacity range calculation was performed</w:t>
      </w:r>
      <w:r w:rsidR="00541127" w:rsidRPr="00665E38">
        <w:rPr>
          <w:rFonts w:ascii="Times New Roman" w:hAnsi="Times New Roman" w:cs="Times New Roman"/>
          <w:sz w:val="24"/>
          <w:szCs w:val="24"/>
          <w:lang w:val="en-US" w:eastAsia="ar-SA"/>
        </w:rPr>
        <w:t xml:space="preserve"> on part of the 020</w:t>
      </w:r>
      <w:r w:rsidRPr="00665E38">
        <w:rPr>
          <w:rFonts w:ascii="Times New Roman" w:hAnsi="Times New Roman" w:cs="Times New Roman"/>
          <w:sz w:val="24"/>
          <w:szCs w:val="24"/>
          <w:lang w:val="en-US" w:eastAsia="ar-SA"/>
        </w:rPr>
        <w:t xml:space="preserve"> line, specifica</w:t>
      </w:r>
      <w:r w:rsidR="00541127" w:rsidRPr="00665E38">
        <w:rPr>
          <w:rFonts w:ascii="Times New Roman" w:hAnsi="Times New Roman" w:cs="Times New Roman"/>
          <w:sz w:val="24"/>
          <w:szCs w:val="24"/>
          <w:lang w:val="en-US" w:eastAsia="ar-SA"/>
        </w:rPr>
        <w:t xml:space="preserve">lly on the section between </w:t>
      </w:r>
      <w:proofErr w:type="spellStart"/>
      <w:r w:rsidR="00541127" w:rsidRPr="00665E38">
        <w:rPr>
          <w:rFonts w:ascii="Times New Roman" w:hAnsi="Times New Roman" w:cs="Times New Roman"/>
          <w:sz w:val="24"/>
          <w:szCs w:val="24"/>
          <w:lang w:val="en-US" w:eastAsia="ar-SA"/>
        </w:rPr>
        <w:t>Týniště</w:t>
      </w:r>
      <w:proofErr w:type="spellEnd"/>
      <w:r w:rsidR="00541127" w:rsidRPr="00665E38">
        <w:rPr>
          <w:rFonts w:ascii="Times New Roman" w:hAnsi="Times New Roman" w:cs="Times New Roman"/>
          <w:sz w:val="24"/>
          <w:szCs w:val="24"/>
          <w:lang w:val="en-US" w:eastAsia="ar-SA"/>
        </w:rPr>
        <w:t xml:space="preserve"> </w:t>
      </w:r>
      <w:proofErr w:type="spellStart"/>
      <w:proofErr w:type="gramStart"/>
      <w:r w:rsidR="00541127" w:rsidRPr="00665E38">
        <w:rPr>
          <w:rFonts w:ascii="Times New Roman" w:hAnsi="Times New Roman" w:cs="Times New Roman"/>
          <w:sz w:val="24"/>
          <w:szCs w:val="24"/>
          <w:lang w:val="en-US" w:eastAsia="ar-SA"/>
        </w:rPr>
        <w:t>nad</w:t>
      </w:r>
      <w:proofErr w:type="spellEnd"/>
      <w:proofErr w:type="gramEnd"/>
      <w:r w:rsidR="00541127" w:rsidRPr="00665E38">
        <w:rPr>
          <w:rFonts w:ascii="Times New Roman" w:hAnsi="Times New Roman" w:cs="Times New Roman"/>
          <w:sz w:val="24"/>
          <w:szCs w:val="24"/>
          <w:lang w:val="en-US" w:eastAsia="ar-SA"/>
        </w:rPr>
        <w:t xml:space="preserve"> </w:t>
      </w:r>
      <w:proofErr w:type="spellStart"/>
      <w:r w:rsidR="00541127" w:rsidRPr="00665E38">
        <w:rPr>
          <w:rFonts w:ascii="Times New Roman" w:hAnsi="Times New Roman" w:cs="Times New Roman"/>
          <w:sz w:val="24"/>
          <w:szCs w:val="24"/>
          <w:lang w:val="en-US" w:eastAsia="ar-SA"/>
        </w:rPr>
        <w:t>Orlicí</w:t>
      </w:r>
      <w:proofErr w:type="spellEnd"/>
      <w:r w:rsidRPr="00665E38">
        <w:rPr>
          <w:rFonts w:ascii="Times New Roman" w:hAnsi="Times New Roman" w:cs="Times New Roman"/>
          <w:sz w:val="24"/>
          <w:szCs w:val="24"/>
          <w:lang w:val="en-US" w:eastAsia="ar-SA"/>
        </w:rPr>
        <w:t xml:space="preserve"> (incl.) and </w:t>
      </w:r>
      <w:proofErr w:type="spellStart"/>
      <w:r w:rsidRPr="00665E38">
        <w:rPr>
          <w:rFonts w:ascii="Times New Roman" w:hAnsi="Times New Roman" w:cs="Times New Roman"/>
          <w:sz w:val="24"/>
          <w:szCs w:val="24"/>
          <w:lang w:val="en-US" w:eastAsia="ar-SA"/>
        </w:rPr>
        <w:t>Choceň</w:t>
      </w:r>
      <w:proofErr w:type="spellEnd"/>
      <w:r w:rsidRPr="00665E38">
        <w:rPr>
          <w:rFonts w:ascii="Times New Roman" w:hAnsi="Times New Roman" w:cs="Times New Roman"/>
          <w:sz w:val="24"/>
          <w:szCs w:val="24"/>
          <w:lang w:val="en-US" w:eastAsia="ar-SA"/>
        </w:rPr>
        <w:t xml:space="preserve"> (</w:t>
      </w:r>
      <w:r w:rsidR="00541127" w:rsidRPr="00665E38">
        <w:rPr>
          <w:rFonts w:ascii="Times New Roman" w:hAnsi="Times New Roman" w:cs="Times New Roman"/>
          <w:sz w:val="24"/>
          <w:szCs w:val="24"/>
          <w:lang w:val="en-US" w:eastAsia="ar-SA"/>
        </w:rPr>
        <w:t>incl.) with a total number of 5 railway stations</w:t>
      </w:r>
      <w:r w:rsidRPr="00665E38">
        <w:rPr>
          <w:rFonts w:ascii="Times New Roman" w:hAnsi="Times New Roman" w:cs="Times New Roman"/>
          <w:sz w:val="24"/>
          <w:szCs w:val="24"/>
          <w:lang w:val="en-US" w:eastAsia="ar-SA"/>
        </w:rPr>
        <w:t xml:space="preserve">. Using the GVD 2016 analysis, the average daily scope of railway transport was identified as </w:t>
      </w:r>
      <w:r w:rsidR="00DD7E69" w:rsidRPr="00665E38">
        <w:rPr>
          <w:rFonts w:ascii="Times New Roman" w:hAnsi="Times New Roman" w:cs="Times New Roman"/>
          <w:sz w:val="24"/>
          <w:szCs w:val="24"/>
          <w:lang w:val="en-US" w:eastAsia="ar-SA"/>
        </w:rPr>
        <w:t>44 trains, 0</w:t>
      </w:r>
      <w:r w:rsidRPr="00665E38">
        <w:rPr>
          <w:rFonts w:ascii="Times New Roman" w:hAnsi="Times New Roman" w:cs="Times New Roman"/>
          <w:sz w:val="24"/>
          <w:szCs w:val="24"/>
          <w:lang w:val="en-US" w:eastAsia="ar-SA"/>
        </w:rPr>
        <w:t xml:space="preserve"> of which were long-distance passe</w:t>
      </w:r>
      <w:r w:rsidR="00DD7E69" w:rsidRPr="00665E38">
        <w:rPr>
          <w:rFonts w:ascii="Times New Roman" w:hAnsi="Times New Roman" w:cs="Times New Roman"/>
          <w:sz w:val="24"/>
          <w:szCs w:val="24"/>
          <w:lang w:val="en-US" w:eastAsia="ar-SA"/>
        </w:rPr>
        <w:t>nger service trains (Ex, R), 32</w:t>
      </w:r>
      <w:r w:rsidRPr="00665E38">
        <w:rPr>
          <w:rFonts w:ascii="Times New Roman" w:hAnsi="Times New Roman" w:cs="Times New Roman"/>
          <w:sz w:val="24"/>
          <w:szCs w:val="24"/>
          <w:lang w:val="en-US" w:eastAsia="ar-SA"/>
        </w:rPr>
        <w:t xml:space="preserve"> of which were regional passenger </w:t>
      </w:r>
      <w:r w:rsidR="00DD7E69" w:rsidRPr="00665E38">
        <w:rPr>
          <w:rFonts w:ascii="Times New Roman" w:hAnsi="Times New Roman" w:cs="Times New Roman"/>
          <w:sz w:val="24"/>
          <w:szCs w:val="24"/>
          <w:lang w:val="en-US" w:eastAsia="ar-SA"/>
        </w:rPr>
        <w:t>service trains (</w:t>
      </w:r>
      <w:proofErr w:type="spellStart"/>
      <w:r w:rsidR="00DD7E69" w:rsidRPr="00665E38">
        <w:rPr>
          <w:rFonts w:ascii="Times New Roman" w:hAnsi="Times New Roman" w:cs="Times New Roman"/>
          <w:sz w:val="24"/>
          <w:szCs w:val="24"/>
          <w:lang w:val="en-US" w:eastAsia="ar-SA"/>
        </w:rPr>
        <w:t>Sp</w:t>
      </w:r>
      <w:proofErr w:type="spellEnd"/>
      <w:r w:rsidR="00DD7E69" w:rsidRPr="00665E38">
        <w:rPr>
          <w:rFonts w:ascii="Times New Roman" w:hAnsi="Times New Roman" w:cs="Times New Roman"/>
          <w:sz w:val="24"/>
          <w:szCs w:val="24"/>
          <w:lang w:val="en-US" w:eastAsia="ar-SA"/>
        </w:rPr>
        <w:t xml:space="preserve">, </w:t>
      </w:r>
      <w:proofErr w:type="spellStart"/>
      <w:r w:rsidR="00DD7E69" w:rsidRPr="00665E38">
        <w:rPr>
          <w:rFonts w:ascii="Times New Roman" w:hAnsi="Times New Roman" w:cs="Times New Roman"/>
          <w:sz w:val="24"/>
          <w:szCs w:val="24"/>
          <w:lang w:val="en-US" w:eastAsia="ar-SA"/>
        </w:rPr>
        <w:t>Os</w:t>
      </w:r>
      <w:proofErr w:type="spellEnd"/>
      <w:r w:rsidR="00DD7E69" w:rsidRPr="00665E38">
        <w:rPr>
          <w:rFonts w:ascii="Times New Roman" w:hAnsi="Times New Roman" w:cs="Times New Roman"/>
          <w:sz w:val="24"/>
          <w:szCs w:val="24"/>
          <w:lang w:val="en-US" w:eastAsia="ar-SA"/>
        </w:rPr>
        <w:t>), and 12</w:t>
      </w:r>
      <w:r w:rsidRPr="00665E38">
        <w:rPr>
          <w:rFonts w:ascii="Times New Roman" w:hAnsi="Times New Roman" w:cs="Times New Roman"/>
          <w:sz w:val="24"/>
          <w:szCs w:val="24"/>
          <w:lang w:val="en-US" w:eastAsia="ar-SA"/>
        </w:rPr>
        <w:t xml:space="preserve"> of which were freight service trains.</w:t>
      </w:r>
    </w:p>
    <w:p w:rsidR="002B0A05" w:rsidRPr="00665E38" w:rsidRDefault="002B0A05"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dependence function (f(x)) of ADI on N is determined based on the maximum reliability function created by fitting the curve to individual points. These individual points represent particular ADI values for the given number of trains. The more points </w:t>
      </w:r>
      <w:proofErr w:type="gramStart"/>
      <w:r w:rsidRPr="00665E38">
        <w:rPr>
          <w:rFonts w:ascii="Times New Roman" w:hAnsi="Times New Roman" w:cs="Times New Roman"/>
          <w:sz w:val="24"/>
          <w:szCs w:val="24"/>
          <w:lang w:val="en-US" w:eastAsia="ar-SA"/>
        </w:rPr>
        <w:t>are identified</w:t>
      </w:r>
      <w:proofErr w:type="gramEnd"/>
      <w:r w:rsidRPr="00665E38">
        <w:rPr>
          <w:rFonts w:ascii="Times New Roman" w:hAnsi="Times New Roman" w:cs="Times New Roman"/>
          <w:sz w:val="24"/>
          <w:szCs w:val="24"/>
          <w:lang w:val="en-US" w:eastAsia="ar-SA"/>
        </w:rPr>
        <w:t xml:space="preserve">, the more reliable will the determination of the function f(x) be. It would thus be optimal to create the individual points by always adding one train at a time. On the other hand, this solution would be very time consuming and would make the calculation too complex. </w:t>
      </w:r>
      <w:proofErr w:type="gramStart"/>
      <w:r w:rsidRPr="00665E38">
        <w:rPr>
          <w:rFonts w:ascii="Times New Roman" w:hAnsi="Times New Roman" w:cs="Times New Roman"/>
          <w:sz w:val="24"/>
          <w:szCs w:val="24"/>
          <w:lang w:val="en-US" w:eastAsia="ar-SA"/>
        </w:rPr>
        <w:t>Therefore</w:t>
      </w:r>
      <w:proofErr w:type="gramEnd"/>
      <w:r w:rsidRPr="00665E38">
        <w:rPr>
          <w:rFonts w:ascii="Times New Roman" w:hAnsi="Times New Roman" w:cs="Times New Roman"/>
          <w:sz w:val="24"/>
          <w:szCs w:val="24"/>
          <w:lang w:val="en-US" w:eastAsia="ar-SA"/>
        </w:rPr>
        <w:t xml:space="preserve"> it is </w:t>
      </w:r>
      <w:r w:rsidRPr="00665E38">
        <w:rPr>
          <w:rFonts w:ascii="Times New Roman" w:hAnsi="Times New Roman" w:cs="Times New Roman"/>
          <w:sz w:val="24"/>
          <w:szCs w:val="24"/>
          <w:lang w:val="en-US" w:eastAsia="ar-SA"/>
        </w:rPr>
        <w:lastRenderedPageBreak/>
        <w:t>necessary to set individual steps in the simulation programme to specify the number of trains by which the individual points would differ</w:t>
      </w:r>
      <w:r w:rsidR="00DD7E69" w:rsidRPr="00665E38">
        <w:rPr>
          <w:rFonts w:ascii="Times New Roman" w:hAnsi="Times New Roman" w:cs="Times New Roman"/>
          <w:sz w:val="24"/>
          <w:szCs w:val="24"/>
          <w:lang w:val="en-US" w:eastAsia="ar-SA"/>
        </w:rPr>
        <w:t xml:space="preserve"> </w:t>
      </w:r>
      <w:r w:rsidR="00665E38">
        <w:rPr>
          <w:rFonts w:ascii="Times New Roman" w:hAnsi="Times New Roman" w:cs="Times New Roman"/>
          <w:sz w:val="24"/>
          <w:szCs w:val="24"/>
          <w:lang w:val="en-US" w:eastAsia="ar-SA"/>
        </w:rPr>
        <w:t>(</w:t>
      </w:r>
      <w:r w:rsidR="00C350FA" w:rsidRPr="008B0838">
        <w:rPr>
          <w:rFonts w:ascii="Times New Roman" w:hAnsi="Times New Roman" w:cs="Times New Roman"/>
          <w:sz w:val="24"/>
          <w:szCs w:val="24"/>
          <w:lang w:val="en-US" w:eastAsia="ar-SA"/>
        </w:rPr>
        <w:t>1</w:t>
      </w:r>
      <w:r w:rsidR="00276E66" w:rsidRPr="008B0838">
        <w:rPr>
          <w:rFonts w:ascii="Times New Roman" w:hAnsi="Times New Roman" w:cs="Times New Roman"/>
          <w:sz w:val="24"/>
          <w:szCs w:val="24"/>
          <w:lang w:val="en-US" w:eastAsia="ar-SA"/>
        </w:rPr>
        <w:t>1</w:t>
      </w:r>
      <w:r w:rsidR="00665E38">
        <w:rPr>
          <w:rFonts w:ascii="Times New Roman" w:hAnsi="Times New Roman" w:cs="Times New Roman"/>
          <w:sz w:val="24"/>
          <w:szCs w:val="24"/>
          <w:lang w:val="en-US" w:eastAsia="ar-SA"/>
        </w:rPr>
        <w:t>)</w:t>
      </w:r>
      <w:r w:rsidRPr="00665E38">
        <w:rPr>
          <w:rFonts w:ascii="Times New Roman" w:hAnsi="Times New Roman" w:cs="Times New Roman"/>
          <w:sz w:val="24"/>
          <w:szCs w:val="24"/>
          <w:lang w:val="en-US" w:eastAsia="ar-SA"/>
        </w:rPr>
        <w:t>.</w:t>
      </w:r>
    </w:p>
    <w:p w:rsidR="002B0A05" w:rsidRPr="00665E38" w:rsidRDefault="002B0A05" w:rsidP="00665E38">
      <w:pPr>
        <w:spacing w:after="0" w:line="312" w:lineRule="auto"/>
        <w:ind w:firstLine="567"/>
        <w:jc w:val="both"/>
        <w:rPr>
          <w:rFonts w:ascii="Times New Roman" w:hAnsi="Times New Roman" w:cs="Times New Roman"/>
          <w:sz w:val="24"/>
          <w:szCs w:val="24"/>
          <w:lang w:val="en-US" w:eastAsia="ar-SA"/>
        </w:rPr>
      </w:pPr>
      <w:proofErr w:type="gramStart"/>
      <w:r w:rsidRPr="00665E38">
        <w:rPr>
          <w:rFonts w:ascii="Times New Roman" w:hAnsi="Times New Roman" w:cs="Times New Roman"/>
          <w:sz w:val="24"/>
          <w:szCs w:val="24"/>
          <w:lang w:val="en-US" w:eastAsia="ar-SA"/>
        </w:rPr>
        <w:t>So</w:t>
      </w:r>
      <w:proofErr w:type="gramEnd"/>
      <w:r w:rsidRPr="00665E38">
        <w:rPr>
          <w:rFonts w:ascii="Times New Roman" w:hAnsi="Times New Roman" w:cs="Times New Roman"/>
          <w:sz w:val="24"/>
          <w:szCs w:val="24"/>
          <w:lang w:val="en-US" w:eastAsia="ar-SA"/>
        </w:rPr>
        <w:t xml:space="preserve"> as not to encumber the steps with a different number of trains of different categories, the trains need to be added in "packages". These packages always need to be adapted to the operation on the particular l</w:t>
      </w:r>
      <w:r w:rsidR="00DD7E69" w:rsidRPr="00665E38">
        <w:rPr>
          <w:rFonts w:ascii="Times New Roman" w:hAnsi="Times New Roman" w:cs="Times New Roman"/>
          <w:sz w:val="24"/>
          <w:szCs w:val="24"/>
          <w:lang w:val="en-US" w:eastAsia="ar-SA"/>
        </w:rPr>
        <w:t xml:space="preserve">ine. As for the section of </w:t>
      </w:r>
      <w:proofErr w:type="spellStart"/>
      <w:r w:rsidR="00DD7E69" w:rsidRPr="00665E38">
        <w:rPr>
          <w:rFonts w:ascii="Times New Roman" w:hAnsi="Times New Roman" w:cs="Times New Roman"/>
          <w:sz w:val="24"/>
          <w:szCs w:val="24"/>
          <w:lang w:val="en-US" w:eastAsia="ar-SA"/>
        </w:rPr>
        <w:t>Týniště</w:t>
      </w:r>
      <w:proofErr w:type="spellEnd"/>
      <w:r w:rsidR="00DD7E69" w:rsidRPr="00665E38">
        <w:rPr>
          <w:rFonts w:ascii="Times New Roman" w:hAnsi="Times New Roman" w:cs="Times New Roman"/>
          <w:sz w:val="24"/>
          <w:szCs w:val="24"/>
          <w:lang w:val="en-US" w:eastAsia="ar-SA"/>
        </w:rPr>
        <w:t xml:space="preserve"> </w:t>
      </w:r>
      <w:proofErr w:type="spellStart"/>
      <w:r w:rsidR="00DD7E69" w:rsidRPr="00665E38">
        <w:rPr>
          <w:rFonts w:ascii="Times New Roman" w:hAnsi="Times New Roman" w:cs="Times New Roman"/>
          <w:sz w:val="24"/>
          <w:szCs w:val="24"/>
          <w:lang w:val="en-US" w:eastAsia="ar-SA"/>
        </w:rPr>
        <w:t>nad</w:t>
      </w:r>
      <w:proofErr w:type="spellEnd"/>
      <w:r w:rsidR="00DD7E69" w:rsidRPr="00665E38">
        <w:rPr>
          <w:rFonts w:ascii="Times New Roman" w:hAnsi="Times New Roman" w:cs="Times New Roman"/>
          <w:sz w:val="24"/>
          <w:szCs w:val="24"/>
          <w:lang w:val="en-US" w:eastAsia="ar-SA"/>
        </w:rPr>
        <w:t xml:space="preserve"> </w:t>
      </w:r>
      <w:proofErr w:type="spellStart"/>
      <w:r w:rsidR="00DD7E69" w:rsidRPr="00665E38">
        <w:rPr>
          <w:rFonts w:ascii="Times New Roman" w:hAnsi="Times New Roman" w:cs="Times New Roman"/>
          <w:sz w:val="24"/>
          <w:szCs w:val="24"/>
          <w:lang w:val="en-US" w:eastAsia="ar-SA"/>
        </w:rPr>
        <w:t>Orlicí</w:t>
      </w:r>
      <w:proofErr w:type="spellEnd"/>
      <w:r w:rsidRPr="00665E38">
        <w:rPr>
          <w:rFonts w:ascii="Times New Roman" w:hAnsi="Times New Roman" w:cs="Times New Roman"/>
          <w:sz w:val="24"/>
          <w:szCs w:val="24"/>
          <w:lang w:val="en-US" w:eastAsia="ar-SA"/>
        </w:rPr>
        <w:t xml:space="preserve"> – </w:t>
      </w:r>
      <w:proofErr w:type="spellStart"/>
      <w:r w:rsidRPr="00665E38">
        <w:rPr>
          <w:rFonts w:ascii="Times New Roman" w:hAnsi="Times New Roman" w:cs="Times New Roman"/>
          <w:sz w:val="24"/>
          <w:szCs w:val="24"/>
          <w:lang w:val="en-US" w:eastAsia="ar-SA"/>
        </w:rPr>
        <w:t>Choceň</w:t>
      </w:r>
      <w:proofErr w:type="spellEnd"/>
      <w:r w:rsidRPr="00665E38">
        <w:rPr>
          <w:rFonts w:ascii="Times New Roman" w:hAnsi="Times New Roman" w:cs="Times New Roman"/>
          <w:sz w:val="24"/>
          <w:szCs w:val="24"/>
          <w:lang w:val="en-US" w:eastAsia="ar-SA"/>
        </w:rPr>
        <w:t xml:space="preserve">, </w:t>
      </w:r>
      <w:r w:rsidR="00DD7E69" w:rsidRPr="00665E38">
        <w:rPr>
          <w:rFonts w:ascii="Times New Roman" w:hAnsi="Times New Roman" w:cs="Times New Roman"/>
          <w:sz w:val="24"/>
          <w:szCs w:val="24"/>
          <w:lang w:val="en-US" w:eastAsia="ar-SA"/>
        </w:rPr>
        <w:t>where the ratio of trains is 0:32:12</w:t>
      </w:r>
      <w:r w:rsidRPr="00665E38">
        <w:rPr>
          <w:rFonts w:ascii="Times New Roman" w:hAnsi="Times New Roman" w:cs="Times New Roman"/>
          <w:sz w:val="24"/>
          <w:szCs w:val="24"/>
          <w:lang w:val="en-US" w:eastAsia="ar-SA"/>
        </w:rPr>
        <w:t xml:space="preserve"> (long-distance passenger service : regional passenger service : freight service), the function f(x) can be determined using 6 points with one step represent</w:t>
      </w:r>
      <w:r w:rsidR="00DD7E69" w:rsidRPr="00665E38">
        <w:rPr>
          <w:rFonts w:ascii="Times New Roman" w:hAnsi="Times New Roman" w:cs="Times New Roman"/>
          <w:sz w:val="24"/>
          <w:szCs w:val="24"/>
          <w:lang w:val="en-US" w:eastAsia="ar-SA"/>
        </w:rPr>
        <w:t>ing the addition of 1</w:t>
      </w:r>
      <w:r w:rsidRPr="00665E38">
        <w:rPr>
          <w:rFonts w:ascii="Times New Roman" w:hAnsi="Times New Roman" w:cs="Times New Roman"/>
          <w:sz w:val="24"/>
          <w:szCs w:val="24"/>
          <w:lang w:val="en-US" w:eastAsia="ar-SA"/>
        </w:rPr>
        <w:t xml:space="preserve"> long-dista</w:t>
      </w:r>
      <w:r w:rsidR="00DD7E69" w:rsidRPr="00665E38">
        <w:rPr>
          <w:rFonts w:ascii="Times New Roman" w:hAnsi="Times New Roman" w:cs="Times New Roman"/>
          <w:sz w:val="24"/>
          <w:szCs w:val="24"/>
          <w:lang w:val="en-US" w:eastAsia="ar-SA"/>
        </w:rPr>
        <w:t>nce passenger service trains, 0</w:t>
      </w:r>
      <w:r w:rsidRPr="00665E38">
        <w:rPr>
          <w:rFonts w:ascii="Times New Roman" w:hAnsi="Times New Roman" w:cs="Times New Roman"/>
          <w:sz w:val="24"/>
          <w:szCs w:val="24"/>
          <w:lang w:val="en-US" w:eastAsia="ar-SA"/>
        </w:rPr>
        <w:t xml:space="preserve"> regional </w:t>
      </w:r>
      <w:r w:rsidR="00DD7E69" w:rsidRPr="00665E38">
        <w:rPr>
          <w:rFonts w:ascii="Times New Roman" w:hAnsi="Times New Roman" w:cs="Times New Roman"/>
          <w:sz w:val="24"/>
          <w:szCs w:val="24"/>
          <w:lang w:val="en-US" w:eastAsia="ar-SA"/>
        </w:rPr>
        <w:t>passenger service trains, and 10</w:t>
      </w:r>
      <w:r w:rsidRPr="00665E38">
        <w:rPr>
          <w:rFonts w:ascii="Times New Roman" w:hAnsi="Times New Roman" w:cs="Times New Roman"/>
          <w:sz w:val="24"/>
          <w:szCs w:val="24"/>
          <w:lang w:val="en-US" w:eastAsia="ar-SA"/>
        </w:rPr>
        <w:t xml:space="preserve"> freight service trains. </w:t>
      </w:r>
      <w:r w:rsidR="00DD7E69" w:rsidRPr="00665E38">
        <w:rPr>
          <w:rFonts w:ascii="Times New Roman" w:hAnsi="Times New Roman" w:cs="Times New Roman"/>
          <w:sz w:val="24"/>
          <w:szCs w:val="24"/>
          <w:lang w:val="en-US" w:eastAsia="ar-SA"/>
        </w:rPr>
        <w:t xml:space="preserve">This package </w:t>
      </w:r>
      <w:proofErr w:type="gramStart"/>
      <w:r w:rsidR="00DD7E69" w:rsidRPr="00665E38">
        <w:rPr>
          <w:rFonts w:ascii="Times New Roman" w:hAnsi="Times New Roman" w:cs="Times New Roman"/>
          <w:sz w:val="24"/>
          <w:szCs w:val="24"/>
          <w:lang w:val="en-US" w:eastAsia="ar-SA"/>
        </w:rPr>
        <w:t>was chosen</w:t>
      </w:r>
      <w:proofErr w:type="gramEnd"/>
      <w:r w:rsidR="00DD7E69" w:rsidRPr="00665E38">
        <w:rPr>
          <w:rFonts w:ascii="Times New Roman" w:hAnsi="Times New Roman" w:cs="Times New Roman"/>
          <w:sz w:val="24"/>
          <w:szCs w:val="24"/>
          <w:lang w:val="en-US" w:eastAsia="ar-SA"/>
        </w:rPr>
        <w:t xml:space="preserve"> according to the planned modernization, which is aimed to increasing of the freight service. </w:t>
      </w:r>
      <w:r w:rsidRPr="00665E38">
        <w:rPr>
          <w:rFonts w:ascii="Times New Roman" w:hAnsi="Times New Roman" w:cs="Times New Roman"/>
          <w:sz w:val="24"/>
          <w:szCs w:val="24"/>
          <w:lang w:val="en-US" w:eastAsia="ar-SA"/>
        </w:rPr>
        <w:t xml:space="preserve">The overall results for the individual steps including bottleneck identification (operational facility occupancy rate) </w:t>
      </w:r>
      <w:proofErr w:type="gramStart"/>
      <w:r w:rsidRPr="00665E38">
        <w:rPr>
          <w:rFonts w:ascii="Times New Roman" w:hAnsi="Times New Roman" w:cs="Times New Roman"/>
          <w:sz w:val="24"/>
          <w:szCs w:val="24"/>
          <w:lang w:val="en-US" w:eastAsia="ar-SA"/>
        </w:rPr>
        <w:t>are shown</w:t>
      </w:r>
      <w:proofErr w:type="gramEnd"/>
      <w:r w:rsidRPr="00665E38">
        <w:rPr>
          <w:rFonts w:ascii="Times New Roman" w:hAnsi="Times New Roman" w:cs="Times New Roman"/>
          <w:sz w:val="24"/>
          <w:szCs w:val="24"/>
          <w:lang w:val="en-US" w:eastAsia="ar-SA"/>
        </w:rPr>
        <w:t xml:space="preserve"> in Table 1.  These are outputs from the </w:t>
      </w:r>
      <w:proofErr w:type="spellStart"/>
      <w:r w:rsidRPr="00665E38">
        <w:rPr>
          <w:rFonts w:ascii="Times New Roman" w:hAnsi="Times New Roman" w:cs="Times New Roman"/>
          <w:sz w:val="24"/>
          <w:szCs w:val="24"/>
          <w:lang w:val="en-US" w:eastAsia="ar-SA"/>
        </w:rPr>
        <w:t>SimuT</w:t>
      </w:r>
      <w:proofErr w:type="spellEnd"/>
      <w:r w:rsidRPr="00665E38">
        <w:rPr>
          <w:rFonts w:ascii="Times New Roman" w:hAnsi="Times New Roman" w:cs="Times New Roman"/>
          <w:sz w:val="24"/>
          <w:szCs w:val="24"/>
          <w:lang w:val="en-US" w:eastAsia="ar-SA"/>
        </w:rPr>
        <w:t xml:space="preserve"> simulation program.</w:t>
      </w:r>
    </w:p>
    <w:p w:rsidR="00002CD6" w:rsidRPr="008B0838" w:rsidRDefault="00002CD6" w:rsidP="00002CD6">
      <w:pPr>
        <w:suppressAutoHyphens/>
        <w:spacing w:after="0" w:line="240" w:lineRule="auto"/>
        <w:ind w:firstLine="567"/>
        <w:jc w:val="both"/>
        <w:rPr>
          <w:rFonts w:ascii="Times New Roman" w:hAnsi="Times New Roman" w:cs="Times New Roman"/>
          <w:sz w:val="24"/>
          <w:szCs w:val="24"/>
          <w:lang w:val="en-GB" w:eastAsia="ar-SA"/>
        </w:rPr>
      </w:pPr>
    </w:p>
    <w:p w:rsidR="00DD7E69" w:rsidRPr="00665E38" w:rsidRDefault="00002CD6" w:rsidP="00665E38">
      <w:pPr>
        <w:suppressAutoHyphens/>
        <w:spacing w:after="0" w:line="240" w:lineRule="auto"/>
        <w:jc w:val="center"/>
        <w:rPr>
          <w:rFonts w:ascii="Times New Roman" w:hAnsi="Times New Roman" w:cs="Times New Roman"/>
          <w:bCs/>
          <w:iCs/>
          <w:sz w:val="24"/>
          <w:szCs w:val="24"/>
        </w:rPr>
      </w:pPr>
      <w:r w:rsidRPr="00665E38">
        <w:rPr>
          <w:rFonts w:ascii="Times New Roman" w:hAnsi="Times New Roman" w:cs="Times New Roman"/>
          <w:sz w:val="24"/>
          <w:szCs w:val="24"/>
        </w:rPr>
        <w:t>Table 1</w:t>
      </w:r>
      <w:r w:rsidR="00665E38" w:rsidRPr="00665E38">
        <w:rPr>
          <w:rFonts w:ascii="Times New Roman" w:hAnsi="Times New Roman" w:cs="Times New Roman"/>
          <w:sz w:val="24"/>
          <w:szCs w:val="24"/>
        </w:rPr>
        <w:t xml:space="preserve"> - </w:t>
      </w:r>
      <w:proofErr w:type="spellStart"/>
      <w:r w:rsidR="00DD7E69" w:rsidRPr="00665E38">
        <w:rPr>
          <w:rFonts w:ascii="Times New Roman" w:hAnsi="Times New Roman" w:cs="Times New Roman"/>
          <w:sz w:val="24"/>
          <w:szCs w:val="24"/>
        </w:rPr>
        <w:t>Individual</w:t>
      </w:r>
      <w:proofErr w:type="spellEnd"/>
      <w:r w:rsidR="00DD7E69" w:rsidRPr="00665E38">
        <w:rPr>
          <w:rFonts w:ascii="Times New Roman" w:hAnsi="Times New Roman" w:cs="Times New Roman"/>
          <w:sz w:val="24"/>
          <w:szCs w:val="24"/>
        </w:rPr>
        <w:t xml:space="preserve"> </w:t>
      </w:r>
      <w:proofErr w:type="spellStart"/>
      <w:r w:rsidR="00DD7E69" w:rsidRPr="00665E38">
        <w:rPr>
          <w:rFonts w:ascii="Times New Roman" w:hAnsi="Times New Roman" w:cs="Times New Roman"/>
          <w:sz w:val="24"/>
          <w:szCs w:val="24"/>
        </w:rPr>
        <w:t>steps</w:t>
      </w:r>
      <w:proofErr w:type="spellEnd"/>
      <w:r w:rsidR="00DD7E69" w:rsidRPr="00665E38">
        <w:rPr>
          <w:rFonts w:ascii="Times New Roman" w:hAnsi="Times New Roman" w:cs="Times New Roman"/>
          <w:sz w:val="24"/>
          <w:szCs w:val="24"/>
        </w:rPr>
        <w:t xml:space="preserve"> </w:t>
      </w:r>
      <w:proofErr w:type="spellStart"/>
      <w:r w:rsidR="00DD7E69" w:rsidRPr="00665E38">
        <w:rPr>
          <w:rFonts w:ascii="Times New Roman" w:hAnsi="Times New Roman" w:cs="Times New Roman"/>
          <w:sz w:val="24"/>
          <w:szCs w:val="24"/>
        </w:rPr>
        <w:t>of</w:t>
      </w:r>
      <w:proofErr w:type="spellEnd"/>
      <w:r w:rsidR="00DD7E69" w:rsidRPr="00665E38">
        <w:rPr>
          <w:rFonts w:ascii="Times New Roman" w:hAnsi="Times New Roman" w:cs="Times New Roman"/>
          <w:sz w:val="24"/>
          <w:szCs w:val="24"/>
        </w:rPr>
        <w:t xml:space="preserve"> </w:t>
      </w:r>
      <w:proofErr w:type="spellStart"/>
      <w:r w:rsidR="00DD7E69" w:rsidRPr="00665E38">
        <w:rPr>
          <w:rFonts w:ascii="Times New Roman" w:hAnsi="Times New Roman" w:cs="Times New Roman"/>
          <w:sz w:val="24"/>
          <w:szCs w:val="24"/>
        </w:rPr>
        <w:t>determining</w:t>
      </w:r>
      <w:proofErr w:type="spellEnd"/>
      <w:r w:rsidR="00DD7E69" w:rsidRPr="00665E38">
        <w:rPr>
          <w:rFonts w:ascii="Times New Roman" w:hAnsi="Times New Roman" w:cs="Times New Roman"/>
          <w:sz w:val="24"/>
          <w:szCs w:val="24"/>
        </w:rPr>
        <w:t xml:space="preserve"> </w:t>
      </w:r>
      <w:proofErr w:type="spellStart"/>
      <w:r w:rsidR="00DD7E69" w:rsidRPr="00665E38">
        <w:rPr>
          <w:rFonts w:ascii="Times New Roman" w:hAnsi="Times New Roman" w:cs="Times New Roman"/>
          <w:sz w:val="24"/>
          <w:szCs w:val="24"/>
        </w:rPr>
        <w:t>the</w:t>
      </w:r>
      <w:proofErr w:type="spellEnd"/>
      <w:r w:rsidR="00DD7E69" w:rsidRPr="00665E38">
        <w:rPr>
          <w:rFonts w:ascii="Times New Roman" w:hAnsi="Times New Roman" w:cs="Times New Roman"/>
          <w:sz w:val="24"/>
          <w:szCs w:val="24"/>
        </w:rPr>
        <w:t xml:space="preserve"> </w:t>
      </w:r>
      <w:proofErr w:type="spellStart"/>
      <w:proofErr w:type="gramStart"/>
      <w:r w:rsidR="00DD7E69" w:rsidRPr="00665E38">
        <w:rPr>
          <w:rFonts w:ascii="Times New Roman" w:hAnsi="Times New Roman" w:cs="Times New Roman"/>
          <w:sz w:val="24"/>
          <w:szCs w:val="24"/>
        </w:rPr>
        <w:t>function</w:t>
      </w:r>
      <w:proofErr w:type="spellEnd"/>
      <w:r w:rsidR="00DD7E69" w:rsidRPr="00665E38">
        <w:rPr>
          <w:rFonts w:ascii="Times New Roman" w:hAnsi="Times New Roman" w:cs="Times New Roman"/>
          <w:sz w:val="24"/>
          <w:szCs w:val="24"/>
        </w:rPr>
        <w:t xml:space="preserve"> f(x)</w:t>
      </w:r>
      <w:r w:rsidR="000C3538" w:rsidRPr="00665E38">
        <w:rPr>
          <w:rFonts w:ascii="Times New Roman" w:hAnsi="Times New Roman" w:cs="Times New Roman"/>
          <w:sz w:val="24"/>
          <w:szCs w:val="24"/>
        </w:rPr>
        <w:t>, BM</w:t>
      </w:r>
      <w:proofErr w:type="gramEnd"/>
    </w:p>
    <w:tbl>
      <w:tblPr>
        <w:tblStyle w:val="Mkatabulky"/>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56"/>
        <w:gridCol w:w="1256"/>
        <w:gridCol w:w="3336"/>
        <w:gridCol w:w="636"/>
      </w:tblGrid>
      <w:tr w:rsidR="00DD7E69" w:rsidRPr="008B0838" w:rsidTr="00A50CDC">
        <w:trPr>
          <w:jc w:val="center"/>
        </w:trPr>
        <w:tc>
          <w:tcPr>
            <w:tcW w:w="0" w:type="auto"/>
            <w:tcBorders>
              <w:top w:val="single" w:sz="12" w:space="0" w:color="auto"/>
              <w:bottom w:val="single" w:sz="12" w:space="0" w:color="auto"/>
            </w:tcBorders>
            <w:shd w:val="clear" w:color="auto" w:fill="BFBFBF" w:themeFill="background1" w:themeFillShade="BF"/>
            <w:vAlign w:val="center"/>
          </w:tcPr>
          <w:p w:rsidR="00DD7E69" w:rsidRPr="008B0838" w:rsidRDefault="00DD7E69"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Number of trains</w:t>
            </w:r>
          </w:p>
        </w:tc>
        <w:tc>
          <w:tcPr>
            <w:tcW w:w="0" w:type="auto"/>
            <w:tcBorders>
              <w:top w:val="single" w:sz="12" w:space="0" w:color="auto"/>
              <w:bottom w:val="single" w:sz="12" w:space="0" w:color="auto"/>
            </w:tcBorders>
            <w:shd w:val="clear" w:color="auto" w:fill="BFBFBF" w:themeFill="background1" w:themeFillShade="BF"/>
            <w:vAlign w:val="center"/>
          </w:tcPr>
          <w:p w:rsidR="00DD7E69" w:rsidRPr="008B0838" w:rsidRDefault="00DD7E69"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ADI</w:t>
            </w:r>
          </w:p>
          <w:p w:rsidR="00DD7E69" w:rsidRPr="008B0838" w:rsidRDefault="00DD7E69"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(min/train)</w:t>
            </w:r>
          </w:p>
        </w:tc>
        <w:tc>
          <w:tcPr>
            <w:tcW w:w="0" w:type="auto"/>
            <w:tcBorders>
              <w:top w:val="single" w:sz="12" w:space="0" w:color="auto"/>
              <w:bottom w:val="single" w:sz="12" w:space="0" w:color="auto"/>
            </w:tcBorders>
            <w:shd w:val="clear" w:color="auto" w:fill="BFBFBF" w:themeFill="background1" w:themeFillShade="BF"/>
            <w:vAlign w:val="center"/>
          </w:tcPr>
          <w:p w:rsidR="00DD7E69" w:rsidRPr="008B0838" w:rsidRDefault="00DD7E69"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Bottleneck</w:t>
            </w:r>
          </w:p>
        </w:tc>
        <w:tc>
          <w:tcPr>
            <w:tcW w:w="0" w:type="auto"/>
            <w:tcBorders>
              <w:top w:val="single" w:sz="12" w:space="0" w:color="auto"/>
              <w:bottom w:val="single" w:sz="12" w:space="0" w:color="auto"/>
            </w:tcBorders>
            <w:shd w:val="clear" w:color="auto" w:fill="BFBFBF" w:themeFill="background1" w:themeFillShade="BF"/>
            <w:vAlign w:val="center"/>
          </w:tcPr>
          <w:p w:rsidR="00DD7E69" w:rsidRPr="008B0838" w:rsidRDefault="00DD7E69" w:rsidP="00757F53">
            <w:pPr>
              <w:pStyle w:val="Podtitulky"/>
              <w:numPr>
                <w:ilvl w:val="0"/>
                <w:numId w:val="0"/>
              </w:numPr>
              <w:spacing w:before="0" w:after="0"/>
              <w:jc w:val="center"/>
              <w:rPr>
                <w:rFonts w:cs="Times New Roman"/>
                <w:b w:val="0"/>
                <w:bCs w:val="0"/>
                <w:iCs w:val="0"/>
                <w:szCs w:val="24"/>
              </w:rPr>
            </w:pPr>
            <w:r w:rsidRPr="008B0838">
              <w:rPr>
                <w:rFonts w:cs="Times New Roman"/>
                <w:b w:val="0"/>
                <w:i/>
                <w:szCs w:val="24"/>
              </w:rPr>
              <w:t>S</w:t>
            </w:r>
            <w:r w:rsidRPr="008B0838">
              <w:rPr>
                <w:rFonts w:cs="Times New Roman"/>
                <w:b w:val="0"/>
                <w:i/>
                <w:szCs w:val="24"/>
                <w:vertAlign w:val="subscript"/>
              </w:rPr>
              <w:t>o</w:t>
            </w:r>
          </w:p>
        </w:tc>
      </w:tr>
      <w:tr w:rsidR="00DD7E69" w:rsidRPr="008B0838" w:rsidTr="00A50CDC">
        <w:trPr>
          <w:jc w:val="center"/>
        </w:trPr>
        <w:tc>
          <w:tcPr>
            <w:tcW w:w="0" w:type="auto"/>
            <w:tcBorders>
              <w:top w:val="single" w:sz="12" w:space="0" w:color="auto"/>
            </w:tcBorders>
            <w:vAlign w:val="center"/>
          </w:tcPr>
          <w:p w:rsidR="00DD7E69" w:rsidRPr="008B0838" w:rsidRDefault="00DD7E69" w:rsidP="00757F53">
            <w:pPr>
              <w:pStyle w:val="Podtitulky"/>
              <w:numPr>
                <w:ilvl w:val="0"/>
                <w:numId w:val="0"/>
              </w:numPr>
              <w:spacing w:before="0" w:after="0"/>
              <w:rPr>
                <w:rFonts w:cs="Times New Roman"/>
                <w:b w:val="0"/>
                <w:bCs w:val="0"/>
                <w:iCs w:val="0"/>
                <w:szCs w:val="24"/>
              </w:rPr>
            </w:pPr>
            <w:r w:rsidRPr="008B0838">
              <w:rPr>
                <w:rFonts w:cs="Times New Roman"/>
                <w:b w:val="0"/>
                <w:szCs w:val="24"/>
              </w:rPr>
              <w:t>44 (0+32+12)</w:t>
            </w:r>
          </w:p>
        </w:tc>
        <w:tc>
          <w:tcPr>
            <w:tcW w:w="0" w:type="auto"/>
            <w:tcBorders>
              <w:top w:val="single" w:sz="12" w:space="0" w:color="auto"/>
            </w:tcBorders>
            <w:vAlign w:val="center"/>
          </w:tcPr>
          <w:p w:rsidR="00DD7E69" w:rsidRPr="008B0838" w:rsidRDefault="00433834"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-0.</w:t>
            </w:r>
            <w:r w:rsidR="00D0454D" w:rsidRPr="008B0838">
              <w:rPr>
                <w:rFonts w:cs="Times New Roman"/>
                <w:b w:val="0"/>
                <w:szCs w:val="24"/>
              </w:rPr>
              <w:t>84</w:t>
            </w:r>
          </w:p>
        </w:tc>
        <w:tc>
          <w:tcPr>
            <w:tcW w:w="0" w:type="auto"/>
            <w:tcBorders>
              <w:top w:val="single" w:sz="12" w:space="0" w:color="auto"/>
            </w:tcBorders>
            <w:vAlign w:val="center"/>
          </w:tcPr>
          <w:p w:rsidR="00DD7E69" w:rsidRPr="008B0838" w:rsidRDefault="00D0454D"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p>
        </w:tc>
        <w:tc>
          <w:tcPr>
            <w:tcW w:w="0" w:type="auto"/>
            <w:tcBorders>
              <w:top w:val="single" w:sz="12" w:space="0" w:color="auto"/>
            </w:tcBorders>
            <w:vAlign w:val="center"/>
          </w:tcPr>
          <w:p w:rsidR="00DD7E69" w:rsidRPr="008B0838" w:rsidRDefault="00D0454D"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0.25</w:t>
            </w:r>
          </w:p>
        </w:tc>
      </w:tr>
      <w:tr w:rsidR="00DD7E69" w:rsidRPr="008B0838" w:rsidTr="00A50CDC">
        <w:trPr>
          <w:jc w:val="center"/>
        </w:trPr>
        <w:tc>
          <w:tcPr>
            <w:tcW w:w="0" w:type="auto"/>
            <w:vAlign w:val="center"/>
          </w:tcPr>
          <w:p w:rsidR="00DD7E69" w:rsidRPr="008B0838" w:rsidRDefault="00DD7E69" w:rsidP="00757F53">
            <w:pPr>
              <w:pStyle w:val="Podtitulky"/>
              <w:numPr>
                <w:ilvl w:val="0"/>
                <w:numId w:val="0"/>
              </w:numPr>
              <w:spacing w:before="0" w:after="0"/>
              <w:rPr>
                <w:rFonts w:cs="Times New Roman"/>
                <w:b w:val="0"/>
                <w:bCs w:val="0"/>
                <w:iCs w:val="0"/>
                <w:szCs w:val="24"/>
              </w:rPr>
            </w:pPr>
            <w:r w:rsidRPr="008B0838">
              <w:rPr>
                <w:rFonts w:cs="Times New Roman"/>
                <w:b w:val="0"/>
                <w:szCs w:val="24"/>
              </w:rPr>
              <w:t>55 (1+32+22)</w:t>
            </w:r>
          </w:p>
        </w:tc>
        <w:tc>
          <w:tcPr>
            <w:tcW w:w="0" w:type="auto"/>
            <w:vAlign w:val="center"/>
          </w:tcPr>
          <w:p w:rsidR="00DD7E69" w:rsidRPr="008B0838" w:rsidRDefault="00F007AA"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0.52</w:t>
            </w:r>
          </w:p>
        </w:tc>
        <w:tc>
          <w:tcPr>
            <w:tcW w:w="0" w:type="auto"/>
            <w:vAlign w:val="center"/>
          </w:tcPr>
          <w:p w:rsidR="00DD7E69" w:rsidRPr="008B0838" w:rsidRDefault="00F007AA" w:rsidP="00757F53">
            <w:pPr>
              <w:pStyle w:val="Podtitulky"/>
              <w:numPr>
                <w:ilvl w:val="0"/>
                <w:numId w:val="0"/>
              </w:numPr>
              <w:spacing w:before="0" w:after="0"/>
              <w:jc w:val="center"/>
              <w:rPr>
                <w:rFonts w:cs="Times New Roman"/>
                <w:b w:val="0"/>
                <w:bCs w:val="0"/>
                <w:iCs w:val="0"/>
                <w:szCs w:val="24"/>
                <w:highlight w:val="yellow"/>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w:t>
            </w:r>
            <w:r w:rsidR="00433834" w:rsidRPr="008B0838">
              <w:rPr>
                <w:rFonts w:cs="Times New Roman"/>
                <w:b w:val="0"/>
                <w:szCs w:val="24"/>
              </w:rPr>
              <w:t>í</w:t>
            </w:r>
            <w:proofErr w:type="spellEnd"/>
          </w:p>
        </w:tc>
        <w:tc>
          <w:tcPr>
            <w:tcW w:w="0" w:type="auto"/>
            <w:vAlign w:val="center"/>
          </w:tcPr>
          <w:p w:rsidR="00DD7E69" w:rsidRPr="008B0838" w:rsidRDefault="00F007AA"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0.33</w:t>
            </w:r>
          </w:p>
        </w:tc>
      </w:tr>
      <w:tr w:rsidR="00DD7E69" w:rsidRPr="008B0838" w:rsidTr="00A50CDC">
        <w:trPr>
          <w:jc w:val="center"/>
        </w:trPr>
        <w:tc>
          <w:tcPr>
            <w:tcW w:w="0" w:type="auto"/>
            <w:vAlign w:val="center"/>
          </w:tcPr>
          <w:p w:rsidR="00DD7E69" w:rsidRPr="008B0838" w:rsidRDefault="00DD7E69" w:rsidP="00757F53">
            <w:pPr>
              <w:pStyle w:val="Podtitulky"/>
              <w:numPr>
                <w:ilvl w:val="0"/>
                <w:numId w:val="0"/>
              </w:numPr>
              <w:spacing w:before="0" w:after="0"/>
              <w:rPr>
                <w:rFonts w:cs="Times New Roman"/>
                <w:b w:val="0"/>
                <w:bCs w:val="0"/>
                <w:iCs w:val="0"/>
                <w:szCs w:val="24"/>
              </w:rPr>
            </w:pPr>
            <w:r w:rsidRPr="008B0838">
              <w:rPr>
                <w:rFonts w:cs="Times New Roman"/>
                <w:b w:val="0"/>
                <w:szCs w:val="24"/>
              </w:rPr>
              <w:t>66 (2+32</w:t>
            </w:r>
            <w:r w:rsidR="007A7FF5" w:rsidRPr="008B0838">
              <w:rPr>
                <w:rFonts w:cs="Times New Roman"/>
                <w:b w:val="0"/>
                <w:szCs w:val="24"/>
              </w:rPr>
              <w:t>+32</w:t>
            </w:r>
            <w:r w:rsidRPr="008B0838">
              <w:rPr>
                <w:rFonts w:cs="Times New Roman"/>
                <w:b w:val="0"/>
                <w:szCs w:val="24"/>
              </w:rPr>
              <w:t>)</w:t>
            </w:r>
          </w:p>
        </w:tc>
        <w:tc>
          <w:tcPr>
            <w:tcW w:w="0" w:type="auto"/>
            <w:vAlign w:val="center"/>
          </w:tcPr>
          <w:p w:rsidR="00DD7E69" w:rsidRPr="008B0838" w:rsidRDefault="00433834"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1.44</w:t>
            </w:r>
          </w:p>
        </w:tc>
        <w:tc>
          <w:tcPr>
            <w:tcW w:w="0" w:type="auto"/>
            <w:vAlign w:val="center"/>
          </w:tcPr>
          <w:p w:rsidR="00DD7E69" w:rsidRPr="008B0838" w:rsidRDefault="00433834" w:rsidP="00757F53">
            <w:pPr>
              <w:pStyle w:val="Podtitulky"/>
              <w:numPr>
                <w:ilvl w:val="0"/>
                <w:numId w:val="0"/>
              </w:numPr>
              <w:spacing w:before="0" w:after="0"/>
              <w:jc w:val="center"/>
              <w:rPr>
                <w:rFonts w:cs="Times New Roman"/>
                <w:b w:val="0"/>
                <w:bCs w:val="0"/>
                <w:iCs w:val="0"/>
                <w:szCs w:val="24"/>
                <w:highlight w:val="yellow"/>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p>
        </w:tc>
        <w:tc>
          <w:tcPr>
            <w:tcW w:w="0" w:type="auto"/>
            <w:vAlign w:val="center"/>
          </w:tcPr>
          <w:p w:rsidR="00DD7E69" w:rsidRPr="008B0838" w:rsidRDefault="00433834"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0.41</w:t>
            </w:r>
          </w:p>
        </w:tc>
      </w:tr>
      <w:tr w:rsidR="00DD7E69" w:rsidRPr="008B0838" w:rsidTr="00A50CDC">
        <w:trPr>
          <w:jc w:val="center"/>
        </w:trPr>
        <w:tc>
          <w:tcPr>
            <w:tcW w:w="0" w:type="auto"/>
            <w:vAlign w:val="center"/>
          </w:tcPr>
          <w:p w:rsidR="00DD7E69" w:rsidRPr="008B0838" w:rsidRDefault="00DD7E69" w:rsidP="00757F53">
            <w:pPr>
              <w:pStyle w:val="Podtitulky"/>
              <w:numPr>
                <w:ilvl w:val="0"/>
                <w:numId w:val="0"/>
              </w:numPr>
              <w:spacing w:before="0" w:after="0"/>
              <w:rPr>
                <w:rFonts w:cs="Times New Roman"/>
                <w:b w:val="0"/>
                <w:bCs w:val="0"/>
                <w:iCs w:val="0"/>
                <w:szCs w:val="24"/>
              </w:rPr>
            </w:pPr>
            <w:r w:rsidRPr="008B0838">
              <w:rPr>
                <w:rFonts w:cs="Times New Roman"/>
                <w:b w:val="0"/>
                <w:szCs w:val="24"/>
              </w:rPr>
              <w:t>77</w:t>
            </w:r>
            <w:r w:rsidR="007A7FF5" w:rsidRPr="008B0838">
              <w:rPr>
                <w:rFonts w:cs="Times New Roman"/>
                <w:b w:val="0"/>
                <w:szCs w:val="24"/>
              </w:rPr>
              <w:t xml:space="preserve"> (3+32+42</w:t>
            </w:r>
            <w:r w:rsidRPr="008B0838">
              <w:rPr>
                <w:rFonts w:cs="Times New Roman"/>
                <w:b w:val="0"/>
                <w:szCs w:val="24"/>
              </w:rPr>
              <w:t>)</w:t>
            </w:r>
          </w:p>
        </w:tc>
        <w:tc>
          <w:tcPr>
            <w:tcW w:w="0" w:type="auto"/>
            <w:vAlign w:val="center"/>
          </w:tcPr>
          <w:p w:rsidR="00DD7E69" w:rsidRPr="008B0838" w:rsidRDefault="00AB56FE"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3.13</w:t>
            </w:r>
          </w:p>
        </w:tc>
        <w:tc>
          <w:tcPr>
            <w:tcW w:w="0" w:type="auto"/>
            <w:vAlign w:val="center"/>
          </w:tcPr>
          <w:p w:rsidR="00DD7E69" w:rsidRPr="008B0838" w:rsidRDefault="00AB56FE" w:rsidP="00757F53">
            <w:pPr>
              <w:pStyle w:val="Podtitulky"/>
              <w:numPr>
                <w:ilvl w:val="0"/>
                <w:numId w:val="0"/>
              </w:numPr>
              <w:spacing w:before="0" w:after="0"/>
              <w:jc w:val="center"/>
              <w:rPr>
                <w:rFonts w:cs="Times New Roman"/>
                <w:b w:val="0"/>
                <w:bCs w:val="0"/>
                <w:iCs w:val="0"/>
                <w:szCs w:val="24"/>
                <w:highlight w:val="yellow"/>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p>
        </w:tc>
        <w:tc>
          <w:tcPr>
            <w:tcW w:w="0" w:type="auto"/>
            <w:vAlign w:val="center"/>
          </w:tcPr>
          <w:p w:rsidR="00DD7E69" w:rsidRPr="008B0838" w:rsidRDefault="00AB56FE"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0.50</w:t>
            </w:r>
          </w:p>
        </w:tc>
      </w:tr>
      <w:tr w:rsidR="00DD7E69" w:rsidRPr="008B0838" w:rsidTr="00A50CDC">
        <w:trPr>
          <w:jc w:val="center"/>
        </w:trPr>
        <w:tc>
          <w:tcPr>
            <w:tcW w:w="0" w:type="auto"/>
            <w:vAlign w:val="center"/>
          </w:tcPr>
          <w:p w:rsidR="00DD7E69" w:rsidRPr="008B0838" w:rsidRDefault="00DD7E69" w:rsidP="00757F53">
            <w:pPr>
              <w:pStyle w:val="Podtitulky"/>
              <w:numPr>
                <w:ilvl w:val="0"/>
                <w:numId w:val="0"/>
              </w:numPr>
              <w:spacing w:before="0" w:after="0"/>
              <w:rPr>
                <w:rFonts w:cs="Times New Roman"/>
                <w:b w:val="0"/>
                <w:bCs w:val="0"/>
                <w:iCs w:val="0"/>
                <w:szCs w:val="24"/>
              </w:rPr>
            </w:pPr>
            <w:r w:rsidRPr="008B0838">
              <w:rPr>
                <w:rFonts w:cs="Times New Roman"/>
                <w:b w:val="0"/>
                <w:szCs w:val="24"/>
              </w:rPr>
              <w:t>88</w:t>
            </w:r>
            <w:r w:rsidR="007A7FF5" w:rsidRPr="008B0838">
              <w:rPr>
                <w:rFonts w:cs="Times New Roman"/>
                <w:b w:val="0"/>
                <w:szCs w:val="24"/>
              </w:rPr>
              <w:t xml:space="preserve"> (4+32+52</w:t>
            </w:r>
            <w:r w:rsidRPr="008B0838">
              <w:rPr>
                <w:rFonts w:cs="Times New Roman"/>
                <w:b w:val="0"/>
                <w:szCs w:val="24"/>
              </w:rPr>
              <w:t>)</w:t>
            </w:r>
          </w:p>
        </w:tc>
        <w:tc>
          <w:tcPr>
            <w:tcW w:w="0" w:type="auto"/>
            <w:vAlign w:val="center"/>
          </w:tcPr>
          <w:p w:rsidR="00DD7E69" w:rsidRPr="008B0838" w:rsidRDefault="005D4CBE"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4.82</w:t>
            </w:r>
          </w:p>
        </w:tc>
        <w:tc>
          <w:tcPr>
            <w:tcW w:w="0" w:type="auto"/>
            <w:vAlign w:val="center"/>
          </w:tcPr>
          <w:p w:rsidR="00DD7E69" w:rsidRPr="008B0838" w:rsidRDefault="005D4CBE" w:rsidP="00757F53">
            <w:pPr>
              <w:pStyle w:val="Podtitulky"/>
              <w:numPr>
                <w:ilvl w:val="0"/>
                <w:numId w:val="0"/>
              </w:numPr>
              <w:spacing w:before="0" w:after="0"/>
              <w:jc w:val="center"/>
              <w:rPr>
                <w:rFonts w:cs="Times New Roman"/>
                <w:b w:val="0"/>
                <w:bCs w:val="0"/>
                <w:iCs w:val="0"/>
                <w:szCs w:val="24"/>
                <w:highlight w:val="yellow"/>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p>
        </w:tc>
        <w:tc>
          <w:tcPr>
            <w:tcW w:w="0" w:type="auto"/>
            <w:vAlign w:val="center"/>
          </w:tcPr>
          <w:p w:rsidR="00DD7E69" w:rsidRPr="008B0838" w:rsidRDefault="005D4CBE"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0.58</w:t>
            </w:r>
          </w:p>
        </w:tc>
      </w:tr>
      <w:tr w:rsidR="00DD7E69" w:rsidRPr="008B0838" w:rsidTr="00A50CDC">
        <w:trPr>
          <w:jc w:val="center"/>
        </w:trPr>
        <w:tc>
          <w:tcPr>
            <w:tcW w:w="0" w:type="auto"/>
            <w:vAlign w:val="center"/>
          </w:tcPr>
          <w:p w:rsidR="00DD7E69" w:rsidRPr="008B0838" w:rsidRDefault="00DD7E69" w:rsidP="00757F53">
            <w:pPr>
              <w:pStyle w:val="Podtitulky"/>
              <w:numPr>
                <w:ilvl w:val="0"/>
                <w:numId w:val="0"/>
              </w:numPr>
              <w:spacing w:before="0" w:after="0"/>
              <w:rPr>
                <w:rFonts w:cs="Times New Roman"/>
                <w:b w:val="0"/>
                <w:bCs w:val="0"/>
                <w:iCs w:val="0"/>
                <w:szCs w:val="24"/>
              </w:rPr>
            </w:pPr>
            <w:r w:rsidRPr="008B0838">
              <w:rPr>
                <w:rFonts w:cs="Times New Roman"/>
                <w:b w:val="0"/>
                <w:szCs w:val="24"/>
              </w:rPr>
              <w:t>99</w:t>
            </w:r>
            <w:r w:rsidR="007A7FF5" w:rsidRPr="008B0838">
              <w:rPr>
                <w:rFonts w:cs="Times New Roman"/>
                <w:b w:val="0"/>
                <w:szCs w:val="24"/>
              </w:rPr>
              <w:t xml:space="preserve"> (5+32+62</w:t>
            </w:r>
            <w:r w:rsidRPr="008B0838">
              <w:rPr>
                <w:rFonts w:cs="Times New Roman"/>
                <w:b w:val="0"/>
                <w:szCs w:val="24"/>
              </w:rPr>
              <w:t>)</w:t>
            </w:r>
          </w:p>
        </w:tc>
        <w:tc>
          <w:tcPr>
            <w:tcW w:w="0" w:type="auto"/>
            <w:vAlign w:val="center"/>
          </w:tcPr>
          <w:p w:rsidR="00DD7E69" w:rsidRPr="008B0838" w:rsidRDefault="00CB4C77" w:rsidP="00757F53">
            <w:pPr>
              <w:pStyle w:val="Podtitulky"/>
              <w:numPr>
                <w:ilvl w:val="0"/>
                <w:numId w:val="0"/>
              </w:numPr>
              <w:spacing w:before="0" w:after="0"/>
              <w:jc w:val="center"/>
              <w:rPr>
                <w:rFonts w:cs="Times New Roman"/>
                <w:b w:val="0"/>
                <w:bCs w:val="0"/>
                <w:iCs w:val="0"/>
                <w:szCs w:val="24"/>
                <w:highlight w:val="yellow"/>
              </w:rPr>
            </w:pPr>
            <w:r w:rsidRPr="008B0838">
              <w:rPr>
                <w:rFonts w:cs="Times New Roman"/>
                <w:b w:val="0"/>
                <w:szCs w:val="24"/>
              </w:rPr>
              <w:t>5.85</w:t>
            </w:r>
          </w:p>
        </w:tc>
        <w:tc>
          <w:tcPr>
            <w:tcW w:w="0" w:type="auto"/>
            <w:vAlign w:val="center"/>
          </w:tcPr>
          <w:p w:rsidR="00DD7E69" w:rsidRPr="008B0838" w:rsidRDefault="00CB4C77" w:rsidP="00757F53">
            <w:pPr>
              <w:pStyle w:val="Podtitulky"/>
              <w:numPr>
                <w:ilvl w:val="0"/>
                <w:numId w:val="0"/>
              </w:numPr>
              <w:spacing w:before="0" w:after="0"/>
              <w:jc w:val="center"/>
              <w:rPr>
                <w:rFonts w:cs="Times New Roman"/>
                <w:b w:val="0"/>
                <w:bCs w:val="0"/>
                <w:iCs w:val="0"/>
                <w:szCs w:val="24"/>
                <w:highlight w:val="yellow"/>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p>
        </w:tc>
        <w:tc>
          <w:tcPr>
            <w:tcW w:w="0" w:type="auto"/>
            <w:vAlign w:val="center"/>
          </w:tcPr>
          <w:p w:rsidR="00DD7E69" w:rsidRPr="008B0838" w:rsidRDefault="00CB4C77"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0.66</w:t>
            </w:r>
          </w:p>
        </w:tc>
      </w:tr>
    </w:tbl>
    <w:p w:rsidR="00002CD6" w:rsidRPr="00665E38" w:rsidRDefault="00665E38" w:rsidP="00665E38">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665E38" w:rsidRPr="008B0838" w:rsidRDefault="00665E38" w:rsidP="00757F53">
      <w:pPr>
        <w:suppressAutoHyphens/>
        <w:spacing w:after="0" w:line="240" w:lineRule="auto"/>
        <w:ind w:firstLine="284"/>
        <w:jc w:val="both"/>
        <w:rPr>
          <w:rFonts w:ascii="Times New Roman" w:hAnsi="Times New Roman" w:cs="Times New Roman"/>
          <w:sz w:val="24"/>
          <w:szCs w:val="24"/>
          <w:lang w:val="en-GB" w:eastAsia="ar-SA"/>
        </w:rPr>
      </w:pPr>
    </w:p>
    <w:p w:rsidR="00435C7E" w:rsidRPr="00665E38" w:rsidRDefault="00435C7E"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As can be seen from Table 1, ADI increases with the individual steps. In each of the steps, the inte</w:t>
      </w:r>
      <w:r w:rsidR="00F7044B" w:rsidRPr="00665E38">
        <w:rPr>
          <w:rFonts w:ascii="Times New Roman" w:hAnsi="Times New Roman" w:cs="Times New Roman"/>
          <w:sz w:val="24"/>
          <w:szCs w:val="24"/>
          <w:lang w:val="en-US" w:eastAsia="ar-SA"/>
        </w:rPr>
        <w:t xml:space="preserve">rstation section </w:t>
      </w:r>
      <w:proofErr w:type="spellStart"/>
      <w:r w:rsidR="00F7044B" w:rsidRPr="00665E38">
        <w:rPr>
          <w:rFonts w:ascii="Times New Roman" w:hAnsi="Times New Roman" w:cs="Times New Roman"/>
          <w:sz w:val="24"/>
          <w:szCs w:val="24"/>
          <w:lang w:val="en-US" w:eastAsia="ar-SA"/>
        </w:rPr>
        <w:t>Borohrádek</w:t>
      </w:r>
      <w:proofErr w:type="spellEnd"/>
      <w:r w:rsidR="00F7044B" w:rsidRPr="00665E38">
        <w:rPr>
          <w:rFonts w:ascii="Times New Roman" w:hAnsi="Times New Roman" w:cs="Times New Roman"/>
          <w:sz w:val="24"/>
          <w:szCs w:val="24"/>
          <w:lang w:val="en-US" w:eastAsia="ar-SA"/>
        </w:rPr>
        <w:t xml:space="preserve">. – </w:t>
      </w:r>
      <w:proofErr w:type="spellStart"/>
      <w:r w:rsidR="00F7044B" w:rsidRPr="00665E38">
        <w:rPr>
          <w:rFonts w:ascii="Times New Roman" w:hAnsi="Times New Roman" w:cs="Times New Roman"/>
          <w:sz w:val="24"/>
          <w:szCs w:val="24"/>
          <w:lang w:val="en-US" w:eastAsia="ar-SA"/>
        </w:rPr>
        <w:t>Týniště</w:t>
      </w:r>
      <w:proofErr w:type="spellEnd"/>
      <w:r w:rsidR="00F7044B" w:rsidRPr="00665E38">
        <w:rPr>
          <w:rFonts w:ascii="Times New Roman" w:hAnsi="Times New Roman" w:cs="Times New Roman"/>
          <w:sz w:val="24"/>
          <w:szCs w:val="24"/>
          <w:lang w:val="en-US" w:eastAsia="ar-SA"/>
        </w:rPr>
        <w:t xml:space="preserve"> </w:t>
      </w:r>
      <w:proofErr w:type="spellStart"/>
      <w:proofErr w:type="gramStart"/>
      <w:r w:rsidR="00F7044B" w:rsidRPr="00665E38">
        <w:rPr>
          <w:rFonts w:ascii="Times New Roman" w:hAnsi="Times New Roman" w:cs="Times New Roman"/>
          <w:sz w:val="24"/>
          <w:szCs w:val="24"/>
          <w:lang w:val="en-US" w:eastAsia="ar-SA"/>
        </w:rPr>
        <w:t>nad</w:t>
      </w:r>
      <w:proofErr w:type="spellEnd"/>
      <w:proofErr w:type="gramEnd"/>
      <w:r w:rsidR="00F7044B" w:rsidRPr="00665E38">
        <w:rPr>
          <w:rFonts w:ascii="Times New Roman" w:hAnsi="Times New Roman" w:cs="Times New Roman"/>
          <w:sz w:val="24"/>
          <w:szCs w:val="24"/>
          <w:lang w:val="en-US" w:eastAsia="ar-SA"/>
        </w:rPr>
        <w:t xml:space="preserve"> </w:t>
      </w:r>
      <w:proofErr w:type="spellStart"/>
      <w:r w:rsidR="00F7044B" w:rsidRPr="00665E38">
        <w:rPr>
          <w:rFonts w:ascii="Times New Roman" w:hAnsi="Times New Roman" w:cs="Times New Roman"/>
          <w:sz w:val="24"/>
          <w:szCs w:val="24"/>
          <w:lang w:val="en-US" w:eastAsia="ar-SA"/>
        </w:rPr>
        <w:t>Orlicí</w:t>
      </w:r>
      <w:proofErr w:type="spellEnd"/>
      <w:r w:rsidRPr="00665E38">
        <w:rPr>
          <w:rFonts w:ascii="Times New Roman" w:hAnsi="Times New Roman" w:cs="Times New Roman"/>
          <w:sz w:val="24"/>
          <w:szCs w:val="24"/>
          <w:lang w:val="en-US" w:eastAsia="ar-SA"/>
        </w:rPr>
        <w:t xml:space="preserve"> was identified as a bottleneck. This fact reflects the overall consistency of the calculation and shows that the operational facility occupancy rate increases with the individual steps as well.</w:t>
      </w:r>
    </w:p>
    <w:p w:rsidR="00435C7E" w:rsidRPr="00665E38" w:rsidRDefault="00435C7E"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dependence function f(x) of ADI on N </w:t>
      </w:r>
      <w:proofErr w:type="gramStart"/>
      <w:r w:rsidRPr="00665E38">
        <w:rPr>
          <w:rFonts w:ascii="Times New Roman" w:hAnsi="Times New Roman" w:cs="Times New Roman"/>
          <w:sz w:val="24"/>
          <w:szCs w:val="24"/>
          <w:lang w:val="en-US" w:eastAsia="ar-SA"/>
        </w:rPr>
        <w:t>can also be expressed</w:t>
      </w:r>
      <w:proofErr w:type="gramEnd"/>
      <w:r w:rsidRPr="00665E38">
        <w:rPr>
          <w:rFonts w:ascii="Times New Roman" w:hAnsi="Times New Roman" w:cs="Times New Roman"/>
          <w:sz w:val="24"/>
          <w:szCs w:val="24"/>
          <w:lang w:val="en-US" w:eastAsia="ar-SA"/>
        </w:rPr>
        <w:t xml:space="preserve"> as follows:</w:t>
      </w:r>
    </w:p>
    <w:p w:rsidR="00435C7E" w:rsidRPr="008B0838" w:rsidRDefault="00435C7E" w:rsidP="00757F53">
      <w:pPr>
        <w:suppressAutoHyphens/>
        <w:spacing w:after="0" w:line="240" w:lineRule="auto"/>
        <w:ind w:firstLine="284"/>
        <w:rPr>
          <w:rFonts w:ascii="Times New Roman" w:hAnsi="Times New Roman" w:cs="Times New Roman"/>
          <w:sz w:val="24"/>
          <w:szCs w:val="24"/>
          <w:lang w:val="en-US" w:eastAsia="ar-SA"/>
        </w:rPr>
      </w:pPr>
    </w:p>
    <w:p w:rsidR="00435C7E" w:rsidRPr="008B0838" w:rsidRDefault="00435C7E" w:rsidP="00665E38">
      <w:pPr>
        <w:suppressAutoHyphens/>
        <w:spacing w:after="0" w:line="240" w:lineRule="auto"/>
        <w:rPr>
          <w:rFonts w:ascii="Times New Roman" w:hAnsi="Times New Roman" w:cs="Times New Roman"/>
          <w:iCs/>
          <w:sz w:val="24"/>
          <w:szCs w:val="24"/>
          <w:lang w:val="en-US" w:eastAsia="ar-SA"/>
        </w:rPr>
      </w:pPr>
      <m:oMath>
        <m:r>
          <m:rPr>
            <m:sty m:val="bi"/>
          </m:rPr>
          <w:rPr>
            <w:rFonts w:ascii="Cambria Math" w:hAnsi="Cambria Math" w:cs="Times New Roman"/>
            <w:sz w:val="24"/>
            <w:szCs w:val="24"/>
            <w:lang w:val="en-US" w:eastAsia="ar-SA"/>
          </w:rPr>
          <m:t>ADI</m:t>
        </m:r>
        <m:r>
          <m:rPr>
            <m:sty m:val="p"/>
          </m:rPr>
          <w:rPr>
            <w:rFonts w:ascii="Cambria Math" w:hAnsi="Cambria Math" w:cs="Times New Roman"/>
            <w:sz w:val="24"/>
            <w:szCs w:val="24"/>
            <w:lang w:val="en-US" w:eastAsia="ar-SA"/>
          </w:rPr>
          <m:t>=</m:t>
        </m:r>
        <m:r>
          <m:rPr>
            <m:sty m:val="bi"/>
          </m:rPr>
          <w:rPr>
            <w:rFonts w:ascii="Cambria Math" w:hAnsi="Cambria Math" w:cs="Times New Roman"/>
            <w:sz w:val="24"/>
            <w:szCs w:val="24"/>
            <w:lang w:val="en-US" w:eastAsia="ar-SA"/>
          </w:rPr>
          <m:t>f</m:t>
        </m:r>
        <m:r>
          <m:rPr>
            <m:sty m:val="p"/>
          </m:rPr>
          <w:rPr>
            <w:rFonts w:ascii="Cambria Math" w:hAnsi="Cambria Math" w:cs="Times New Roman"/>
            <w:sz w:val="24"/>
            <w:szCs w:val="24"/>
            <w:lang w:val="en-US" w:eastAsia="ar-SA"/>
          </w:rPr>
          <m:t xml:space="preserve"> (</m:t>
        </m:r>
        <m:r>
          <m:rPr>
            <m:sty m:val="bi"/>
          </m:rP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oMath>
      <w:r w:rsidRPr="008B08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00665E38">
        <w:rPr>
          <w:rFonts w:ascii="Times New Roman" w:hAnsi="Times New Roman" w:cs="Times New Roman"/>
          <w:iCs/>
          <w:sz w:val="24"/>
          <w:szCs w:val="24"/>
          <w:lang w:val="en-US" w:eastAsia="ar-SA"/>
        </w:rPr>
        <w:tab/>
      </w:r>
      <w:r w:rsidRPr="008B0838">
        <w:rPr>
          <w:rFonts w:ascii="Times New Roman" w:hAnsi="Times New Roman" w:cs="Times New Roman"/>
          <w:iCs/>
          <w:sz w:val="24"/>
          <w:szCs w:val="24"/>
          <w:lang w:val="en-US" w:eastAsia="ar-SA"/>
        </w:rPr>
        <w:t>(5)</w:t>
      </w:r>
    </w:p>
    <w:p w:rsidR="00002CD6" w:rsidRPr="008B0838" w:rsidRDefault="00002CD6" w:rsidP="00002CD6">
      <w:pPr>
        <w:tabs>
          <w:tab w:val="left" w:pos="9072"/>
        </w:tabs>
        <w:suppressAutoHyphens/>
        <w:spacing w:after="0" w:line="240" w:lineRule="auto"/>
        <w:ind w:firstLine="284"/>
        <w:rPr>
          <w:rFonts w:ascii="Times New Roman" w:hAnsi="Times New Roman" w:cs="Times New Roman"/>
          <w:iCs/>
          <w:sz w:val="24"/>
          <w:szCs w:val="24"/>
          <w:lang w:val="en-US" w:eastAsia="ar-SA"/>
        </w:rPr>
      </w:pPr>
    </w:p>
    <w:p w:rsidR="00435C7E" w:rsidRPr="00665E38" w:rsidRDefault="00435C7E"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results of the individual steps corresponding to the </w:t>
      </w:r>
      <w:proofErr w:type="gramStart"/>
      <w:r w:rsidRPr="00665E38">
        <w:rPr>
          <w:rFonts w:ascii="Times New Roman" w:hAnsi="Times New Roman" w:cs="Times New Roman"/>
          <w:sz w:val="24"/>
          <w:szCs w:val="24"/>
          <w:lang w:val="en-US" w:eastAsia="ar-SA"/>
        </w:rPr>
        <w:t>above mentioned</w:t>
      </w:r>
      <w:proofErr w:type="gramEnd"/>
      <w:r w:rsidRPr="00665E38">
        <w:rPr>
          <w:rFonts w:ascii="Times New Roman" w:hAnsi="Times New Roman" w:cs="Times New Roman"/>
          <w:sz w:val="24"/>
          <w:szCs w:val="24"/>
          <w:lang w:val="en-US" w:eastAsia="ar-SA"/>
        </w:rPr>
        <w:t xml:space="preserve"> equation are shown in Fig</w:t>
      </w:r>
      <w:r w:rsidR="00002CD6" w:rsidRPr="00665E38">
        <w:rPr>
          <w:rFonts w:ascii="Times New Roman" w:hAnsi="Times New Roman" w:cs="Times New Roman"/>
          <w:sz w:val="24"/>
          <w:szCs w:val="24"/>
          <w:lang w:val="en-US" w:eastAsia="ar-SA"/>
        </w:rPr>
        <w:t>.</w:t>
      </w:r>
      <w:r w:rsidRPr="00665E38">
        <w:rPr>
          <w:rFonts w:ascii="Times New Roman" w:hAnsi="Times New Roman" w:cs="Times New Roman"/>
          <w:sz w:val="24"/>
          <w:szCs w:val="24"/>
          <w:lang w:val="en-US" w:eastAsia="ar-SA"/>
        </w:rPr>
        <w:t xml:space="preserve"> </w:t>
      </w:r>
      <w:r w:rsidR="00E14021" w:rsidRPr="00665E38">
        <w:rPr>
          <w:rFonts w:ascii="Times New Roman" w:hAnsi="Times New Roman" w:cs="Times New Roman"/>
          <w:sz w:val="24"/>
          <w:szCs w:val="24"/>
          <w:lang w:val="en-US" w:eastAsia="ar-SA"/>
        </w:rPr>
        <w:t>4</w:t>
      </w:r>
      <w:r w:rsidRPr="00665E38">
        <w:rPr>
          <w:rFonts w:ascii="Times New Roman" w:hAnsi="Times New Roman" w:cs="Times New Roman"/>
          <w:sz w:val="24"/>
          <w:szCs w:val="24"/>
          <w:lang w:val="en-US" w:eastAsia="ar-SA"/>
        </w:rPr>
        <w:t>.</w:t>
      </w:r>
    </w:p>
    <w:p w:rsidR="00002CD6" w:rsidRPr="008B0838" w:rsidRDefault="00002CD6" w:rsidP="00002CD6">
      <w:pPr>
        <w:suppressAutoHyphens/>
        <w:spacing w:after="0" w:line="240" w:lineRule="auto"/>
        <w:ind w:firstLine="567"/>
        <w:jc w:val="both"/>
        <w:rPr>
          <w:rFonts w:ascii="Times New Roman" w:hAnsi="Times New Roman" w:cs="Times New Roman"/>
          <w:sz w:val="24"/>
          <w:szCs w:val="24"/>
          <w:lang w:val="en-GB" w:eastAsia="ar-SA"/>
        </w:rPr>
      </w:pPr>
    </w:p>
    <w:p w:rsidR="002B0A05" w:rsidRPr="008B0838" w:rsidRDefault="0078323C" w:rsidP="00757F53">
      <w:pPr>
        <w:spacing w:after="0" w:line="240" w:lineRule="auto"/>
        <w:jc w:val="center"/>
        <w:rPr>
          <w:rFonts w:ascii="Times New Roman" w:hAnsi="Times New Roman" w:cs="Times New Roman"/>
          <w:sz w:val="24"/>
          <w:szCs w:val="24"/>
          <w:lang w:val="en-US"/>
        </w:rPr>
      </w:pPr>
      <w:r w:rsidRPr="008B0838">
        <w:rPr>
          <w:rFonts w:ascii="Times New Roman" w:hAnsi="Times New Roman" w:cs="Times New Roman"/>
          <w:noProof/>
          <w:sz w:val="24"/>
          <w:szCs w:val="24"/>
          <w:lang w:eastAsia="cs-CZ"/>
        </w:rPr>
        <w:lastRenderedPageBreak/>
        <w:drawing>
          <wp:inline distT="0" distB="0" distL="0" distR="0" wp14:anchorId="68D075E7" wp14:editId="05978B36">
            <wp:extent cx="4552950" cy="2661920"/>
            <wp:effectExtent l="0" t="0" r="0" b="508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8323C" w:rsidRPr="008B0838" w:rsidRDefault="0078323C"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 xml:space="preserve">Fig. </w:t>
      </w:r>
      <w:r w:rsidR="00CE1F38" w:rsidRPr="008B0838">
        <w:rPr>
          <w:rFonts w:cs="Times New Roman"/>
          <w:b w:val="0"/>
          <w:szCs w:val="24"/>
        </w:rPr>
        <w:t>4</w:t>
      </w:r>
      <w:r w:rsidR="00665E38">
        <w:rPr>
          <w:rFonts w:cs="Times New Roman"/>
          <w:b w:val="0"/>
          <w:szCs w:val="24"/>
        </w:rPr>
        <w:t xml:space="preserve"> -</w:t>
      </w:r>
      <w:r w:rsidRPr="008B0838">
        <w:rPr>
          <w:rFonts w:cs="Times New Roman"/>
          <w:b w:val="0"/>
          <w:szCs w:val="24"/>
        </w:rPr>
        <w:t xml:space="preserve"> Dependence of ADI on N – specific CR</w:t>
      </w:r>
    </w:p>
    <w:p w:rsidR="00665E38" w:rsidRPr="00665E38" w:rsidRDefault="00665E38" w:rsidP="00665E38">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665E38" w:rsidRDefault="00665E38" w:rsidP="00665E38">
      <w:pPr>
        <w:spacing w:after="0" w:line="312" w:lineRule="auto"/>
        <w:ind w:firstLine="567"/>
        <w:jc w:val="both"/>
        <w:rPr>
          <w:rFonts w:ascii="Times New Roman" w:hAnsi="Times New Roman" w:cs="Times New Roman"/>
          <w:sz w:val="24"/>
          <w:szCs w:val="24"/>
          <w:lang w:val="en-US" w:eastAsia="ar-SA"/>
        </w:rPr>
      </w:pPr>
    </w:p>
    <w:p w:rsidR="00114390" w:rsidRPr="00665E38" w:rsidRDefault="00114390"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Individual points </w:t>
      </w:r>
      <w:proofErr w:type="gramStart"/>
      <w:r w:rsidRPr="00665E38">
        <w:rPr>
          <w:rFonts w:ascii="Times New Roman" w:hAnsi="Times New Roman" w:cs="Times New Roman"/>
          <w:sz w:val="24"/>
          <w:szCs w:val="24"/>
          <w:lang w:val="en-US" w:eastAsia="ar-SA"/>
        </w:rPr>
        <w:t>were fitted</w:t>
      </w:r>
      <w:proofErr w:type="gramEnd"/>
      <w:r w:rsidRPr="00665E38">
        <w:rPr>
          <w:rFonts w:ascii="Times New Roman" w:hAnsi="Times New Roman" w:cs="Times New Roman"/>
          <w:sz w:val="24"/>
          <w:szCs w:val="24"/>
          <w:lang w:val="en-US" w:eastAsia="ar-SA"/>
        </w:rPr>
        <w:t xml:space="preserve"> to a </w:t>
      </w:r>
      <w:proofErr w:type="spellStart"/>
      <w:r w:rsidRPr="00665E38">
        <w:rPr>
          <w:rFonts w:ascii="Times New Roman" w:hAnsi="Times New Roman" w:cs="Times New Roman"/>
          <w:sz w:val="24"/>
          <w:szCs w:val="24"/>
          <w:lang w:val="en-US" w:eastAsia="ar-SA"/>
        </w:rPr>
        <w:t>trendline</w:t>
      </w:r>
      <w:proofErr w:type="spellEnd"/>
      <w:r w:rsidRPr="00665E38">
        <w:rPr>
          <w:rFonts w:ascii="Times New Roman" w:hAnsi="Times New Roman" w:cs="Times New Roman"/>
          <w:sz w:val="24"/>
          <w:szCs w:val="24"/>
          <w:lang w:val="en-US" w:eastAsia="ar-SA"/>
        </w:rPr>
        <w:t xml:space="preserve"> with the highest reliability; the dependence of ADI on N is linear. </w:t>
      </w:r>
      <w:proofErr w:type="gramStart"/>
      <w:r w:rsidRPr="00665E38">
        <w:rPr>
          <w:rFonts w:ascii="Times New Roman" w:hAnsi="Times New Roman" w:cs="Times New Roman"/>
          <w:sz w:val="24"/>
          <w:szCs w:val="24"/>
          <w:lang w:val="en-US" w:eastAsia="ar-SA"/>
        </w:rPr>
        <w:t>Or</w:t>
      </w:r>
      <w:proofErr w:type="gramEnd"/>
      <w:r w:rsidRPr="00665E38">
        <w:rPr>
          <w:rFonts w:ascii="Times New Roman" w:hAnsi="Times New Roman" w:cs="Times New Roman"/>
          <w:sz w:val="24"/>
          <w:szCs w:val="24"/>
          <w:lang w:val="en-US" w:eastAsia="ar-SA"/>
        </w:rPr>
        <w:t>:</w:t>
      </w:r>
    </w:p>
    <w:p w:rsidR="00114390" w:rsidRPr="008B0838" w:rsidRDefault="00002CD6" w:rsidP="00665E38">
      <w:pPr>
        <w:suppressAutoHyphens/>
        <w:spacing w:after="0" w:line="240" w:lineRule="auto"/>
        <w:ind w:firstLine="284"/>
        <w:rPr>
          <w:rFonts w:ascii="Times New Roman" w:hAnsi="Times New Roman" w:cs="Times New Roman"/>
          <w:bCs/>
          <w:iCs/>
          <w:sz w:val="24"/>
          <w:szCs w:val="24"/>
          <w:lang w:val="en-US" w:eastAsia="ar-SA"/>
        </w:rPr>
      </w:pPr>
      <m:oMath>
        <m:r>
          <m:rPr>
            <m:sty m:val="p"/>
          </m:rPr>
          <w:rPr>
            <w:rFonts w:ascii="Cambria Math" w:hAnsi="Cambria Math" w:cs="Times New Roman"/>
            <w:sz w:val="24"/>
            <w:szCs w:val="24"/>
            <w:lang w:val="en-US" w:eastAsia="ar-SA"/>
          </w:rPr>
          <m:t>ADI= 0.1248∙N-6.435</m:t>
        </m:r>
      </m:oMath>
      <w:r w:rsidR="00114390" w:rsidRPr="008B08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114390" w:rsidRPr="008B0838">
        <w:rPr>
          <w:rFonts w:ascii="Times New Roman" w:hAnsi="Times New Roman" w:cs="Times New Roman"/>
          <w:bCs/>
          <w:iCs/>
          <w:sz w:val="24"/>
          <w:szCs w:val="24"/>
          <w:lang w:val="en-US" w:eastAsia="ar-SA"/>
        </w:rPr>
        <w:t>(6)</w:t>
      </w:r>
    </w:p>
    <w:p w:rsidR="00114390" w:rsidRPr="008B0838" w:rsidRDefault="00114390" w:rsidP="00002CD6">
      <w:pPr>
        <w:tabs>
          <w:tab w:val="left" w:pos="9072"/>
        </w:tabs>
        <w:suppressAutoHyphens/>
        <w:spacing w:after="0" w:line="240" w:lineRule="auto"/>
        <w:ind w:firstLine="284"/>
        <w:rPr>
          <w:rFonts w:ascii="Times New Roman" w:hAnsi="Times New Roman" w:cs="Times New Roman"/>
          <w:bCs/>
          <w:iCs/>
          <w:sz w:val="24"/>
          <w:szCs w:val="24"/>
          <w:lang w:val="en-US" w:eastAsia="ar-SA"/>
        </w:rPr>
      </w:pPr>
    </w:p>
    <w:p w:rsidR="00114390" w:rsidRPr="00665E38" w:rsidRDefault="00114390"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capacity range formula </w:t>
      </w:r>
      <w:proofErr w:type="gramStart"/>
      <w:r w:rsidRPr="00665E38">
        <w:rPr>
          <w:rFonts w:ascii="Times New Roman" w:hAnsi="Times New Roman" w:cs="Times New Roman"/>
          <w:sz w:val="24"/>
          <w:szCs w:val="24"/>
          <w:lang w:val="en-US" w:eastAsia="ar-SA"/>
        </w:rPr>
        <w:t>can also be expressed</w:t>
      </w:r>
      <w:proofErr w:type="gramEnd"/>
      <w:r w:rsidRPr="00665E38">
        <w:rPr>
          <w:rFonts w:ascii="Times New Roman" w:hAnsi="Times New Roman" w:cs="Times New Roman"/>
          <w:sz w:val="24"/>
          <w:szCs w:val="24"/>
          <w:lang w:val="en-US" w:eastAsia="ar-SA"/>
        </w:rPr>
        <w:t xml:space="preserve"> as follows:</w:t>
      </w:r>
    </w:p>
    <w:p w:rsidR="00114390" w:rsidRPr="008B0838" w:rsidRDefault="00114390" w:rsidP="00757F53">
      <w:pPr>
        <w:suppressAutoHyphens/>
        <w:spacing w:after="0" w:line="240" w:lineRule="auto"/>
        <w:ind w:firstLine="284"/>
        <w:rPr>
          <w:rFonts w:ascii="Times New Roman" w:hAnsi="Times New Roman" w:cs="Times New Roman"/>
          <w:sz w:val="24"/>
          <w:szCs w:val="24"/>
          <w:lang w:val="en-US" w:eastAsia="ar-SA"/>
        </w:rPr>
      </w:pPr>
    </w:p>
    <w:p w:rsidR="00114390" w:rsidRPr="008B0838" w:rsidRDefault="00114390" w:rsidP="00665E38">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 = </w:t>
      </w:r>
      <m:oMath>
        <m:d>
          <m:dPr>
            <m:begChr m:val="|"/>
            <m:endChr m:val="|"/>
            <m:ctrlPr>
              <w:rPr>
                <w:rFonts w:ascii="Cambria Math" w:hAnsi="Cambria Math" w:cs="Times New Roman"/>
                <w:bCs/>
                <w:iCs/>
                <w:sz w:val="24"/>
                <w:szCs w:val="24"/>
                <w:lang w:val="en-US" w:eastAsia="ar-SA"/>
              </w:rPr>
            </m:ctrlPr>
          </m:dPr>
          <m:e>
            <m:nary>
              <m:naryPr>
                <m:limLoc m:val="undOvr"/>
                <m:ctrlPr>
                  <w:rPr>
                    <w:rFonts w:ascii="Cambria Math" w:hAnsi="Cambria Math" w:cs="Times New Roman"/>
                    <w:bCs/>
                    <w:iCs/>
                    <w:sz w:val="24"/>
                    <w:szCs w:val="24"/>
                    <w:lang w:val="en-US" w:eastAsia="ar-SA"/>
                  </w:rPr>
                </m:ctrlPr>
              </m:naryPr>
              <m:sub>
                <m:r>
                  <m:rPr>
                    <m:sty m:val="p"/>
                  </m:rPr>
                  <w:rPr>
                    <w:rFonts w:ascii="Cambria Math" w:hAnsi="Cambria Math" w:cs="Times New Roman"/>
                    <w:sz w:val="24"/>
                    <w:szCs w:val="24"/>
                    <w:lang w:val="en-US" w:eastAsia="ar-SA"/>
                  </w:rPr>
                  <m:t>1</m:t>
                </m:r>
              </m:sub>
              <m:sup>
                <m:r>
                  <w:rPr>
                    <w:rFonts w:ascii="Cambria Math" w:hAnsi="Cambria Math" w:cs="Times New Roman"/>
                    <w:sz w:val="24"/>
                    <w:szCs w:val="24"/>
                    <w:lang w:val="en-US" w:eastAsia="ar-SA"/>
                  </w:rPr>
                  <m:t>E</m:t>
                </m:r>
              </m:sup>
              <m:e>
                <m:r>
                  <w:rPr>
                    <w:rFonts w:ascii="Cambria Math" w:hAnsi="Cambria Math" w:cs="Times New Roman"/>
                    <w:sz w:val="24"/>
                    <w:szCs w:val="24"/>
                    <w:lang w:val="en-US" w:eastAsia="ar-SA"/>
                  </w:rPr>
                  <m:t>f</m:t>
                </m:r>
                <m:d>
                  <m:dPr>
                    <m:ctrlPr>
                      <w:rPr>
                        <w:rFonts w:ascii="Cambria Math" w:hAnsi="Cambria Math" w:cs="Times New Roman"/>
                        <w:bCs/>
                        <w:iCs/>
                        <w:sz w:val="24"/>
                        <w:szCs w:val="24"/>
                        <w:lang w:val="en-US" w:eastAsia="ar-SA"/>
                      </w:rPr>
                    </m:ctrlPr>
                  </m:dPr>
                  <m:e>
                    <m:r>
                      <w:rPr>
                        <w:rFonts w:ascii="Cambria Math" w:hAnsi="Cambria Math" w:cs="Times New Roman"/>
                        <w:sz w:val="24"/>
                        <w:szCs w:val="24"/>
                        <w:lang w:val="en-US" w:eastAsia="ar-SA"/>
                      </w:rPr>
                      <m:t>N</m:t>
                    </m:r>
                  </m:e>
                </m:d>
                <m:r>
                  <w:rPr>
                    <w:rFonts w:ascii="Cambria Math" w:hAnsi="Cambria Math" w:cs="Times New Roman"/>
                    <w:sz w:val="24"/>
                    <w:szCs w:val="24"/>
                    <w:lang w:val="en-US" w:eastAsia="ar-SA"/>
                  </w:rPr>
                  <m:t>dN</m:t>
                </m:r>
              </m:e>
            </m:nary>
          </m:e>
        </m:d>
      </m:oMath>
      <w:r w:rsidRPr="008B08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Pr="008B0838">
        <w:rPr>
          <w:rFonts w:ascii="Times New Roman" w:hAnsi="Times New Roman" w:cs="Times New Roman"/>
          <w:bCs/>
          <w:iCs/>
          <w:sz w:val="24"/>
          <w:szCs w:val="24"/>
          <w:lang w:val="en-US" w:eastAsia="ar-SA"/>
        </w:rPr>
        <w:t>(7)</w:t>
      </w:r>
    </w:p>
    <w:p w:rsidR="00114390" w:rsidRPr="00665E38" w:rsidRDefault="00114390" w:rsidP="00665E38">
      <w:pPr>
        <w:spacing w:after="0" w:line="312" w:lineRule="auto"/>
        <w:ind w:firstLine="567"/>
        <w:jc w:val="both"/>
        <w:rPr>
          <w:rFonts w:ascii="Times New Roman" w:hAnsi="Times New Roman" w:cs="Times New Roman"/>
          <w:sz w:val="24"/>
          <w:szCs w:val="24"/>
          <w:lang w:val="en-US" w:eastAsia="ar-SA"/>
        </w:rPr>
      </w:pPr>
    </w:p>
    <w:p w:rsidR="00114390" w:rsidRPr="00665E38" w:rsidRDefault="00114390"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Point E can be calculated by inserting ADI = 0 min/train into the </w:t>
      </w:r>
      <w:proofErr w:type="gramStart"/>
      <w:r w:rsidRPr="00665E38">
        <w:rPr>
          <w:rFonts w:ascii="Times New Roman" w:hAnsi="Times New Roman" w:cs="Times New Roman"/>
          <w:sz w:val="24"/>
          <w:szCs w:val="24"/>
          <w:lang w:val="en-US" w:eastAsia="ar-SA"/>
        </w:rPr>
        <w:t>above mentioned</w:t>
      </w:r>
      <w:proofErr w:type="gramEnd"/>
      <w:r w:rsidRPr="00665E38">
        <w:rPr>
          <w:rFonts w:ascii="Times New Roman" w:hAnsi="Times New Roman" w:cs="Times New Roman"/>
          <w:sz w:val="24"/>
          <w:szCs w:val="24"/>
          <w:lang w:val="en-US" w:eastAsia="ar-SA"/>
        </w:rPr>
        <w:t xml:space="preserve"> equation, which gives rise to a standard quadratic equation:</w:t>
      </w:r>
    </w:p>
    <w:p w:rsidR="00114390" w:rsidRPr="008B0838" w:rsidRDefault="00114390" w:rsidP="00757F53">
      <w:pPr>
        <w:suppressAutoHyphens/>
        <w:spacing w:after="0" w:line="240" w:lineRule="auto"/>
        <w:ind w:firstLine="284"/>
        <w:rPr>
          <w:rFonts w:ascii="Times New Roman" w:hAnsi="Times New Roman" w:cs="Times New Roman"/>
          <w:b/>
          <w:bCs/>
          <w:sz w:val="24"/>
          <w:szCs w:val="24"/>
          <w:lang w:val="en-US" w:eastAsia="ar-SA"/>
        </w:rPr>
      </w:pPr>
    </w:p>
    <w:p w:rsidR="00114390" w:rsidRPr="008B0838" w:rsidRDefault="00114390" w:rsidP="00665E38">
      <w:pPr>
        <w:suppressAutoHyphens/>
        <w:spacing w:after="0" w:line="240" w:lineRule="auto"/>
        <w:ind w:firstLine="284"/>
        <w:rPr>
          <w:rFonts w:ascii="Times New Roman" w:hAnsi="Times New Roman" w:cs="Times New Roman"/>
          <w:bCs/>
          <w:iCs/>
          <w:sz w:val="24"/>
          <w:szCs w:val="24"/>
          <w:lang w:val="en-US" w:eastAsia="ar-SA"/>
        </w:rPr>
      </w:pPr>
      <m:oMath>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 xml:space="preserve">= </m:t>
        </m:r>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1248</m:t>
        </m:r>
        <m:r>
          <m:rPr>
            <m:sty m:val="p"/>
          </m:rPr>
          <w:rPr>
            <w:rFonts w:ascii="Cambria Math" w:hAnsi="Cambria Math" w:cs="Times New Roman"/>
            <w:sz w:val="24"/>
            <w:szCs w:val="24"/>
            <w:lang w:val="en-US" w:eastAsia="ar-SA"/>
          </w:rPr>
          <m:t>∙</m:t>
        </m:r>
        <m:r>
          <m:rPr>
            <m:sty m:val="bi"/>
          </m:rP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6</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435</m:t>
        </m:r>
      </m:oMath>
      <w:r w:rsidRPr="008B08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Pr="008B0838">
        <w:rPr>
          <w:rFonts w:ascii="Times New Roman" w:hAnsi="Times New Roman" w:cs="Times New Roman"/>
          <w:bCs/>
          <w:iCs/>
          <w:sz w:val="24"/>
          <w:szCs w:val="24"/>
          <w:lang w:val="en-US" w:eastAsia="ar-SA"/>
        </w:rPr>
        <w:t>(8)</w:t>
      </w:r>
    </w:p>
    <w:p w:rsidR="00114390" w:rsidRPr="008B0838" w:rsidRDefault="00114390" w:rsidP="00002CD6">
      <w:pPr>
        <w:tabs>
          <w:tab w:val="left" w:pos="9072"/>
        </w:tabs>
        <w:suppressAutoHyphens/>
        <w:spacing w:after="0" w:line="240" w:lineRule="auto"/>
        <w:ind w:firstLine="284"/>
        <w:rPr>
          <w:rFonts w:ascii="Times New Roman" w:hAnsi="Times New Roman" w:cs="Times New Roman"/>
          <w:bCs/>
          <w:iCs/>
          <w:sz w:val="24"/>
          <w:szCs w:val="24"/>
          <w:lang w:val="en-US" w:eastAsia="ar-SA"/>
        </w:rPr>
      </w:pPr>
    </w:p>
    <w:p w:rsidR="00114390" w:rsidRPr="00665E38" w:rsidRDefault="00114390"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Based on the rules for calculating linear equations, the result is as follows:</w:t>
      </w:r>
    </w:p>
    <w:p w:rsidR="00114390" w:rsidRPr="008B0838" w:rsidRDefault="00114390" w:rsidP="00757F53">
      <w:pPr>
        <w:suppressAutoHyphens/>
        <w:spacing w:after="0" w:line="240" w:lineRule="auto"/>
        <w:ind w:firstLine="284"/>
        <w:jc w:val="both"/>
        <w:rPr>
          <w:rFonts w:ascii="Times New Roman" w:hAnsi="Times New Roman" w:cs="Times New Roman"/>
          <w:sz w:val="24"/>
          <w:szCs w:val="24"/>
          <w:lang w:val="en-GB" w:eastAsia="ar-SA"/>
        </w:rPr>
      </w:pPr>
    </w:p>
    <w:p w:rsidR="0078323C" w:rsidRPr="008B0838" w:rsidRDefault="00114390" w:rsidP="00665E38">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E1 = 51</w:t>
      </w:r>
      <w:proofErr w:type="gramStart"/>
      <w:r w:rsidRPr="008B0838">
        <w:rPr>
          <w:rFonts w:ascii="Times New Roman" w:hAnsi="Times New Roman" w:cs="Times New Roman"/>
          <w:bCs/>
          <w:iCs/>
          <w:sz w:val="24"/>
          <w:szCs w:val="24"/>
          <w:lang w:val="en-US" w:eastAsia="ar-SA"/>
        </w:rPr>
        <w:t>,5625</w:t>
      </w:r>
      <w:proofErr w:type="gramEnd"/>
      <w:r w:rsidRPr="008B08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00665E38">
        <w:rPr>
          <w:rFonts w:ascii="Times New Roman" w:hAnsi="Times New Roman" w:cs="Times New Roman"/>
          <w:bCs/>
          <w:iCs/>
          <w:sz w:val="24"/>
          <w:szCs w:val="24"/>
          <w:lang w:val="en-US" w:eastAsia="ar-SA"/>
        </w:rPr>
        <w:tab/>
      </w:r>
      <w:r w:rsidRPr="008B0838">
        <w:rPr>
          <w:rFonts w:ascii="Times New Roman" w:hAnsi="Times New Roman" w:cs="Times New Roman"/>
          <w:bCs/>
          <w:iCs/>
          <w:sz w:val="24"/>
          <w:szCs w:val="24"/>
          <w:lang w:val="en-US" w:eastAsia="ar-SA"/>
        </w:rPr>
        <w:t>(9)</w:t>
      </w:r>
    </w:p>
    <w:p w:rsidR="00660D8F" w:rsidRPr="008B0838" w:rsidRDefault="00660D8F" w:rsidP="00757F53">
      <w:pPr>
        <w:suppressAutoHyphens/>
        <w:spacing w:after="0" w:line="240" w:lineRule="auto"/>
        <w:ind w:firstLine="284"/>
        <w:rPr>
          <w:rFonts w:ascii="Times New Roman" w:hAnsi="Times New Roman" w:cs="Times New Roman"/>
          <w:sz w:val="24"/>
          <w:szCs w:val="24"/>
          <w:lang w:val="en-GB" w:eastAsia="ar-SA"/>
        </w:rPr>
      </w:pPr>
    </w:p>
    <w:p w:rsidR="00660D8F" w:rsidRPr="00665E38" w:rsidRDefault="00660D8F"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As it is a total number of trains, the number must be positive and integral. To maintain the timetable stability, E </w:t>
      </w:r>
      <w:proofErr w:type="gramStart"/>
      <w:r w:rsidRPr="00665E38">
        <w:rPr>
          <w:rFonts w:ascii="Times New Roman" w:hAnsi="Times New Roman" w:cs="Times New Roman"/>
          <w:sz w:val="24"/>
          <w:szCs w:val="24"/>
          <w:lang w:val="en-US" w:eastAsia="ar-SA"/>
        </w:rPr>
        <w:t>is always rounded down</w:t>
      </w:r>
      <w:proofErr w:type="gramEnd"/>
      <w:r w:rsidRPr="00665E38">
        <w:rPr>
          <w:rFonts w:ascii="Times New Roman" w:hAnsi="Times New Roman" w:cs="Times New Roman"/>
          <w:sz w:val="24"/>
          <w:szCs w:val="24"/>
          <w:lang w:val="en-US" w:eastAsia="ar-SA"/>
        </w:rPr>
        <w:t>. The resulting point of balance is then E = 51 trains. Given the package, one of the possible optimum solutions of transport structure on the given section would be 1 long-distance passenger service trains, 32 regional passenger service trains, and 18 freight service trains. With this transport structure, the timetable is still stable, i.e. able to reduce random delay. Now we can calculate capacity range:</w:t>
      </w:r>
    </w:p>
    <w:p w:rsidR="00660D8F" w:rsidRPr="008B0838" w:rsidRDefault="00660D8F" w:rsidP="00757F53">
      <w:pPr>
        <w:suppressAutoHyphens/>
        <w:spacing w:after="0" w:line="240" w:lineRule="auto"/>
        <w:ind w:firstLine="284"/>
        <w:rPr>
          <w:rFonts w:ascii="Times New Roman" w:hAnsi="Times New Roman" w:cs="Times New Roman"/>
          <w:sz w:val="24"/>
          <w:szCs w:val="24"/>
          <w:lang w:val="en-US" w:eastAsia="ar-SA"/>
        </w:rPr>
      </w:pPr>
    </w:p>
    <w:p w:rsidR="00660D8F" w:rsidRPr="008B0838" w:rsidRDefault="00660D8F"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 = </w:t>
      </w:r>
      <m:oMath>
        <m:d>
          <m:dPr>
            <m:begChr m:val="|"/>
            <m:endChr m:val="|"/>
            <m:ctrlPr>
              <w:rPr>
                <w:rFonts w:ascii="Cambria Math" w:hAnsi="Cambria Math" w:cs="Times New Roman"/>
                <w:bCs/>
                <w:iCs/>
                <w:sz w:val="24"/>
                <w:szCs w:val="24"/>
                <w:lang w:val="en-US" w:eastAsia="ar-SA"/>
              </w:rPr>
            </m:ctrlPr>
          </m:dPr>
          <m:e>
            <m:nary>
              <m:naryPr>
                <m:limLoc m:val="undOvr"/>
                <m:ctrlPr>
                  <w:rPr>
                    <w:rFonts w:ascii="Cambria Math" w:hAnsi="Cambria Math" w:cs="Times New Roman"/>
                    <w:bCs/>
                    <w:iCs/>
                    <w:sz w:val="24"/>
                    <w:szCs w:val="24"/>
                    <w:lang w:val="en-US" w:eastAsia="ar-SA"/>
                  </w:rPr>
                </m:ctrlPr>
              </m:naryPr>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51</m:t>
                </m:r>
              </m:sup>
              <m:e>
                <m:d>
                  <m:dPr>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0.1248∙</m:t>
                    </m:r>
                    <m: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-6.435</m:t>
                    </m:r>
                  </m:e>
                </m:d>
                <m:r>
                  <w:rPr>
                    <w:rFonts w:ascii="Cambria Math" w:hAnsi="Cambria Math" w:cs="Times New Roman"/>
                    <w:sz w:val="24"/>
                    <w:szCs w:val="24"/>
                    <w:lang w:val="en-US" w:eastAsia="ar-SA"/>
                  </w:rPr>
                  <m:t>dN</m:t>
                </m:r>
              </m:e>
            </m:nary>
          </m:e>
        </m:d>
      </m:oMath>
      <w:r w:rsidRPr="008B0838">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Pr="008B0838">
        <w:rPr>
          <w:rFonts w:ascii="Times New Roman" w:hAnsi="Times New Roman" w:cs="Times New Roman"/>
          <w:bCs/>
          <w:iCs/>
          <w:sz w:val="24"/>
          <w:szCs w:val="24"/>
          <w:lang w:val="en-US" w:eastAsia="ar-SA"/>
        </w:rPr>
        <w:t>(1</w:t>
      </w:r>
      <w:r w:rsidR="00002CD6" w:rsidRPr="008B0838">
        <w:rPr>
          <w:rFonts w:ascii="Times New Roman" w:hAnsi="Times New Roman" w:cs="Times New Roman"/>
          <w:bCs/>
          <w:iCs/>
          <w:sz w:val="24"/>
          <w:szCs w:val="24"/>
          <w:lang w:val="en-US" w:eastAsia="ar-SA"/>
        </w:rPr>
        <w:t>0</w:t>
      </w:r>
      <w:r w:rsidRPr="008B0838">
        <w:rPr>
          <w:rFonts w:ascii="Times New Roman" w:hAnsi="Times New Roman" w:cs="Times New Roman"/>
          <w:bCs/>
          <w:iCs/>
          <w:sz w:val="24"/>
          <w:szCs w:val="24"/>
          <w:lang w:val="en-US" w:eastAsia="ar-SA"/>
        </w:rPr>
        <w:t>)</w:t>
      </w:r>
    </w:p>
    <w:p w:rsidR="00660D8F" w:rsidRPr="008B0838" w:rsidRDefault="00660D8F"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 = </w:t>
      </w:r>
      <m:oMath>
        <m:d>
          <m:dPr>
            <m:begChr m:val="|"/>
            <m:endChr m:val="|"/>
            <m:ctrlPr>
              <w:rPr>
                <w:rFonts w:ascii="Cambria Math" w:hAnsi="Cambria Math" w:cs="Times New Roman"/>
                <w:bCs/>
                <w:iCs/>
                <w:sz w:val="24"/>
                <w:szCs w:val="24"/>
                <w:lang w:val="en-US" w:eastAsia="ar-SA"/>
              </w:rPr>
            </m:ctrlPr>
          </m:dPr>
          <m:e>
            <m:sSubSup>
              <m:sSubSupPr>
                <m:ctrlPr>
                  <w:rPr>
                    <w:rFonts w:ascii="Cambria Math" w:hAnsi="Cambria Math" w:cs="Times New Roman"/>
                    <w:bCs/>
                    <w:iCs/>
                    <w:sz w:val="24"/>
                    <w:szCs w:val="24"/>
                    <w:lang w:val="en-US" w:eastAsia="ar-SA"/>
                  </w:rPr>
                </m:ctrlPr>
              </m:sSubSupPr>
              <m:e>
                <m:d>
                  <m:dPr>
                    <m:begChr m:val="["/>
                    <m:endChr m:val="]"/>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0.0624∙</m:t>
                    </m:r>
                    <m:sSup>
                      <m:sSupPr>
                        <m:ctrlPr>
                          <w:rPr>
                            <w:rFonts w:ascii="Cambria Math" w:hAnsi="Cambria Math" w:cs="Times New Roman"/>
                            <w:bCs/>
                            <w:iCs/>
                            <w:sz w:val="24"/>
                            <w:szCs w:val="24"/>
                            <w:lang w:val="en-US" w:eastAsia="ar-SA"/>
                          </w:rPr>
                        </m:ctrlPr>
                      </m:sSupPr>
                      <m:e>
                        <m:r>
                          <w:rPr>
                            <w:rFonts w:ascii="Cambria Math" w:hAnsi="Cambria Math" w:cs="Times New Roman"/>
                            <w:sz w:val="24"/>
                            <w:szCs w:val="24"/>
                            <w:lang w:val="en-US" w:eastAsia="ar-SA"/>
                          </w:rPr>
                          <m:t>N</m:t>
                        </m:r>
                      </m:e>
                      <m:sup>
                        <m:r>
                          <m:rPr>
                            <m:sty m:val="p"/>
                          </m:rPr>
                          <w:rPr>
                            <w:rFonts w:ascii="Cambria Math" w:hAnsi="Cambria Math" w:cs="Times New Roman"/>
                            <w:sz w:val="24"/>
                            <w:szCs w:val="24"/>
                            <w:lang w:val="en-US" w:eastAsia="ar-SA"/>
                          </w:rPr>
                          <m:t>2</m:t>
                        </m:r>
                      </m:sup>
                    </m:sSup>
                    <m:r>
                      <m:rPr>
                        <m:sty m:val="p"/>
                      </m:rPr>
                      <w:rPr>
                        <w:rFonts w:ascii="Cambria Math" w:hAnsi="Cambria Math" w:cs="Times New Roman"/>
                        <w:sz w:val="24"/>
                        <w:szCs w:val="24"/>
                        <w:lang w:val="en-US" w:eastAsia="ar-SA"/>
                      </w:rPr>
                      <m:t>-6.435∙</m:t>
                    </m:r>
                    <m:r>
                      <w:rPr>
                        <w:rFonts w:ascii="Cambria Math" w:hAnsi="Cambria Math" w:cs="Times New Roman"/>
                        <w:sz w:val="24"/>
                        <w:szCs w:val="24"/>
                        <w:lang w:val="en-US" w:eastAsia="ar-SA"/>
                      </w:rPr>
                      <m:t>N</m:t>
                    </m:r>
                  </m:e>
                </m:d>
              </m:e>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51</m:t>
                </m:r>
              </m:sup>
            </m:sSubSup>
          </m:e>
        </m:d>
      </m:oMath>
      <w:r w:rsidRPr="008B0838">
        <w:rPr>
          <w:rFonts w:ascii="Times New Roman" w:hAnsi="Times New Roman" w:cs="Times New Roman"/>
          <w:bCs/>
          <w:iCs/>
          <w:sz w:val="24"/>
          <w:szCs w:val="24"/>
          <w:lang w:val="en-US" w:eastAsia="ar-SA"/>
        </w:rPr>
        <w:tab/>
      </w:r>
    </w:p>
    <w:p w:rsidR="00660D8F" w:rsidRPr="008B0838" w:rsidRDefault="00F7044B"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CR = 159.51</w:t>
      </w:r>
      <w:r w:rsidR="00660D8F" w:rsidRPr="008B0838">
        <w:rPr>
          <w:rFonts w:ascii="Times New Roman" w:hAnsi="Times New Roman" w:cs="Times New Roman"/>
          <w:bCs/>
          <w:iCs/>
          <w:sz w:val="24"/>
          <w:szCs w:val="24"/>
          <w:lang w:val="en-US" w:eastAsia="ar-SA"/>
        </w:rPr>
        <w:tab/>
      </w:r>
    </w:p>
    <w:p w:rsidR="00660D8F" w:rsidRPr="00665E38" w:rsidRDefault="00660D8F"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lastRenderedPageBreak/>
        <w:t>Capa</w:t>
      </w:r>
      <w:r w:rsidR="00F7044B" w:rsidRPr="00665E38">
        <w:rPr>
          <w:rFonts w:ascii="Times New Roman" w:hAnsi="Times New Roman" w:cs="Times New Roman"/>
          <w:sz w:val="24"/>
          <w:szCs w:val="24"/>
          <w:lang w:val="en-US" w:eastAsia="ar-SA"/>
        </w:rPr>
        <w:t xml:space="preserve">city range of the section </w:t>
      </w:r>
      <w:proofErr w:type="spellStart"/>
      <w:r w:rsidR="00F7044B" w:rsidRPr="00665E38">
        <w:rPr>
          <w:rFonts w:ascii="Times New Roman" w:hAnsi="Times New Roman" w:cs="Times New Roman"/>
          <w:sz w:val="24"/>
          <w:szCs w:val="24"/>
          <w:lang w:val="en-US" w:eastAsia="ar-SA"/>
        </w:rPr>
        <w:t>Týniště</w:t>
      </w:r>
      <w:proofErr w:type="spellEnd"/>
      <w:r w:rsidR="00F7044B" w:rsidRPr="00665E38">
        <w:rPr>
          <w:rFonts w:ascii="Times New Roman" w:hAnsi="Times New Roman" w:cs="Times New Roman"/>
          <w:sz w:val="24"/>
          <w:szCs w:val="24"/>
          <w:lang w:val="en-US" w:eastAsia="ar-SA"/>
        </w:rPr>
        <w:t xml:space="preserve"> </w:t>
      </w:r>
      <w:proofErr w:type="spellStart"/>
      <w:proofErr w:type="gramStart"/>
      <w:r w:rsidR="00F7044B" w:rsidRPr="00665E38">
        <w:rPr>
          <w:rFonts w:ascii="Times New Roman" w:hAnsi="Times New Roman" w:cs="Times New Roman"/>
          <w:sz w:val="24"/>
          <w:szCs w:val="24"/>
          <w:lang w:val="en-US" w:eastAsia="ar-SA"/>
        </w:rPr>
        <w:t>nad</w:t>
      </w:r>
      <w:proofErr w:type="spellEnd"/>
      <w:proofErr w:type="gramEnd"/>
      <w:r w:rsidR="00F7044B" w:rsidRPr="00665E38">
        <w:rPr>
          <w:rFonts w:ascii="Times New Roman" w:hAnsi="Times New Roman" w:cs="Times New Roman"/>
          <w:sz w:val="24"/>
          <w:szCs w:val="24"/>
          <w:lang w:val="en-US" w:eastAsia="ar-SA"/>
        </w:rPr>
        <w:t xml:space="preserve"> </w:t>
      </w:r>
      <w:proofErr w:type="spellStart"/>
      <w:r w:rsidR="00F7044B" w:rsidRPr="00665E38">
        <w:rPr>
          <w:rFonts w:ascii="Times New Roman" w:hAnsi="Times New Roman" w:cs="Times New Roman"/>
          <w:sz w:val="24"/>
          <w:szCs w:val="24"/>
          <w:lang w:val="en-US" w:eastAsia="ar-SA"/>
        </w:rPr>
        <w:t>Orlicí</w:t>
      </w:r>
      <w:proofErr w:type="spellEnd"/>
      <w:r w:rsidR="00F7044B" w:rsidRPr="00665E38">
        <w:rPr>
          <w:rFonts w:ascii="Times New Roman" w:hAnsi="Times New Roman" w:cs="Times New Roman"/>
          <w:sz w:val="24"/>
          <w:szCs w:val="24"/>
          <w:lang w:val="en-US" w:eastAsia="ar-SA"/>
        </w:rPr>
        <w:t xml:space="preserve"> </w:t>
      </w:r>
      <w:r w:rsidRPr="00665E38">
        <w:rPr>
          <w:rFonts w:ascii="Times New Roman" w:hAnsi="Times New Roman" w:cs="Times New Roman"/>
          <w:sz w:val="24"/>
          <w:szCs w:val="24"/>
          <w:lang w:val="en-US" w:eastAsia="ar-SA"/>
        </w:rPr>
        <w:t xml:space="preserve">(incl.) – </w:t>
      </w:r>
      <w:proofErr w:type="spellStart"/>
      <w:r w:rsidRPr="00665E38">
        <w:rPr>
          <w:rFonts w:ascii="Times New Roman" w:hAnsi="Times New Roman" w:cs="Times New Roman"/>
          <w:sz w:val="24"/>
          <w:szCs w:val="24"/>
          <w:lang w:val="en-US" w:eastAsia="ar-SA"/>
        </w:rPr>
        <w:t>Choceň</w:t>
      </w:r>
      <w:proofErr w:type="spellEnd"/>
      <w:r w:rsidRPr="00665E38">
        <w:rPr>
          <w:rFonts w:ascii="Times New Roman" w:hAnsi="Times New Roman" w:cs="Times New Roman"/>
          <w:sz w:val="24"/>
          <w:szCs w:val="24"/>
          <w:lang w:val="en-US" w:eastAsia="ar-SA"/>
        </w:rPr>
        <w:t xml:space="preserve"> (incl.) for further use (comparison of operational concepts, modific</w:t>
      </w:r>
      <w:r w:rsidR="00F7044B" w:rsidRPr="00665E38">
        <w:rPr>
          <w:rFonts w:ascii="Times New Roman" w:hAnsi="Times New Roman" w:cs="Times New Roman"/>
          <w:sz w:val="24"/>
          <w:szCs w:val="24"/>
          <w:lang w:val="en-US" w:eastAsia="ar-SA"/>
        </w:rPr>
        <w:t>ations of infrastructure) is 159.5</w:t>
      </w:r>
      <w:r w:rsidRPr="00665E38">
        <w:rPr>
          <w:rFonts w:ascii="Times New Roman" w:hAnsi="Times New Roman" w:cs="Times New Roman"/>
          <w:sz w:val="24"/>
          <w:szCs w:val="24"/>
          <w:lang w:val="en-US" w:eastAsia="ar-SA"/>
        </w:rPr>
        <w:t>.</w:t>
      </w:r>
    </w:p>
    <w:p w:rsidR="00002CD6" w:rsidRPr="008B0838" w:rsidRDefault="00002CD6" w:rsidP="00002CD6">
      <w:pPr>
        <w:suppressAutoHyphens/>
        <w:spacing w:after="0" w:line="240" w:lineRule="auto"/>
        <w:ind w:firstLine="567"/>
        <w:jc w:val="both"/>
        <w:rPr>
          <w:rFonts w:ascii="Times New Roman" w:hAnsi="Times New Roman" w:cs="Times New Roman"/>
          <w:sz w:val="24"/>
          <w:szCs w:val="24"/>
          <w:lang w:val="en-GB" w:eastAsia="ar-SA"/>
        </w:rPr>
      </w:pPr>
    </w:p>
    <w:p w:rsidR="00F7044B" w:rsidRPr="008B0838" w:rsidRDefault="00002CD6" w:rsidP="00002CD6">
      <w:pPr>
        <w:spacing w:after="0" w:line="240" w:lineRule="auto"/>
        <w:rPr>
          <w:rFonts w:ascii="Times New Roman" w:hAnsi="Times New Roman" w:cs="Times New Roman"/>
          <w:b/>
          <w:sz w:val="24"/>
          <w:szCs w:val="24"/>
          <w:lang w:val="en-GB"/>
        </w:rPr>
      </w:pPr>
      <w:r w:rsidRPr="008B0838">
        <w:rPr>
          <w:rFonts w:ascii="Times New Roman" w:hAnsi="Times New Roman" w:cs="Times New Roman"/>
          <w:b/>
          <w:sz w:val="24"/>
          <w:szCs w:val="24"/>
          <w:lang w:val="en-GB"/>
        </w:rPr>
        <w:t xml:space="preserve">3. </w:t>
      </w:r>
      <w:r w:rsidR="00F7044B" w:rsidRPr="008B0838">
        <w:rPr>
          <w:rFonts w:ascii="Times New Roman" w:hAnsi="Times New Roman" w:cs="Times New Roman"/>
          <w:b/>
          <w:sz w:val="24"/>
          <w:szCs w:val="24"/>
          <w:lang w:val="en-GB"/>
        </w:rPr>
        <w:t xml:space="preserve">Application of capacity range on the section of </w:t>
      </w:r>
      <w:proofErr w:type="spellStart"/>
      <w:r w:rsidR="00F7044B" w:rsidRPr="008B0838">
        <w:rPr>
          <w:rFonts w:ascii="Times New Roman" w:hAnsi="Times New Roman" w:cs="Times New Roman"/>
          <w:b/>
          <w:sz w:val="24"/>
          <w:szCs w:val="24"/>
          <w:lang w:val="en-GB"/>
        </w:rPr>
        <w:t>Týniště</w:t>
      </w:r>
      <w:proofErr w:type="spellEnd"/>
      <w:r w:rsidR="00F7044B" w:rsidRPr="008B0838">
        <w:rPr>
          <w:rFonts w:ascii="Times New Roman" w:hAnsi="Times New Roman" w:cs="Times New Roman"/>
          <w:b/>
          <w:sz w:val="24"/>
          <w:szCs w:val="24"/>
          <w:lang w:val="en-GB"/>
        </w:rPr>
        <w:t xml:space="preserve"> </w:t>
      </w:r>
      <w:proofErr w:type="spellStart"/>
      <w:proofErr w:type="gramStart"/>
      <w:r w:rsidR="00F7044B" w:rsidRPr="008B0838">
        <w:rPr>
          <w:rFonts w:ascii="Times New Roman" w:hAnsi="Times New Roman" w:cs="Times New Roman"/>
          <w:b/>
          <w:sz w:val="24"/>
          <w:szCs w:val="24"/>
          <w:lang w:val="en-GB"/>
        </w:rPr>
        <w:t>nad</w:t>
      </w:r>
      <w:proofErr w:type="spellEnd"/>
      <w:proofErr w:type="gramEnd"/>
      <w:r w:rsidR="00F7044B" w:rsidRPr="008B0838">
        <w:rPr>
          <w:rFonts w:ascii="Times New Roman" w:hAnsi="Times New Roman" w:cs="Times New Roman"/>
          <w:b/>
          <w:sz w:val="24"/>
          <w:szCs w:val="24"/>
          <w:lang w:val="en-GB"/>
        </w:rPr>
        <w:t xml:space="preserve"> </w:t>
      </w:r>
      <w:proofErr w:type="spellStart"/>
      <w:r w:rsidR="00F7044B" w:rsidRPr="008B0838">
        <w:rPr>
          <w:rFonts w:ascii="Times New Roman" w:hAnsi="Times New Roman" w:cs="Times New Roman"/>
          <w:b/>
          <w:sz w:val="24"/>
          <w:szCs w:val="24"/>
          <w:lang w:val="en-GB"/>
        </w:rPr>
        <w:t>Orlicí</w:t>
      </w:r>
      <w:proofErr w:type="spellEnd"/>
      <w:r w:rsidR="00F7044B" w:rsidRPr="008B0838">
        <w:rPr>
          <w:rFonts w:ascii="Times New Roman" w:hAnsi="Times New Roman" w:cs="Times New Roman"/>
          <w:b/>
          <w:sz w:val="24"/>
          <w:szCs w:val="24"/>
          <w:lang w:val="en-GB"/>
        </w:rPr>
        <w:t xml:space="preserve"> – </w:t>
      </w:r>
      <w:proofErr w:type="spellStart"/>
      <w:r w:rsidR="00F7044B" w:rsidRPr="008B0838">
        <w:rPr>
          <w:rFonts w:ascii="Times New Roman" w:hAnsi="Times New Roman" w:cs="Times New Roman"/>
          <w:b/>
          <w:sz w:val="24"/>
          <w:szCs w:val="24"/>
          <w:lang w:val="en-GB"/>
        </w:rPr>
        <w:t>Choceň</w:t>
      </w:r>
      <w:proofErr w:type="spellEnd"/>
      <w:r w:rsidR="00F7044B" w:rsidRPr="008B0838">
        <w:rPr>
          <w:rFonts w:ascii="Times New Roman" w:hAnsi="Times New Roman" w:cs="Times New Roman"/>
          <w:b/>
          <w:sz w:val="24"/>
          <w:szCs w:val="24"/>
          <w:lang w:val="en-GB"/>
        </w:rPr>
        <w:t xml:space="preserve"> after planned modernization</w:t>
      </w:r>
      <w:r w:rsidR="00B47F11" w:rsidRPr="008B0838">
        <w:rPr>
          <w:rFonts w:ascii="Times New Roman" w:hAnsi="Times New Roman" w:cs="Times New Roman"/>
          <w:b/>
          <w:sz w:val="24"/>
          <w:szCs w:val="24"/>
          <w:lang w:val="en-GB"/>
        </w:rPr>
        <w:t>, part</w:t>
      </w:r>
      <w:r w:rsidRPr="008B0838">
        <w:rPr>
          <w:rFonts w:ascii="Times New Roman" w:hAnsi="Times New Roman" w:cs="Times New Roman"/>
          <w:b/>
          <w:sz w:val="24"/>
          <w:szCs w:val="24"/>
          <w:lang w:val="en-GB"/>
        </w:rPr>
        <w:t> </w:t>
      </w:r>
      <w:r w:rsidR="00B47F11" w:rsidRPr="008B0838">
        <w:rPr>
          <w:rFonts w:ascii="Times New Roman" w:hAnsi="Times New Roman" w:cs="Times New Roman"/>
          <w:b/>
          <w:sz w:val="24"/>
          <w:szCs w:val="24"/>
          <w:lang w:val="en-GB"/>
        </w:rPr>
        <w:t>one</w:t>
      </w:r>
    </w:p>
    <w:p w:rsidR="00114390" w:rsidRPr="00665E38" w:rsidRDefault="00F7044B"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It was used the same operation, but now on the section after planned modernization. It </w:t>
      </w:r>
      <w:proofErr w:type="gramStart"/>
      <w:r w:rsidRPr="00665E38">
        <w:rPr>
          <w:rFonts w:ascii="Times New Roman" w:hAnsi="Times New Roman" w:cs="Times New Roman"/>
          <w:sz w:val="24"/>
          <w:szCs w:val="24"/>
          <w:lang w:val="en-US" w:eastAsia="ar-SA"/>
        </w:rPr>
        <w:t>will b</w:t>
      </w:r>
      <w:r w:rsidR="00B7052F" w:rsidRPr="00665E38">
        <w:rPr>
          <w:rFonts w:ascii="Times New Roman" w:hAnsi="Times New Roman" w:cs="Times New Roman"/>
          <w:sz w:val="24"/>
          <w:szCs w:val="24"/>
          <w:lang w:val="en-US" w:eastAsia="ar-SA"/>
        </w:rPr>
        <w:t>e considered</w:t>
      </w:r>
      <w:proofErr w:type="gramEnd"/>
      <w:r w:rsidR="00B7052F" w:rsidRPr="00665E38">
        <w:rPr>
          <w:rFonts w:ascii="Times New Roman" w:hAnsi="Times New Roman" w:cs="Times New Roman"/>
          <w:sz w:val="24"/>
          <w:szCs w:val="24"/>
          <w:lang w:val="en-US" w:eastAsia="ar-SA"/>
        </w:rPr>
        <w:t xml:space="preserve"> double track line and dividing of</w:t>
      </w:r>
      <w:r w:rsidRPr="00665E38">
        <w:rPr>
          <w:rFonts w:ascii="Times New Roman" w:hAnsi="Times New Roman" w:cs="Times New Roman"/>
          <w:sz w:val="24"/>
          <w:szCs w:val="24"/>
          <w:lang w:val="en-US" w:eastAsia="ar-SA"/>
        </w:rPr>
        <w:t xml:space="preserve"> t</w:t>
      </w:r>
      <w:r w:rsidR="00B7052F" w:rsidRPr="00665E38">
        <w:rPr>
          <w:rFonts w:ascii="Times New Roman" w:hAnsi="Times New Roman" w:cs="Times New Roman"/>
          <w:sz w:val="24"/>
          <w:szCs w:val="24"/>
          <w:lang w:val="en-US" w:eastAsia="ar-SA"/>
        </w:rPr>
        <w:t>he interstation sections</w:t>
      </w:r>
      <w:r w:rsidRPr="00665E38">
        <w:rPr>
          <w:rFonts w:ascii="Times New Roman" w:hAnsi="Times New Roman" w:cs="Times New Roman"/>
          <w:sz w:val="24"/>
          <w:szCs w:val="24"/>
          <w:lang w:val="en-US" w:eastAsia="ar-SA"/>
        </w:rPr>
        <w:t>.</w:t>
      </w:r>
    </w:p>
    <w:p w:rsidR="00092DCD" w:rsidRPr="008B0838" w:rsidRDefault="00092DCD" w:rsidP="004C5361">
      <w:pPr>
        <w:suppressAutoHyphens/>
        <w:spacing w:after="0" w:line="240" w:lineRule="auto"/>
        <w:ind w:firstLine="567"/>
        <w:jc w:val="both"/>
        <w:rPr>
          <w:rFonts w:ascii="Times New Roman" w:hAnsi="Times New Roman" w:cs="Times New Roman"/>
          <w:sz w:val="24"/>
          <w:szCs w:val="24"/>
          <w:lang w:val="en-GB" w:eastAsia="ar-SA"/>
        </w:rPr>
      </w:pPr>
    </w:p>
    <w:p w:rsidR="009C0C90" w:rsidRPr="00BF45B7" w:rsidRDefault="009C0C90" w:rsidP="00BF45B7">
      <w:pPr>
        <w:suppressAutoHyphens/>
        <w:spacing w:after="0" w:line="240" w:lineRule="auto"/>
        <w:jc w:val="center"/>
        <w:rPr>
          <w:rFonts w:ascii="Times New Roman" w:hAnsi="Times New Roman" w:cs="Times New Roman"/>
          <w:bCs/>
          <w:iCs/>
          <w:sz w:val="24"/>
          <w:szCs w:val="24"/>
        </w:rPr>
      </w:pPr>
      <w:r w:rsidRPr="00BF45B7">
        <w:rPr>
          <w:rFonts w:ascii="Times New Roman" w:hAnsi="Times New Roman" w:cs="Times New Roman"/>
          <w:sz w:val="24"/>
          <w:szCs w:val="24"/>
        </w:rPr>
        <w:t>Table 2</w:t>
      </w:r>
      <w:r w:rsidR="00BF45B7" w:rsidRPr="00BF45B7">
        <w:rPr>
          <w:rFonts w:ascii="Times New Roman" w:hAnsi="Times New Roman" w:cs="Times New Roman"/>
          <w:sz w:val="24"/>
          <w:szCs w:val="24"/>
        </w:rPr>
        <w:t xml:space="preserve"> - </w:t>
      </w:r>
      <w:proofErr w:type="spellStart"/>
      <w:r w:rsidRPr="00BF45B7">
        <w:rPr>
          <w:rFonts w:ascii="Times New Roman" w:hAnsi="Times New Roman" w:cs="Times New Roman"/>
          <w:sz w:val="24"/>
          <w:szCs w:val="24"/>
        </w:rPr>
        <w:t>Individual</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steps</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of</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determining</w:t>
      </w:r>
      <w:proofErr w:type="spellEnd"/>
      <w:r w:rsidRPr="00BF45B7">
        <w:rPr>
          <w:rFonts w:ascii="Times New Roman" w:hAnsi="Times New Roman" w:cs="Times New Roman"/>
          <w:sz w:val="24"/>
          <w:szCs w:val="24"/>
        </w:rPr>
        <w:t xml:space="preserve"> the </w:t>
      </w:r>
      <w:proofErr w:type="gramStart"/>
      <w:r w:rsidRPr="00BF45B7">
        <w:rPr>
          <w:rFonts w:ascii="Times New Roman" w:hAnsi="Times New Roman" w:cs="Times New Roman"/>
          <w:sz w:val="24"/>
          <w:szCs w:val="24"/>
        </w:rPr>
        <w:t>function f(x), AM</w:t>
      </w:r>
      <w:proofErr w:type="gramEnd"/>
      <w:r w:rsidR="006D76CE" w:rsidRPr="00BF45B7">
        <w:rPr>
          <w:rFonts w:ascii="Times New Roman" w:hAnsi="Times New Roman" w:cs="Times New Roman"/>
          <w:sz w:val="24"/>
          <w:szCs w:val="24"/>
        </w:rPr>
        <w:t xml:space="preserve">, part </w:t>
      </w:r>
      <w:proofErr w:type="spellStart"/>
      <w:r w:rsidR="006D76CE" w:rsidRPr="00BF45B7">
        <w:rPr>
          <w:rFonts w:ascii="Times New Roman" w:hAnsi="Times New Roman" w:cs="Times New Roman"/>
          <w:sz w:val="24"/>
          <w:szCs w:val="24"/>
        </w:rPr>
        <w:t>one</w:t>
      </w:r>
      <w:proofErr w:type="spellEnd"/>
    </w:p>
    <w:tbl>
      <w:tblPr>
        <w:tblStyle w:val="Mkatabulky"/>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56"/>
        <w:gridCol w:w="1256"/>
        <w:gridCol w:w="4576"/>
        <w:gridCol w:w="636"/>
      </w:tblGrid>
      <w:tr w:rsidR="00F7044B" w:rsidRPr="008B0838" w:rsidTr="00A50CDC">
        <w:trPr>
          <w:jc w:val="center"/>
        </w:trPr>
        <w:tc>
          <w:tcPr>
            <w:tcW w:w="0" w:type="auto"/>
            <w:tcBorders>
              <w:top w:val="single" w:sz="12" w:space="0" w:color="auto"/>
              <w:bottom w:val="single" w:sz="12" w:space="0" w:color="auto"/>
            </w:tcBorders>
            <w:shd w:val="clear" w:color="auto" w:fill="BFBFBF" w:themeFill="background1" w:themeFillShade="BF"/>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Number of trains</w:t>
            </w:r>
          </w:p>
        </w:tc>
        <w:tc>
          <w:tcPr>
            <w:tcW w:w="0" w:type="auto"/>
            <w:tcBorders>
              <w:top w:val="single" w:sz="12" w:space="0" w:color="auto"/>
              <w:bottom w:val="single" w:sz="12" w:space="0" w:color="auto"/>
            </w:tcBorders>
            <w:shd w:val="clear" w:color="auto" w:fill="BFBFBF" w:themeFill="background1" w:themeFillShade="BF"/>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ADI</w:t>
            </w:r>
          </w:p>
          <w:p w:rsidR="00F7044B" w:rsidRPr="008B0838" w:rsidRDefault="00F7044B"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(min/train)</w:t>
            </w:r>
          </w:p>
        </w:tc>
        <w:tc>
          <w:tcPr>
            <w:tcW w:w="0" w:type="auto"/>
            <w:tcBorders>
              <w:top w:val="single" w:sz="12" w:space="0" w:color="auto"/>
              <w:bottom w:val="single" w:sz="12" w:space="0" w:color="auto"/>
            </w:tcBorders>
            <w:shd w:val="clear" w:color="auto" w:fill="BFBFBF" w:themeFill="background1" w:themeFillShade="BF"/>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Bottleneck</w:t>
            </w:r>
          </w:p>
        </w:tc>
        <w:tc>
          <w:tcPr>
            <w:tcW w:w="0" w:type="auto"/>
            <w:tcBorders>
              <w:top w:val="single" w:sz="12" w:space="0" w:color="auto"/>
              <w:bottom w:val="single" w:sz="12" w:space="0" w:color="auto"/>
            </w:tcBorders>
            <w:shd w:val="clear" w:color="auto" w:fill="BFBFBF" w:themeFill="background1" w:themeFillShade="BF"/>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r w:rsidRPr="008B0838">
              <w:rPr>
                <w:rFonts w:cs="Times New Roman"/>
                <w:b w:val="0"/>
                <w:i/>
                <w:szCs w:val="24"/>
              </w:rPr>
              <w:t>S</w:t>
            </w:r>
            <w:r w:rsidRPr="008B0838">
              <w:rPr>
                <w:rFonts w:cs="Times New Roman"/>
                <w:b w:val="0"/>
                <w:i/>
                <w:szCs w:val="24"/>
                <w:vertAlign w:val="subscript"/>
              </w:rPr>
              <w:t>o</w:t>
            </w:r>
          </w:p>
        </w:tc>
      </w:tr>
      <w:tr w:rsidR="00F7044B" w:rsidRPr="008B0838" w:rsidTr="00A50CDC">
        <w:trPr>
          <w:jc w:val="center"/>
        </w:trPr>
        <w:tc>
          <w:tcPr>
            <w:tcW w:w="0" w:type="auto"/>
            <w:tcBorders>
              <w:top w:val="single" w:sz="12" w:space="0" w:color="auto"/>
            </w:tcBorders>
            <w:vAlign w:val="center"/>
          </w:tcPr>
          <w:p w:rsidR="00F7044B" w:rsidRPr="008B0838" w:rsidRDefault="00F7044B" w:rsidP="00757F53">
            <w:pPr>
              <w:pStyle w:val="Podtitulky"/>
              <w:numPr>
                <w:ilvl w:val="0"/>
                <w:numId w:val="0"/>
              </w:numPr>
              <w:spacing w:before="0" w:after="0"/>
              <w:rPr>
                <w:rFonts w:cs="Times New Roman"/>
                <w:b w:val="0"/>
                <w:bCs w:val="0"/>
                <w:iCs w:val="0"/>
                <w:szCs w:val="24"/>
              </w:rPr>
            </w:pPr>
            <w:r w:rsidRPr="008B0838">
              <w:rPr>
                <w:rFonts w:cs="Times New Roman"/>
                <w:b w:val="0"/>
                <w:szCs w:val="24"/>
              </w:rPr>
              <w:t>44 (0+32+12)</w:t>
            </w:r>
          </w:p>
        </w:tc>
        <w:tc>
          <w:tcPr>
            <w:tcW w:w="0" w:type="auto"/>
            <w:tcBorders>
              <w:top w:val="single" w:sz="12" w:space="0" w:color="auto"/>
            </w:tcBorders>
            <w:vAlign w:val="center"/>
          </w:tcPr>
          <w:p w:rsidR="00F7044B" w:rsidRPr="008B0838" w:rsidRDefault="00C455A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-1.29</w:t>
            </w:r>
          </w:p>
        </w:tc>
        <w:tc>
          <w:tcPr>
            <w:tcW w:w="0" w:type="auto"/>
            <w:tcBorders>
              <w:top w:val="single" w:sz="12" w:space="0" w:color="auto"/>
            </w:tcBorders>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00C455A5" w:rsidRPr="008B0838">
              <w:rPr>
                <w:rFonts w:cs="Times New Roman"/>
                <w:b w:val="0"/>
                <w:szCs w:val="24"/>
              </w:rPr>
              <w:t>, 1.TK, 2.TK</w:t>
            </w:r>
          </w:p>
        </w:tc>
        <w:tc>
          <w:tcPr>
            <w:tcW w:w="0" w:type="auto"/>
            <w:tcBorders>
              <w:top w:val="single" w:sz="12" w:space="0" w:color="auto"/>
            </w:tcBorders>
            <w:vAlign w:val="center"/>
          </w:tcPr>
          <w:p w:rsidR="00F7044B" w:rsidRPr="008B0838" w:rsidRDefault="00C455A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0.07</w:t>
            </w:r>
          </w:p>
        </w:tc>
      </w:tr>
      <w:tr w:rsidR="00F7044B" w:rsidRPr="008B0838" w:rsidTr="00A50CDC">
        <w:trPr>
          <w:jc w:val="center"/>
        </w:trPr>
        <w:tc>
          <w:tcPr>
            <w:tcW w:w="0" w:type="auto"/>
            <w:vAlign w:val="center"/>
          </w:tcPr>
          <w:p w:rsidR="00F7044B" w:rsidRPr="008B0838" w:rsidRDefault="00F7044B" w:rsidP="00757F53">
            <w:pPr>
              <w:pStyle w:val="Podtitulky"/>
              <w:numPr>
                <w:ilvl w:val="0"/>
                <w:numId w:val="0"/>
              </w:numPr>
              <w:spacing w:before="0" w:after="0"/>
              <w:rPr>
                <w:rFonts w:cs="Times New Roman"/>
                <w:b w:val="0"/>
                <w:bCs w:val="0"/>
                <w:iCs w:val="0"/>
                <w:szCs w:val="24"/>
              </w:rPr>
            </w:pPr>
            <w:r w:rsidRPr="008B0838">
              <w:rPr>
                <w:rFonts w:cs="Times New Roman"/>
                <w:b w:val="0"/>
                <w:szCs w:val="24"/>
              </w:rPr>
              <w:t>55 (1+32+22)</w:t>
            </w:r>
          </w:p>
        </w:tc>
        <w:tc>
          <w:tcPr>
            <w:tcW w:w="0" w:type="auto"/>
            <w:vAlign w:val="center"/>
          </w:tcPr>
          <w:p w:rsidR="00F7044B" w:rsidRPr="008B0838" w:rsidRDefault="00C455A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-1.02</w:t>
            </w:r>
          </w:p>
        </w:tc>
        <w:tc>
          <w:tcPr>
            <w:tcW w:w="0" w:type="auto"/>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00C455A5" w:rsidRPr="008B0838">
              <w:rPr>
                <w:rFonts w:cs="Times New Roman"/>
                <w:b w:val="0"/>
                <w:szCs w:val="24"/>
              </w:rPr>
              <w:t>, 1.TK, 2.TK</w:t>
            </w:r>
          </w:p>
        </w:tc>
        <w:tc>
          <w:tcPr>
            <w:tcW w:w="0" w:type="auto"/>
            <w:vAlign w:val="center"/>
          </w:tcPr>
          <w:p w:rsidR="00F7044B" w:rsidRPr="008B0838" w:rsidRDefault="00C455A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0.09</w:t>
            </w:r>
          </w:p>
        </w:tc>
      </w:tr>
      <w:tr w:rsidR="00F7044B" w:rsidRPr="008B0838" w:rsidTr="00A50CDC">
        <w:trPr>
          <w:jc w:val="center"/>
        </w:trPr>
        <w:tc>
          <w:tcPr>
            <w:tcW w:w="0" w:type="auto"/>
            <w:vAlign w:val="center"/>
          </w:tcPr>
          <w:p w:rsidR="00F7044B" w:rsidRPr="008B0838" w:rsidRDefault="00F7044B" w:rsidP="00757F53">
            <w:pPr>
              <w:pStyle w:val="Podtitulky"/>
              <w:numPr>
                <w:ilvl w:val="0"/>
                <w:numId w:val="0"/>
              </w:numPr>
              <w:spacing w:before="0" w:after="0"/>
              <w:rPr>
                <w:rFonts w:cs="Times New Roman"/>
                <w:b w:val="0"/>
                <w:bCs w:val="0"/>
                <w:iCs w:val="0"/>
                <w:szCs w:val="24"/>
              </w:rPr>
            </w:pPr>
            <w:r w:rsidRPr="008B0838">
              <w:rPr>
                <w:rFonts w:cs="Times New Roman"/>
                <w:b w:val="0"/>
                <w:szCs w:val="24"/>
              </w:rPr>
              <w:t>66 (2+32+32)</w:t>
            </w:r>
          </w:p>
        </w:tc>
        <w:tc>
          <w:tcPr>
            <w:tcW w:w="0" w:type="auto"/>
            <w:vAlign w:val="center"/>
          </w:tcPr>
          <w:p w:rsidR="00F7044B" w:rsidRPr="008B0838" w:rsidRDefault="00B2304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-0.81</w:t>
            </w:r>
          </w:p>
        </w:tc>
        <w:tc>
          <w:tcPr>
            <w:tcW w:w="0" w:type="auto"/>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00C455A5" w:rsidRPr="008B0838">
              <w:rPr>
                <w:rFonts w:cs="Times New Roman"/>
                <w:b w:val="0"/>
                <w:szCs w:val="24"/>
              </w:rPr>
              <w:t>, 2.TK</w:t>
            </w:r>
          </w:p>
        </w:tc>
        <w:tc>
          <w:tcPr>
            <w:tcW w:w="0" w:type="auto"/>
            <w:vAlign w:val="center"/>
          </w:tcPr>
          <w:p w:rsidR="00F7044B" w:rsidRPr="008B0838" w:rsidRDefault="00C455A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0.11</w:t>
            </w:r>
          </w:p>
        </w:tc>
      </w:tr>
      <w:tr w:rsidR="00F7044B" w:rsidRPr="008B0838" w:rsidTr="00A50CDC">
        <w:trPr>
          <w:jc w:val="center"/>
        </w:trPr>
        <w:tc>
          <w:tcPr>
            <w:tcW w:w="0" w:type="auto"/>
            <w:vAlign w:val="center"/>
          </w:tcPr>
          <w:p w:rsidR="00F7044B" w:rsidRPr="008B0838" w:rsidRDefault="00F7044B" w:rsidP="00757F53">
            <w:pPr>
              <w:pStyle w:val="Podtitulky"/>
              <w:numPr>
                <w:ilvl w:val="0"/>
                <w:numId w:val="0"/>
              </w:numPr>
              <w:spacing w:before="0" w:after="0"/>
              <w:rPr>
                <w:rFonts w:cs="Times New Roman"/>
                <w:b w:val="0"/>
                <w:bCs w:val="0"/>
                <w:iCs w:val="0"/>
                <w:szCs w:val="24"/>
              </w:rPr>
            </w:pPr>
            <w:r w:rsidRPr="008B0838">
              <w:rPr>
                <w:rFonts w:cs="Times New Roman"/>
                <w:b w:val="0"/>
                <w:szCs w:val="24"/>
              </w:rPr>
              <w:t>77 (3+32+42)</w:t>
            </w:r>
          </w:p>
        </w:tc>
        <w:tc>
          <w:tcPr>
            <w:tcW w:w="0" w:type="auto"/>
            <w:vAlign w:val="center"/>
          </w:tcPr>
          <w:p w:rsidR="00F7044B" w:rsidRPr="008B0838" w:rsidRDefault="00B2304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-0.69</w:t>
            </w:r>
          </w:p>
        </w:tc>
        <w:tc>
          <w:tcPr>
            <w:tcW w:w="0" w:type="auto"/>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00B23045" w:rsidRPr="008B0838">
              <w:rPr>
                <w:rFonts w:cs="Times New Roman"/>
                <w:b w:val="0"/>
                <w:szCs w:val="24"/>
              </w:rPr>
              <w:t>, 2.TK</w:t>
            </w:r>
          </w:p>
        </w:tc>
        <w:tc>
          <w:tcPr>
            <w:tcW w:w="0" w:type="auto"/>
            <w:vAlign w:val="center"/>
          </w:tcPr>
          <w:p w:rsidR="00F7044B" w:rsidRPr="008B0838" w:rsidRDefault="00B2304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0.13</w:t>
            </w:r>
          </w:p>
        </w:tc>
      </w:tr>
      <w:tr w:rsidR="00F7044B" w:rsidRPr="008B0838" w:rsidTr="00A50CDC">
        <w:trPr>
          <w:jc w:val="center"/>
        </w:trPr>
        <w:tc>
          <w:tcPr>
            <w:tcW w:w="0" w:type="auto"/>
            <w:vAlign w:val="center"/>
          </w:tcPr>
          <w:p w:rsidR="00F7044B" w:rsidRPr="008B0838" w:rsidRDefault="00F7044B" w:rsidP="00757F53">
            <w:pPr>
              <w:pStyle w:val="Podtitulky"/>
              <w:numPr>
                <w:ilvl w:val="0"/>
                <w:numId w:val="0"/>
              </w:numPr>
              <w:spacing w:before="0" w:after="0"/>
              <w:rPr>
                <w:rFonts w:cs="Times New Roman"/>
                <w:b w:val="0"/>
                <w:bCs w:val="0"/>
                <w:iCs w:val="0"/>
                <w:szCs w:val="24"/>
              </w:rPr>
            </w:pPr>
            <w:r w:rsidRPr="008B0838">
              <w:rPr>
                <w:rFonts w:cs="Times New Roman"/>
                <w:b w:val="0"/>
                <w:szCs w:val="24"/>
              </w:rPr>
              <w:t>88 (4+32+52)</w:t>
            </w:r>
          </w:p>
        </w:tc>
        <w:tc>
          <w:tcPr>
            <w:tcW w:w="0" w:type="auto"/>
            <w:vAlign w:val="center"/>
          </w:tcPr>
          <w:p w:rsidR="00F7044B" w:rsidRPr="008B0838" w:rsidRDefault="00B2304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-0.54</w:t>
            </w:r>
          </w:p>
        </w:tc>
        <w:tc>
          <w:tcPr>
            <w:tcW w:w="0" w:type="auto"/>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00B23045" w:rsidRPr="008B0838">
              <w:rPr>
                <w:rFonts w:cs="Times New Roman"/>
                <w:b w:val="0"/>
                <w:szCs w:val="24"/>
              </w:rPr>
              <w:t>, 2.TK</w:t>
            </w:r>
          </w:p>
        </w:tc>
        <w:tc>
          <w:tcPr>
            <w:tcW w:w="0" w:type="auto"/>
            <w:vAlign w:val="center"/>
          </w:tcPr>
          <w:p w:rsidR="00F7044B" w:rsidRPr="008B0838" w:rsidRDefault="00B2304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0.15</w:t>
            </w:r>
          </w:p>
        </w:tc>
      </w:tr>
      <w:tr w:rsidR="00F7044B" w:rsidRPr="008B0838" w:rsidTr="00A50CDC">
        <w:trPr>
          <w:jc w:val="center"/>
        </w:trPr>
        <w:tc>
          <w:tcPr>
            <w:tcW w:w="0" w:type="auto"/>
            <w:vAlign w:val="center"/>
          </w:tcPr>
          <w:p w:rsidR="00F7044B" w:rsidRPr="008B0838" w:rsidRDefault="00F7044B" w:rsidP="00757F53">
            <w:pPr>
              <w:pStyle w:val="Podtitulky"/>
              <w:numPr>
                <w:ilvl w:val="0"/>
                <w:numId w:val="0"/>
              </w:numPr>
              <w:spacing w:before="0" w:after="0"/>
              <w:rPr>
                <w:rFonts w:cs="Times New Roman"/>
                <w:b w:val="0"/>
                <w:bCs w:val="0"/>
                <w:iCs w:val="0"/>
                <w:szCs w:val="24"/>
              </w:rPr>
            </w:pPr>
            <w:r w:rsidRPr="008B0838">
              <w:rPr>
                <w:rFonts w:cs="Times New Roman"/>
                <w:b w:val="0"/>
                <w:szCs w:val="24"/>
              </w:rPr>
              <w:t>99 (5+32+62)</w:t>
            </w:r>
          </w:p>
        </w:tc>
        <w:tc>
          <w:tcPr>
            <w:tcW w:w="0" w:type="auto"/>
            <w:vAlign w:val="center"/>
          </w:tcPr>
          <w:p w:rsidR="00F7044B" w:rsidRPr="008B0838" w:rsidRDefault="00A50CDC"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-0.53</w:t>
            </w:r>
          </w:p>
        </w:tc>
        <w:tc>
          <w:tcPr>
            <w:tcW w:w="0" w:type="auto"/>
            <w:vAlign w:val="center"/>
          </w:tcPr>
          <w:p w:rsidR="00F7044B" w:rsidRPr="008B0838" w:rsidRDefault="00F7044B"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00B23045" w:rsidRPr="008B0838">
              <w:rPr>
                <w:rFonts w:cs="Times New Roman"/>
                <w:b w:val="0"/>
                <w:szCs w:val="24"/>
              </w:rPr>
              <w:t>, 1.TK, 2.TK</w:t>
            </w:r>
          </w:p>
        </w:tc>
        <w:tc>
          <w:tcPr>
            <w:tcW w:w="0" w:type="auto"/>
            <w:vAlign w:val="center"/>
          </w:tcPr>
          <w:p w:rsidR="00F7044B" w:rsidRPr="008B0838" w:rsidRDefault="00A50CDC"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w:t>
            </w:r>
            <w:r w:rsidR="00F7044B" w:rsidRPr="008B0838">
              <w:rPr>
                <w:rFonts w:cs="Times New Roman"/>
                <w:b w:val="0"/>
                <w:szCs w:val="24"/>
              </w:rPr>
              <w:t>6</w:t>
            </w:r>
          </w:p>
        </w:tc>
      </w:tr>
    </w:tbl>
    <w:p w:rsidR="00BF45B7" w:rsidRPr="00665E38" w:rsidRDefault="00BF45B7" w:rsidP="00BF45B7">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9C0C90" w:rsidRPr="008B0838" w:rsidRDefault="009C0C90" w:rsidP="009C0C90">
      <w:pPr>
        <w:suppressAutoHyphens/>
        <w:spacing w:after="0" w:line="240" w:lineRule="auto"/>
        <w:ind w:firstLine="567"/>
        <w:jc w:val="both"/>
        <w:rPr>
          <w:rFonts w:ascii="Times New Roman" w:hAnsi="Times New Roman" w:cs="Times New Roman"/>
          <w:sz w:val="24"/>
          <w:szCs w:val="24"/>
          <w:lang w:val="en-GB" w:eastAsia="ar-SA"/>
        </w:rPr>
      </w:pPr>
    </w:p>
    <w:p w:rsidR="00502A06" w:rsidRPr="008B0838" w:rsidRDefault="001A2343"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On double </w:t>
      </w:r>
      <w:proofErr w:type="gramStart"/>
      <w:r w:rsidRPr="00665E38">
        <w:rPr>
          <w:rFonts w:ascii="Times New Roman" w:hAnsi="Times New Roman" w:cs="Times New Roman"/>
          <w:sz w:val="24"/>
          <w:szCs w:val="24"/>
          <w:lang w:val="en-US" w:eastAsia="ar-SA"/>
        </w:rPr>
        <w:t>track</w:t>
      </w:r>
      <w:proofErr w:type="gramEnd"/>
      <w:r w:rsidRPr="00665E38">
        <w:rPr>
          <w:rFonts w:ascii="Times New Roman" w:hAnsi="Times New Roman" w:cs="Times New Roman"/>
          <w:sz w:val="24"/>
          <w:szCs w:val="24"/>
          <w:lang w:val="en-US" w:eastAsia="ar-SA"/>
        </w:rPr>
        <w:t xml:space="preserve"> line there is for each pocket stable timetable and there isn’t overloaded infrastructure.</w:t>
      </w:r>
      <w:r w:rsidR="009C0C90" w:rsidRPr="00665E38">
        <w:rPr>
          <w:rFonts w:ascii="Times New Roman" w:hAnsi="Times New Roman" w:cs="Times New Roman"/>
          <w:sz w:val="24"/>
          <w:szCs w:val="24"/>
          <w:lang w:val="en-US" w:eastAsia="ar-SA"/>
        </w:rPr>
        <w:t xml:space="preserve"> </w:t>
      </w:r>
      <w:r w:rsidR="00502A06" w:rsidRPr="008B0838">
        <w:rPr>
          <w:rFonts w:ascii="Times New Roman" w:hAnsi="Times New Roman" w:cs="Times New Roman"/>
          <w:sz w:val="24"/>
          <w:szCs w:val="24"/>
          <w:lang w:val="en-US" w:eastAsia="ar-SA"/>
        </w:rPr>
        <w:t xml:space="preserve">The results of the individual steps corresponding to the </w:t>
      </w:r>
      <w:proofErr w:type="gramStart"/>
      <w:r w:rsidR="00502A06" w:rsidRPr="008B0838">
        <w:rPr>
          <w:rFonts w:ascii="Times New Roman" w:hAnsi="Times New Roman" w:cs="Times New Roman"/>
          <w:sz w:val="24"/>
          <w:szCs w:val="24"/>
          <w:lang w:val="en-US" w:eastAsia="ar-SA"/>
        </w:rPr>
        <w:t>above mentioned</w:t>
      </w:r>
      <w:proofErr w:type="gramEnd"/>
      <w:r w:rsidR="00502A06" w:rsidRPr="008B0838">
        <w:rPr>
          <w:rFonts w:ascii="Times New Roman" w:hAnsi="Times New Roman" w:cs="Times New Roman"/>
          <w:sz w:val="24"/>
          <w:szCs w:val="24"/>
          <w:lang w:val="en-US" w:eastAsia="ar-SA"/>
        </w:rPr>
        <w:t xml:space="preserve"> equation are shown in Fig</w:t>
      </w:r>
      <w:r w:rsidR="009C0C90" w:rsidRPr="008B0838">
        <w:rPr>
          <w:rFonts w:ascii="Times New Roman" w:hAnsi="Times New Roman" w:cs="Times New Roman"/>
          <w:sz w:val="24"/>
          <w:szCs w:val="24"/>
          <w:lang w:val="en-US" w:eastAsia="ar-SA"/>
        </w:rPr>
        <w:t>.</w:t>
      </w:r>
      <w:r w:rsidR="00502A06" w:rsidRPr="008B0838">
        <w:rPr>
          <w:rFonts w:ascii="Times New Roman" w:hAnsi="Times New Roman" w:cs="Times New Roman"/>
          <w:sz w:val="24"/>
          <w:szCs w:val="24"/>
          <w:lang w:val="en-US" w:eastAsia="ar-SA"/>
        </w:rPr>
        <w:t xml:space="preserve"> </w:t>
      </w:r>
      <w:r w:rsidR="00CE1F38" w:rsidRPr="008B0838">
        <w:rPr>
          <w:rFonts w:ascii="Times New Roman" w:hAnsi="Times New Roman" w:cs="Times New Roman"/>
          <w:sz w:val="24"/>
          <w:szCs w:val="24"/>
          <w:lang w:val="en-US" w:eastAsia="ar-SA"/>
        </w:rPr>
        <w:t>5</w:t>
      </w:r>
      <w:r w:rsidR="00502A06" w:rsidRPr="008B0838">
        <w:rPr>
          <w:rFonts w:ascii="Times New Roman" w:hAnsi="Times New Roman" w:cs="Times New Roman"/>
          <w:sz w:val="24"/>
          <w:szCs w:val="24"/>
          <w:lang w:val="en-US" w:eastAsia="ar-SA"/>
        </w:rPr>
        <w:t>.</w:t>
      </w:r>
    </w:p>
    <w:p w:rsidR="00964F33" w:rsidRPr="008B0838" w:rsidRDefault="00964F33" w:rsidP="009C0C90">
      <w:pPr>
        <w:suppressAutoHyphens/>
        <w:spacing w:after="0" w:line="240" w:lineRule="auto"/>
        <w:ind w:firstLine="284"/>
        <w:jc w:val="center"/>
        <w:rPr>
          <w:rFonts w:ascii="Times New Roman" w:hAnsi="Times New Roman" w:cs="Times New Roman"/>
          <w:sz w:val="24"/>
          <w:szCs w:val="24"/>
          <w:lang w:val="en-US" w:eastAsia="ar-SA"/>
        </w:rPr>
      </w:pPr>
      <w:r w:rsidRPr="008B0838">
        <w:rPr>
          <w:rFonts w:ascii="Times New Roman" w:hAnsi="Times New Roman" w:cs="Times New Roman"/>
          <w:noProof/>
          <w:sz w:val="24"/>
          <w:szCs w:val="24"/>
          <w:lang w:eastAsia="cs-CZ"/>
        </w:rPr>
        <w:drawing>
          <wp:inline distT="0" distB="0" distL="0" distR="0" wp14:anchorId="506CCAD2" wp14:editId="3D4E2BDB">
            <wp:extent cx="4781550" cy="2842895"/>
            <wp:effectExtent l="0" t="0" r="0" b="1460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64F33" w:rsidRPr="008B0838" w:rsidRDefault="00964F33" w:rsidP="00757F53">
      <w:pPr>
        <w:pStyle w:val="Podtitulky"/>
        <w:numPr>
          <w:ilvl w:val="0"/>
          <w:numId w:val="0"/>
        </w:numPr>
        <w:spacing w:before="0" w:after="0"/>
        <w:jc w:val="center"/>
        <w:rPr>
          <w:rFonts w:cs="Times New Roman"/>
          <w:b w:val="0"/>
          <w:szCs w:val="24"/>
        </w:rPr>
      </w:pPr>
      <w:r w:rsidRPr="008B0838">
        <w:rPr>
          <w:rFonts w:cs="Times New Roman"/>
          <w:b w:val="0"/>
          <w:szCs w:val="24"/>
        </w:rPr>
        <w:t xml:space="preserve">Fig. </w:t>
      </w:r>
      <w:r w:rsidR="00CE1F38" w:rsidRPr="008B0838">
        <w:rPr>
          <w:rFonts w:cs="Times New Roman"/>
          <w:b w:val="0"/>
          <w:szCs w:val="24"/>
        </w:rPr>
        <w:t>5</w:t>
      </w:r>
      <w:r w:rsidRPr="008B0838">
        <w:rPr>
          <w:rFonts w:cs="Times New Roman"/>
          <w:b w:val="0"/>
          <w:szCs w:val="24"/>
        </w:rPr>
        <w:t xml:space="preserve"> </w:t>
      </w:r>
      <w:r w:rsidR="00BF45B7">
        <w:rPr>
          <w:rFonts w:cs="Times New Roman"/>
          <w:b w:val="0"/>
          <w:szCs w:val="24"/>
        </w:rPr>
        <w:t xml:space="preserve">- </w:t>
      </w:r>
      <w:r w:rsidRPr="008B0838">
        <w:rPr>
          <w:rFonts w:cs="Times New Roman"/>
          <w:b w:val="0"/>
          <w:szCs w:val="24"/>
        </w:rPr>
        <w:t>Dependence of ADI on N – specific CR</w:t>
      </w:r>
    </w:p>
    <w:p w:rsidR="00BF45B7" w:rsidRPr="00665E38" w:rsidRDefault="00BF45B7" w:rsidP="00BF45B7">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9C0C90" w:rsidRPr="008B0838" w:rsidRDefault="009C0C90" w:rsidP="00757F53">
      <w:pPr>
        <w:suppressAutoHyphens/>
        <w:spacing w:after="0" w:line="240" w:lineRule="auto"/>
        <w:ind w:firstLine="284"/>
        <w:jc w:val="both"/>
        <w:rPr>
          <w:rFonts w:ascii="Times New Roman" w:hAnsi="Times New Roman" w:cs="Times New Roman"/>
          <w:sz w:val="24"/>
          <w:szCs w:val="24"/>
          <w:lang w:val="en-GB" w:eastAsia="ar-SA"/>
        </w:rPr>
      </w:pPr>
    </w:p>
    <w:p w:rsidR="005E7358" w:rsidRPr="00665E38" w:rsidRDefault="005E7358"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Individual points </w:t>
      </w:r>
      <w:proofErr w:type="gramStart"/>
      <w:r w:rsidRPr="00665E38">
        <w:rPr>
          <w:rFonts w:ascii="Times New Roman" w:hAnsi="Times New Roman" w:cs="Times New Roman"/>
          <w:sz w:val="24"/>
          <w:szCs w:val="24"/>
          <w:lang w:val="en-US" w:eastAsia="ar-SA"/>
        </w:rPr>
        <w:t>were fitted</w:t>
      </w:r>
      <w:proofErr w:type="gramEnd"/>
      <w:r w:rsidRPr="00665E38">
        <w:rPr>
          <w:rFonts w:ascii="Times New Roman" w:hAnsi="Times New Roman" w:cs="Times New Roman"/>
          <w:sz w:val="24"/>
          <w:szCs w:val="24"/>
          <w:lang w:val="en-US" w:eastAsia="ar-SA"/>
        </w:rPr>
        <w:t xml:space="preserve"> to a </w:t>
      </w:r>
      <w:proofErr w:type="spellStart"/>
      <w:r w:rsidRPr="00665E38">
        <w:rPr>
          <w:rFonts w:ascii="Times New Roman" w:hAnsi="Times New Roman" w:cs="Times New Roman"/>
          <w:sz w:val="24"/>
          <w:szCs w:val="24"/>
          <w:lang w:val="en-US" w:eastAsia="ar-SA"/>
        </w:rPr>
        <w:t>trendline</w:t>
      </w:r>
      <w:proofErr w:type="spellEnd"/>
      <w:r w:rsidRPr="00665E38">
        <w:rPr>
          <w:rFonts w:ascii="Times New Roman" w:hAnsi="Times New Roman" w:cs="Times New Roman"/>
          <w:sz w:val="24"/>
          <w:szCs w:val="24"/>
          <w:lang w:val="en-US" w:eastAsia="ar-SA"/>
        </w:rPr>
        <w:t xml:space="preserve"> with the highest reliability; the dependence of ADI on N is polynomial, and in this case quadratic. </w:t>
      </w:r>
      <w:proofErr w:type="gramStart"/>
      <w:r w:rsidRPr="00665E38">
        <w:rPr>
          <w:rFonts w:ascii="Times New Roman" w:hAnsi="Times New Roman" w:cs="Times New Roman"/>
          <w:sz w:val="24"/>
          <w:szCs w:val="24"/>
          <w:lang w:val="en-US" w:eastAsia="ar-SA"/>
        </w:rPr>
        <w:t>Or</w:t>
      </w:r>
      <w:proofErr w:type="gramEnd"/>
      <w:r w:rsidRPr="00665E38">
        <w:rPr>
          <w:rFonts w:ascii="Times New Roman" w:hAnsi="Times New Roman" w:cs="Times New Roman"/>
          <w:sz w:val="24"/>
          <w:szCs w:val="24"/>
          <w:lang w:val="en-US" w:eastAsia="ar-SA"/>
        </w:rPr>
        <w:t>:</w:t>
      </w:r>
    </w:p>
    <w:p w:rsidR="009C0C90" w:rsidRPr="008B0838" w:rsidRDefault="009C0C90" w:rsidP="009C0C90">
      <w:pPr>
        <w:suppressAutoHyphens/>
        <w:spacing w:after="0" w:line="240" w:lineRule="auto"/>
        <w:ind w:firstLine="567"/>
        <w:jc w:val="both"/>
        <w:rPr>
          <w:rFonts w:ascii="Times New Roman" w:hAnsi="Times New Roman" w:cs="Times New Roman"/>
          <w:sz w:val="24"/>
          <w:szCs w:val="24"/>
          <w:lang w:val="en-GB" w:eastAsia="ar-SA"/>
        </w:rPr>
      </w:pPr>
    </w:p>
    <w:p w:rsidR="005E7358" w:rsidRPr="008B0838" w:rsidRDefault="005E7358" w:rsidP="00BF45B7">
      <w:pPr>
        <w:suppressAutoHyphens/>
        <w:spacing w:after="0" w:line="240" w:lineRule="auto"/>
        <w:ind w:firstLine="284"/>
        <w:rPr>
          <w:rFonts w:ascii="Times New Roman" w:hAnsi="Times New Roman" w:cs="Times New Roman"/>
          <w:bCs/>
          <w:iCs/>
          <w:sz w:val="24"/>
          <w:szCs w:val="24"/>
          <w:lang w:val="en-US" w:eastAsia="ar-SA"/>
        </w:rPr>
      </w:pPr>
      <m:oMath>
        <m:r>
          <m:rPr>
            <m:sty m:val="bi"/>
          </m:rPr>
          <w:rPr>
            <w:rFonts w:ascii="Cambria Math" w:hAnsi="Cambria Math" w:cs="Times New Roman"/>
            <w:sz w:val="24"/>
            <w:szCs w:val="24"/>
            <w:lang w:val="en-US" w:eastAsia="ar-SA"/>
          </w:rPr>
          <m:t>ADI</m:t>
        </m:r>
        <m:r>
          <m:rPr>
            <m:sty m:val="p"/>
          </m:rPr>
          <w:rPr>
            <w:rFonts w:ascii="Cambria Math" w:hAnsi="Cambria Math" w:cs="Times New Roman"/>
            <w:sz w:val="24"/>
            <w:szCs w:val="24"/>
            <w:lang w:val="en-US" w:eastAsia="ar-SA"/>
          </w:rPr>
          <m:t>= -</m:t>
        </m:r>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0002</m:t>
        </m:r>
        <m:r>
          <m:rPr>
            <m:sty m:val="p"/>
          </m:rPr>
          <w:rPr>
            <w:rFonts w:ascii="Cambria Math" w:hAnsi="Cambria Math" w:cs="Times New Roman"/>
            <w:sz w:val="24"/>
            <w:szCs w:val="24"/>
            <w:lang w:val="en-US" w:eastAsia="ar-SA"/>
          </w:rPr>
          <m:t>∙</m:t>
        </m:r>
        <m:sSup>
          <m:sSupPr>
            <m:ctrlPr>
              <w:rPr>
                <w:rFonts w:ascii="Cambria Math" w:hAnsi="Cambria Math" w:cs="Times New Roman"/>
                <w:bCs/>
                <w:iCs/>
                <w:sz w:val="24"/>
                <w:szCs w:val="24"/>
                <w:lang w:val="en-US" w:eastAsia="ar-SA"/>
              </w:rPr>
            </m:ctrlPr>
          </m:sSupPr>
          <m:e>
            <m:r>
              <m:rPr>
                <m:sty m:val="bi"/>
              </m:rPr>
              <w:rPr>
                <w:rFonts w:ascii="Cambria Math" w:hAnsi="Cambria Math" w:cs="Times New Roman"/>
                <w:sz w:val="24"/>
                <w:szCs w:val="24"/>
                <w:lang w:val="en-US" w:eastAsia="ar-SA"/>
              </w:rPr>
              <m:t>N</m:t>
            </m:r>
          </m:e>
          <m:sup>
            <m:r>
              <m:rPr>
                <m:sty m:val="b"/>
              </m:rPr>
              <w:rPr>
                <w:rFonts w:ascii="Cambria Math" w:hAnsi="Cambria Math" w:cs="Times New Roman"/>
                <w:sz w:val="24"/>
                <w:szCs w:val="24"/>
                <w:lang w:val="en-US" w:eastAsia="ar-SA"/>
              </w:rPr>
              <m:t>2</m:t>
            </m:r>
          </m:sup>
        </m:sSup>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0464</m:t>
        </m:r>
        <m:r>
          <m:rPr>
            <m:sty m:val="p"/>
          </m:rPr>
          <w:rPr>
            <w:rFonts w:ascii="Cambria Math" w:hAnsi="Cambria Math" w:cs="Times New Roman"/>
            <w:sz w:val="24"/>
            <w:szCs w:val="24"/>
            <w:lang w:val="en-US" w:eastAsia="ar-SA"/>
          </w:rPr>
          <m:t>∙</m:t>
        </m:r>
        <m:r>
          <m:rPr>
            <m:sty m:val="bi"/>
          </m:rP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2</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8904</m:t>
        </m:r>
      </m:oMath>
      <w:r w:rsidRPr="008B0838">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Pr="008B0838">
        <w:rPr>
          <w:rFonts w:ascii="Times New Roman" w:hAnsi="Times New Roman" w:cs="Times New Roman"/>
          <w:bCs/>
          <w:iCs/>
          <w:sz w:val="24"/>
          <w:szCs w:val="24"/>
          <w:lang w:val="en-US" w:eastAsia="ar-SA"/>
        </w:rPr>
        <w:t>(1</w:t>
      </w:r>
      <w:r w:rsidR="009C0C90" w:rsidRPr="008B0838">
        <w:rPr>
          <w:rFonts w:ascii="Times New Roman" w:hAnsi="Times New Roman" w:cs="Times New Roman"/>
          <w:bCs/>
          <w:iCs/>
          <w:sz w:val="24"/>
          <w:szCs w:val="24"/>
          <w:lang w:val="en-US" w:eastAsia="ar-SA"/>
        </w:rPr>
        <w:t>1</w:t>
      </w:r>
      <w:r w:rsidRPr="008B0838">
        <w:rPr>
          <w:rFonts w:ascii="Times New Roman" w:hAnsi="Times New Roman" w:cs="Times New Roman"/>
          <w:bCs/>
          <w:iCs/>
          <w:sz w:val="24"/>
          <w:szCs w:val="24"/>
          <w:lang w:val="en-US" w:eastAsia="ar-SA"/>
        </w:rPr>
        <w:t>)</w:t>
      </w:r>
    </w:p>
    <w:p w:rsidR="009C0C90" w:rsidRPr="008B0838" w:rsidRDefault="009C0C90" w:rsidP="009C0C90">
      <w:pPr>
        <w:tabs>
          <w:tab w:val="left" w:pos="9072"/>
        </w:tabs>
        <w:suppressAutoHyphens/>
        <w:spacing w:after="0" w:line="240" w:lineRule="auto"/>
        <w:ind w:firstLine="284"/>
        <w:rPr>
          <w:rFonts w:ascii="Times New Roman" w:hAnsi="Times New Roman" w:cs="Times New Roman"/>
          <w:bCs/>
          <w:iCs/>
          <w:sz w:val="24"/>
          <w:szCs w:val="24"/>
          <w:lang w:val="en-US" w:eastAsia="ar-SA"/>
        </w:rPr>
      </w:pPr>
    </w:p>
    <w:p w:rsidR="005E7358" w:rsidRPr="00665E38" w:rsidRDefault="005E7358"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lastRenderedPageBreak/>
        <w:t xml:space="preserve">Point E can be calculated by inserting ADI = 0 min/train into the </w:t>
      </w:r>
      <w:proofErr w:type="gramStart"/>
      <w:r w:rsidRPr="00665E38">
        <w:rPr>
          <w:rFonts w:ascii="Times New Roman" w:hAnsi="Times New Roman" w:cs="Times New Roman"/>
          <w:sz w:val="24"/>
          <w:szCs w:val="24"/>
          <w:lang w:val="en-US" w:eastAsia="ar-SA"/>
        </w:rPr>
        <w:t>above mentioned</w:t>
      </w:r>
      <w:proofErr w:type="gramEnd"/>
      <w:r w:rsidRPr="00665E38">
        <w:rPr>
          <w:rFonts w:ascii="Times New Roman" w:hAnsi="Times New Roman" w:cs="Times New Roman"/>
          <w:sz w:val="24"/>
          <w:szCs w:val="24"/>
          <w:lang w:val="en-US" w:eastAsia="ar-SA"/>
        </w:rPr>
        <w:t xml:space="preserve"> equation, which gives rise to a standard quadratic equation:</w:t>
      </w:r>
    </w:p>
    <w:p w:rsidR="006D76CE" w:rsidRPr="008B0838" w:rsidRDefault="006D76CE" w:rsidP="009C0C90">
      <w:pPr>
        <w:suppressAutoHyphens/>
        <w:spacing w:after="0" w:line="240" w:lineRule="auto"/>
        <w:ind w:firstLine="567"/>
        <w:jc w:val="both"/>
        <w:rPr>
          <w:rFonts w:ascii="Times New Roman" w:hAnsi="Times New Roman" w:cs="Times New Roman"/>
          <w:sz w:val="24"/>
          <w:szCs w:val="24"/>
          <w:lang w:val="en-GB" w:eastAsia="ar-SA"/>
        </w:rPr>
      </w:pPr>
    </w:p>
    <w:p w:rsidR="005E7358" w:rsidRPr="008B0838" w:rsidRDefault="005E7358" w:rsidP="00BF45B7">
      <w:pPr>
        <w:suppressAutoHyphens/>
        <w:spacing w:after="0" w:line="240" w:lineRule="auto"/>
        <w:ind w:firstLine="284"/>
        <w:rPr>
          <w:rFonts w:ascii="Times New Roman" w:hAnsi="Times New Roman" w:cs="Times New Roman"/>
          <w:bCs/>
          <w:iCs/>
          <w:sz w:val="24"/>
          <w:szCs w:val="24"/>
          <w:lang w:val="en-US" w:eastAsia="ar-SA"/>
        </w:rPr>
      </w:pPr>
      <m:oMath>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 -</m:t>
        </m:r>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0002</m:t>
        </m:r>
        <m:r>
          <m:rPr>
            <m:sty m:val="p"/>
          </m:rPr>
          <w:rPr>
            <w:rFonts w:ascii="Cambria Math" w:hAnsi="Cambria Math" w:cs="Times New Roman"/>
            <w:sz w:val="24"/>
            <w:szCs w:val="24"/>
            <w:lang w:val="en-US" w:eastAsia="ar-SA"/>
          </w:rPr>
          <m:t>∙</m:t>
        </m:r>
        <m:sSup>
          <m:sSupPr>
            <m:ctrlPr>
              <w:rPr>
                <w:rFonts w:ascii="Cambria Math" w:hAnsi="Cambria Math" w:cs="Times New Roman"/>
                <w:bCs/>
                <w:iCs/>
                <w:sz w:val="24"/>
                <w:szCs w:val="24"/>
                <w:lang w:val="en-US" w:eastAsia="ar-SA"/>
              </w:rPr>
            </m:ctrlPr>
          </m:sSupPr>
          <m:e>
            <m:r>
              <m:rPr>
                <m:sty m:val="bi"/>
              </m:rPr>
              <w:rPr>
                <w:rFonts w:ascii="Cambria Math" w:hAnsi="Cambria Math" w:cs="Times New Roman"/>
                <w:sz w:val="24"/>
                <w:szCs w:val="24"/>
                <w:lang w:val="en-US" w:eastAsia="ar-SA"/>
              </w:rPr>
              <m:t>N</m:t>
            </m:r>
          </m:e>
          <m:sup>
            <m:r>
              <m:rPr>
                <m:sty m:val="b"/>
              </m:rPr>
              <w:rPr>
                <w:rFonts w:ascii="Cambria Math" w:hAnsi="Cambria Math" w:cs="Times New Roman"/>
                <w:sz w:val="24"/>
                <w:szCs w:val="24"/>
                <w:lang w:val="en-US" w:eastAsia="ar-SA"/>
              </w:rPr>
              <m:t>2</m:t>
            </m:r>
          </m:sup>
        </m:sSup>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0464</m:t>
        </m:r>
        <m:r>
          <m:rPr>
            <m:sty m:val="p"/>
          </m:rPr>
          <w:rPr>
            <w:rFonts w:ascii="Cambria Math" w:hAnsi="Cambria Math" w:cs="Times New Roman"/>
            <w:sz w:val="24"/>
            <w:szCs w:val="24"/>
            <w:lang w:val="en-US" w:eastAsia="ar-SA"/>
          </w:rPr>
          <m:t>∙</m:t>
        </m:r>
        <m:r>
          <m:rPr>
            <m:sty m:val="bi"/>
          </m:rP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2</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8904</m:t>
        </m:r>
      </m:oMath>
      <w:r w:rsidRPr="008B0838">
        <w:rPr>
          <w:rFonts w:ascii="Times New Roman" w:hAnsi="Times New Roman" w:cs="Times New Roman"/>
          <w:bCs/>
          <w:iCs/>
          <w:sz w:val="24"/>
          <w:szCs w:val="24"/>
          <w:lang w:val="en-US" w:eastAsia="ar-SA"/>
        </w:rPr>
        <w:tab/>
      </w:r>
    </w:p>
    <w:p w:rsidR="009C0C90" w:rsidRPr="008B0838" w:rsidRDefault="009C0C90" w:rsidP="009C0C90">
      <w:pPr>
        <w:tabs>
          <w:tab w:val="left" w:pos="9072"/>
        </w:tabs>
        <w:suppressAutoHyphens/>
        <w:spacing w:after="0" w:line="240" w:lineRule="auto"/>
        <w:ind w:firstLine="284"/>
        <w:rPr>
          <w:rFonts w:ascii="Times New Roman" w:hAnsi="Times New Roman" w:cs="Times New Roman"/>
          <w:bCs/>
          <w:iCs/>
          <w:sz w:val="24"/>
          <w:szCs w:val="24"/>
          <w:lang w:val="en-US" w:eastAsia="ar-SA"/>
        </w:rPr>
      </w:pPr>
    </w:p>
    <w:p w:rsidR="00186204" w:rsidRPr="00665E38" w:rsidRDefault="005E7358"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Based on the rules for calculating quadratic equations, the result is as follows:</w:t>
      </w:r>
      <w:r w:rsidR="009C0C90" w:rsidRPr="00665E38">
        <w:rPr>
          <w:rFonts w:ascii="Times New Roman" w:hAnsi="Times New Roman" w:cs="Times New Roman"/>
          <w:sz w:val="24"/>
          <w:szCs w:val="24"/>
          <w:lang w:val="en-US" w:eastAsia="ar-SA"/>
        </w:rPr>
        <w:t xml:space="preserve"> </w:t>
      </w:r>
      <w:r w:rsidR="00186204" w:rsidRPr="00665E38">
        <w:rPr>
          <w:rFonts w:ascii="Times New Roman" w:hAnsi="Times New Roman" w:cs="Times New Roman"/>
          <w:sz w:val="24"/>
          <w:szCs w:val="24"/>
          <w:lang w:val="en-US" w:eastAsia="ar-SA"/>
        </w:rPr>
        <w:t>discriminatory D = -0</w:t>
      </w:r>
      <w:proofErr w:type="gramStart"/>
      <w:r w:rsidR="00186204" w:rsidRPr="00665E38">
        <w:rPr>
          <w:rFonts w:ascii="Times New Roman" w:hAnsi="Times New Roman" w:cs="Times New Roman"/>
          <w:sz w:val="24"/>
          <w:szCs w:val="24"/>
          <w:lang w:val="en-US" w:eastAsia="ar-SA"/>
        </w:rPr>
        <w:t>,02097</w:t>
      </w:r>
      <w:proofErr w:type="gramEnd"/>
      <w:r w:rsidR="00186204" w:rsidRPr="00665E38">
        <w:rPr>
          <w:rFonts w:ascii="Times New Roman" w:hAnsi="Times New Roman" w:cs="Times New Roman"/>
          <w:sz w:val="24"/>
          <w:szCs w:val="24"/>
          <w:lang w:val="en-US" w:eastAsia="ar-SA"/>
        </w:rPr>
        <w:t xml:space="preserve"> – according to this, the solution isn’t in the field of real numbers. </w:t>
      </w:r>
      <w:proofErr w:type="gramStart"/>
      <w:r w:rsidR="00186204" w:rsidRPr="00665E38">
        <w:rPr>
          <w:rFonts w:ascii="Times New Roman" w:hAnsi="Times New Roman" w:cs="Times New Roman"/>
          <w:sz w:val="24"/>
          <w:szCs w:val="24"/>
          <w:lang w:val="en-US" w:eastAsia="ar-SA"/>
        </w:rPr>
        <w:t>Therefore</w:t>
      </w:r>
      <w:proofErr w:type="gramEnd"/>
      <w:r w:rsidR="00186204" w:rsidRPr="00665E38">
        <w:rPr>
          <w:rFonts w:ascii="Times New Roman" w:hAnsi="Times New Roman" w:cs="Times New Roman"/>
          <w:sz w:val="24"/>
          <w:szCs w:val="24"/>
          <w:lang w:val="en-US" w:eastAsia="ar-SA"/>
        </w:rPr>
        <w:t xml:space="preserve"> we have to determine the local</w:t>
      </w:r>
      <w:r w:rsidR="007E0CC0" w:rsidRPr="00665E38">
        <w:rPr>
          <w:rFonts w:ascii="Times New Roman" w:hAnsi="Times New Roman" w:cs="Times New Roman"/>
          <w:sz w:val="24"/>
          <w:szCs w:val="24"/>
          <w:lang w:val="en-US" w:eastAsia="ar-SA"/>
        </w:rPr>
        <w:t xml:space="preserve"> maximum of the function (in this case).</w:t>
      </w:r>
    </w:p>
    <w:p w:rsidR="007E0CC0" w:rsidRPr="00665E38" w:rsidRDefault="007E0CC0"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Based on the rules for searching of function extremes, the result is as follows:</w:t>
      </w:r>
      <w:r w:rsidR="009C0C90" w:rsidRPr="00665E38">
        <w:rPr>
          <w:rFonts w:ascii="Times New Roman" w:hAnsi="Times New Roman" w:cs="Times New Roman"/>
          <w:sz w:val="24"/>
          <w:szCs w:val="24"/>
          <w:lang w:val="en-US" w:eastAsia="ar-SA"/>
        </w:rPr>
        <w:t xml:space="preserve"> </w:t>
      </w:r>
      <w:r w:rsidR="007E0CFC" w:rsidRPr="00665E38">
        <w:rPr>
          <w:rFonts w:ascii="Times New Roman" w:hAnsi="Times New Roman" w:cs="Times New Roman"/>
          <w:sz w:val="24"/>
          <w:szCs w:val="24"/>
          <w:lang w:val="en-US" w:eastAsia="ar-SA"/>
        </w:rPr>
        <w:t>The local maximum of the quadratic function LM has coordinates [</w:t>
      </w:r>
      <w:r w:rsidR="00D81E25" w:rsidRPr="00665E38">
        <w:rPr>
          <w:rFonts w:ascii="Times New Roman" w:hAnsi="Times New Roman" w:cs="Times New Roman"/>
          <w:sz w:val="24"/>
          <w:szCs w:val="24"/>
          <w:lang w:val="en-US" w:eastAsia="ar-SA"/>
        </w:rPr>
        <w:t>11</w:t>
      </w:r>
      <w:r w:rsidR="00473453" w:rsidRPr="00665E38">
        <w:rPr>
          <w:rFonts w:ascii="Times New Roman" w:hAnsi="Times New Roman" w:cs="Times New Roman"/>
          <w:sz w:val="24"/>
          <w:szCs w:val="24"/>
          <w:lang w:val="en-US" w:eastAsia="ar-SA"/>
        </w:rPr>
        <w:t>6;-0.20</w:t>
      </w:r>
      <w:r w:rsidR="007E0CFC" w:rsidRPr="00665E38">
        <w:rPr>
          <w:rFonts w:ascii="Times New Roman" w:hAnsi="Times New Roman" w:cs="Times New Roman"/>
          <w:sz w:val="24"/>
          <w:szCs w:val="24"/>
          <w:lang w:val="en-US" w:eastAsia="ar-SA"/>
        </w:rPr>
        <w:t xml:space="preserve">]. More </w:t>
      </w:r>
      <w:proofErr w:type="gramStart"/>
      <w:r w:rsidR="007E0CFC" w:rsidRPr="00665E38">
        <w:rPr>
          <w:rFonts w:ascii="Times New Roman" w:hAnsi="Times New Roman" w:cs="Times New Roman"/>
          <w:sz w:val="24"/>
          <w:szCs w:val="24"/>
          <w:lang w:val="en-US" w:eastAsia="ar-SA"/>
        </w:rPr>
        <w:t>is shown</w:t>
      </w:r>
      <w:proofErr w:type="gramEnd"/>
      <w:r w:rsidR="007E0CFC" w:rsidRPr="00665E38">
        <w:rPr>
          <w:rFonts w:ascii="Times New Roman" w:hAnsi="Times New Roman" w:cs="Times New Roman"/>
          <w:sz w:val="24"/>
          <w:szCs w:val="24"/>
          <w:lang w:val="en-US" w:eastAsia="ar-SA"/>
        </w:rPr>
        <w:t xml:space="preserve"> in Fig</w:t>
      </w:r>
      <w:r w:rsidR="009C0C90" w:rsidRPr="00665E38">
        <w:rPr>
          <w:rFonts w:ascii="Times New Roman" w:hAnsi="Times New Roman" w:cs="Times New Roman"/>
          <w:sz w:val="24"/>
          <w:szCs w:val="24"/>
          <w:lang w:val="en-US" w:eastAsia="ar-SA"/>
        </w:rPr>
        <w:t>.</w:t>
      </w:r>
      <w:r w:rsidR="007E0CFC" w:rsidRPr="00665E38">
        <w:rPr>
          <w:rFonts w:ascii="Times New Roman" w:hAnsi="Times New Roman" w:cs="Times New Roman"/>
          <w:sz w:val="24"/>
          <w:szCs w:val="24"/>
          <w:lang w:val="en-US" w:eastAsia="ar-SA"/>
        </w:rPr>
        <w:t xml:space="preserve"> </w:t>
      </w:r>
      <w:r w:rsidR="00CE1F38" w:rsidRPr="00665E38">
        <w:rPr>
          <w:rFonts w:ascii="Times New Roman" w:hAnsi="Times New Roman" w:cs="Times New Roman"/>
          <w:sz w:val="24"/>
          <w:szCs w:val="24"/>
          <w:lang w:val="en-US" w:eastAsia="ar-SA"/>
        </w:rPr>
        <w:t>6</w:t>
      </w:r>
      <w:r w:rsidR="007E0CFC" w:rsidRPr="00665E38">
        <w:rPr>
          <w:rFonts w:ascii="Times New Roman" w:hAnsi="Times New Roman" w:cs="Times New Roman"/>
          <w:sz w:val="24"/>
          <w:szCs w:val="24"/>
          <w:lang w:val="en-US" w:eastAsia="ar-SA"/>
        </w:rPr>
        <w:t>.</w:t>
      </w:r>
    </w:p>
    <w:p w:rsidR="007E0CFC" w:rsidRPr="008B0838" w:rsidRDefault="00473453" w:rsidP="009C0C90">
      <w:pPr>
        <w:suppressAutoHyphens/>
        <w:spacing w:after="0" w:line="240" w:lineRule="auto"/>
        <w:ind w:firstLine="284"/>
        <w:jc w:val="center"/>
        <w:rPr>
          <w:rFonts w:ascii="Times New Roman" w:hAnsi="Times New Roman" w:cs="Times New Roman"/>
          <w:sz w:val="24"/>
          <w:szCs w:val="24"/>
          <w:lang w:val="en-GB" w:eastAsia="ar-SA"/>
        </w:rPr>
      </w:pPr>
      <w:r w:rsidRPr="008B0838">
        <w:rPr>
          <w:rFonts w:ascii="Times New Roman" w:hAnsi="Times New Roman" w:cs="Times New Roman"/>
          <w:noProof/>
          <w:sz w:val="24"/>
          <w:szCs w:val="24"/>
          <w:lang w:eastAsia="cs-CZ"/>
        </w:rPr>
        <w:drawing>
          <wp:inline distT="0" distB="0" distL="0" distR="0" wp14:anchorId="51667C3C" wp14:editId="47831011">
            <wp:extent cx="3639799" cy="4181475"/>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648306" cy="4191249"/>
                    </a:xfrm>
                    <a:prstGeom prst="rect">
                      <a:avLst/>
                    </a:prstGeom>
                  </pic:spPr>
                </pic:pic>
              </a:graphicData>
            </a:graphic>
          </wp:inline>
        </w:drawing>
      </w:r>
    </w:p>
    <w:p w:rsidR="00D81E25" w:rsidRPr="008B0838" w:rsidRDefault="00D81E25"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 xml:space="preserve">Fig. </w:t>
      </w:r>
      <w:r w:rsidR="00CE1F38" w:rsidRPr="008B0838">
        <w:rPr>
          <w:rFonts w:cs="Times New Roman"/>
          <w:b w:val="0"/>
          <w:szCs w:val="24"/>
        </w:rPr>
        <w:t>6</w:t>
      </w:r>
      <w:r w:rsidRPr="008B0838">
        <w:rPr>
          <w:rFonts w:cs="Times New Roman"/>
          <w:b w:val="0"/>
          <w:szCs w:val="24"/>
        </w:rPr>
        <w:t xml:space="preserve"> </w:t>
      </w:r>
      <w:r w:rsidR="00D161F4">
        <w:rPr>
          <w:rFonts w:cs="Times New Roman"/>
          <w:b w:val="0"/>
          <w:szCs w:val="24"/>
        </w:rPr>
        <w:t xml:space="preserve">- </w:t>
      </w:r>
      <w:bookmarkStart w:id="0" w:name="_GoBack"/>
      <w:bookmarkEnd w:id="0"/>
      <w:r w:rsidRPr="008B0838">
        <w:rPr>
          <w:rFonts w:cs="Times New Roman"/>
          <w:b w:val="0"/>
          <w:szCs w:val="24"/>
        </w:rPr>
        <w:t>Capacity range with local maximum</w:t>
      </w:r>
    </w:p>
    <w:p w:rsidR="00BF45B7" w:rsidRPr="00665E38" w:rsidRDefault="00BF45B7" w:rsidP="00BF45B7">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9C0C90" w:rsidRPr="00665E38" w:rsidRDefault="009C0C90" w:rsidP="00665E38">
      <w:pPr>
        <w:spacing w:after="0" w:line="312" w:lineRule="auto"/>
        <w:ind w:firstLine="567"/>
        <w:jc w:val="both"/>
        <w:rPr>
          <w:rFonts w:ascii="Times New Roman" w:hAnsi="Times New Roman" w:cs="Times New Roman"/>
          <w:sz w:val="24"/>
          <w:szCs w:val="24"/>
          <w:lang w:val="en-US" w:eastAsia="ar-SA"/>
        </w:rPr>
      </w:pPr>
    </w:p>
    <w:p w:rsidR="00D81E25" w:rsidRPr="00665E38" w:rsidRDefault="00D81E25"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In this case, CR </w:t>
      </w:r>
      <w:proofErr w:type="gramStart"/>
      <w:r w:rsidRPr="00665E38">
        <w:rPr>
          <w:rFonts w:ascii="Times New Roman" w:hAnsi="Times New Roman" w:cs="Times New Roman"/>
          <w:sz w:val="24"/>
          <w:szCs w:val="24"/>
          <w:lang w:val="en-US" w:eastAsia="ar-SA"/>
        </w:rPr>
        <w:t>is calculated</w:t>
      </w:r>
      <w:proofErr w:type="gramEnd"/>
      <w:r w:rsidRPr="00665E38">
        <w:rPr>
          <w:rFonts w:ascii="Times New Roman" w:hAnsi="Times New Roman" w:cs="Times New Roman"/>
          <w:sz w:val="24"/>
          <w:szCs w:val="24"/>
          <w:lang w:val="en-US" w:eastAsia="ar-SA"/>
        </w:rPr>
        <w:t xml:space="preserve"> in 2 phases. The first step is calculating </w:t>
      </w:r>
      <w:r w:rsidR="0085714D" w:rsidRPr="00665E38">
        <w:rPr>
          <w:rFonts w:ascii="Times New Roman" w:hAnsi="Times New Roman" w:cs="Times New Roman"/>
          <w:sz w:val="24"/>
          <w:szCs w:val="24"/>
          <w:lang w:val="en-US" w:eastAsia="ar-SA"/>
        </w:rPr>
        <w:t>according to the Fig</w:t>
      </w:r>
      <w:r w:rsidR="006D76CE" w:rsidRPr="00665E38">
        <w:rPr>
          <w:rFonts w:ascii="Times New Roman" w:hAnsi="Times New Roman" w:cs="Times New Roman"/>
          <w:sz w:val="24"/>
          <w:szCs w:val="24"/>
          <w:lang w:val="en-US" w:eastAsia="ar-SA"/>
        </w:rPr>
        <w:t>.</w:t>
      </w:r>
      <w:r w:rsidR="0085714D" w:rsidRPr="00665E38">
        <w:rPr>
          <w:rFonts w:ascii="Times New Roman" w:hAnsi="Times New Roman" w:cs="Times New Roman"/>
          <w:sz w:val="24"/>
          <w:szCs w:val="24"/>
          <w:lang w:val="en-US" w:eastAsia="ar-SA"/>
        </w:rPr>
        <w:t xml:space="preserve"> 1. The second step is adding of the created rectangle with the upper limit ADI = 0 min/train. The first step is as follows:</w:t>
      </w:r>
    </w:p>
    <w:p w:rsidR="006D76CE" w:rsidRPr="008B0838" w:rsidRDefault="006D76CE" w:rsidP="006D76CE">
      <w:pPr>
        <w:suppressAutoHyphens/>
        <w:spacing w:after="0" w:line="240" w:lineRule="auto"/>
        <w:ind w:firstLine="567"/>
        <w:jc w:val="both"/>
        <w:rPr>
          <w:rFonts w:ascii="Times New Roman" w:hAnsi="Times New Roman" w:cs="Times New Roman"/>
          <w:sz w:val="24"/>
          <w:szCs w:val="24"/>
          <w:lang w:val="en-GB" w:eastAsia="ar-SA"/>
        </w:rPr>
      </w:pPr>
    </w:p>
    <w:p w:rsidR="005E7358" w:rsidRPr="008B0838" w:rsidRDefault="005E7358"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CR</w:t>
      </w:r>
      <w:r w:rsidR="00044FF7" w:rsidRPr="008B0838">
        <w:rPr>
          <w:rFonts w:ascii="Times New Roman" w:hAnsi="Times New Roman" w:cs="Times New Roman"/>
          <w:bCs/>
          <w:iCs/>
          <w:sz w:val="24"/>
          <w:szCs w:val="24"/>
          <w:lang w:val="en-US" w:eastAsia="ar-SA"/>
        </w:rPr>
        <w:t>1</w:t>
      </w:r>
      <w:r w:rsidRPr="008B0838">
        <w:rPr>
          <w:rFonts w:ascii="Times New Roman" w:hAnsi="Times New Roman" w:cs="Times New Roman"/>
          <w:bCs/>
          <w:iCs/>
          <w:sz w:val="24"/>
          <w:szCs w:val="24"/>
          <w:lang w:val="en-US" w:eastAsia="ar-SA"/>
        </w:rPr>
        <w:t xml:space="preserve"> = </w:t>
      </w:r>
      <m:oMath>
        <m:d>
          <m:dPr>
            <m:begChr m:val="|"/>
            <m:endChr m:val="|"/>
            <m:ctrlPr>
              <w:rPr>
                <w:rFonts w:ascii="Cambria Math" w:hAnsi="Cambria Math" w:cs="Times New Roman"/>
                <w:bCs/>
                <w:iCs/>
                <w:sz w:val="24"/>
                <w:szCs w:val="24"/>
                <w:lang w:val="en-US" w:eastAsia="ar-SA"/>
              </w:rPr>
            </m:ctrlPr>
          </m:dPr>
          <m:e>
            <m:nary>
              <m:naryPr>
                <m:limLoc m:val="undOvr"/>
                <m:ctrlPr>
                  <w:rPr>
                    <w:rFonts w:ascii="Cambria Math" w:hAnsi="Cambria Math" w:cs="Times New Roman"/>
                    <w:bCs/>
                    <w:iCs/>
                    <w:sz w:val="24"/>
                    <w:szCs w:val="24"/>
                    <w:lang w:val="en-US" w:eastAsia="ar-SA"/>
                  </w:rPr>
                </m:ctrlPr>
              </m:naryPr>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116</m:t>
                </m:r>
              </m:sup>
              <m:e>
                <m:d>
                  <m:dPr>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-0.0002∙</m:t>
                    </m:r>
                    <m:sSup>
                      <m:sSupPr>
                        <m:ctrlPr>
                          <w:rPr>
                            <w:rFonts w:ascii="Cambria Math" w:hAnsi="Cambria Math" w:cs="Times New Roman"/>
                            <w:bCs/>
                            <w:iCs/>
                            <w:sz w:val="24"/>
                            <w:szCs w:val="24"/>
                            <w:lang w:val="en-US" w:eastAsia="ar-SA"/>
                          </w:rPr>
                        </m:ctrlPr>
                      </m:sSupPr>
                      <m:e>
                        <m:r>
                          <m:rPr>
                            <m:sty m:val="p"/>
                          </m:rPr>
                          <w:rPr>
                            <w:rFonts w:ascii="Cambria Math" w:hAnsi="Cambria Math" w:cs="Times New Roman"/>
                            <w:sz w:val="24"/>
                            <w:szCs w:val="24"/>
                            <w:lang w:val="en-US" w:eastAsia="ar-SA"/>
                          </w:rPr>
                          <m:t>N</m:t>
                        </m:r>
                      </m:e>
                      <m:sup>
                        <m:r>
                          <m:rPr>
                            <m:sty m:val="p"/>
                          </m:rPr>
                          <w:rPr>
                            <w:rFonts w:ascii="Cambria Math" w:hAnsi="Cambria Math" w:cs="Times New Roman"/>
                            <w:sz w:val="24"/>
                            <w:szCs w:val="24"/>
                            <w:lang w:val="en-US" w:eastAsia="ar-SA"/>
                          </w:rPr>
                          <m:t>2</m:t>
                        </m:r>
                      </m:sup>
                    </m:sSup>
                    <m:r>
                      <m:rPr>
                        <m:sty m:val="p"/>
                      </m:rPr>
                      <w:rPr>
                        <w:rFonts w:ascii="Cambria Math" w:hAnsi="Cambria Math" w:cs="Times New Roman"/>
                        <w:sz w:val="24"/>
                        <w:szCs w:val="24"/>
                        <w:lang w:val="en-US" w:eastAsia="ar-SA"/>
                      </w:rPr>
                      <m:t>+0.0464∙N-2.8904</m:t>
                    </m:r>
                  </m:e>
                </m:d>
                <m:r>
                  <m:rPr>
                    <m:sty m:val="p"/>
                  </m:rPr>
                  <w:rPr>
                    <w:rFonts w:ascii="Cambria Math" w:hAnsi="Cambria Math" w:cs="Times New Roman"/>
                    <w:sz w:val="24"/>
                    <w:szCs w:val="24"/>
                    <w:lang w:val="en-US" w:eastAsia="ar-SA"/>
                  </w:rPr>
                  <m:t>dN</m:t>
                </m:r>
              </m:e>
            </m:nary>
          </m:e>
        </m:d>
      </m:oMath>
      <w:r w:rsidRPr="008B0838">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Pr="008B0838">
        <w:rPr>
          <w:rFonts w:ascii="Times New Roman" w:hAnsi="Times New Roman" w:cs="Times New Roman"/>
          <w:bCs/>
          <w:iCs/>
          <w:sz w:val="24"/>
          <w:szCs w:val="24"/>
          <w:lang w:val="en-US" w:eastAsia="ar-SA"/>
        </w:rPr>
        <w:t>(1</w:t>
      </w:r>
      <w:r w:rsidR="006D76CE" w:rsidRPr="008B0838">
        <w:rPr>
          <w:rFonts w:ascii="Times New Roman" w:hAnsi="Times New Roman" w:cs="Times New Roman"/>
          <w:bCs/>
          <w:iCs/>
          <w:sz w:val="24"/>
          <w:szCs w:val="24"/>
          <w:lang w:val="en-US" w:eastAsia="ar-SA"/>
        </w:rPr>
        <w:t>2</w:t>
      </w:r>
      <w:r w:rsidRPr="008B0838">
        <w:rPr>
          <w:rFonts w:ascii="Times New Roman" w:hAnsi="Times New Roman" w:cs="Times New Roman"/>
          <w:bCs/>
          <w:iCs/>
          <w:sz w:val="24"/>
          <w:szCs w:val="24"/>
          <w:lang w:val="en-US" w:eastAsia="ar-SA"/>
        </w:rPr>
        <w:t>)</w:t>
      </w:r>
    </w:p>
    <w:p w:rsidR="006D76CE" w:rsidRPr="008B0838" w:rsidRDefault="005E7358" w:rsidP="00BF45B7">
      <w:pPr>
        <w:suppressAutoHyphens/>
        <w:spacing w:after="0" w:line="240" w:lineRule="auto"/>
        <w:ind w:firstLine="284"/>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CR</w:t>
      </w:r>
      <w:r w:rsidR="00044FF7" w:rsidRPr="008B0838">
        <w:rPr>
          <w:rFonts w:ascii="Times New Roman" w:hAnsi="Times New Roman" w:cs="Times New Roman"/>
          <w:sz w:val="24"/>
          <w:szCs w:val="24"/>
          <w:vertAlign w:val="subscript"/>
          <w:lang w:val="en-US" w:eastAsia="ar-SA"/>
        </w:rPr>
        <w:t>1</w:t>
      </w:r>
      <w:r w:rsidRPr="008B0838">
        <w:rPr>
          <w:rFonts w:ascii="Times New Roman" w:hAnsi="Times New Roman" w:cs="Times New Roman"/>
          <w:sz w:val="24"/>
          <w:szCs w:val="24"/>
          <w:lang w:val="en-US" w:eastAsia="ar-SA"/>
        </w:rPr>
        <w:t xml:space="preserve"> = </w:t>
      </w:r>
      <m:oMath>
        <m:d>
          <m:dPr>
            <m:begChr m:val="|"/>
            <m:endChr m:val="|"/>
            <m:ctrlPr>
              <w:rPr>
                <w:rFonts w:ascii="Cambria Math" w:hAnsi="Cambria Math" w:cs="Times New Roman"/>
                <w:sz w:val="24"/>
                <w:szCs w:val="24"/>
                <w:lang w:val="fr-FR" w:eastAsia="ar-SA"/>
              </w:rPr>
            </m:ctrlPr>
          </m:dPr>
          <m:e>
            <m:sSubSup>
              <m:sSubSupPr>
                <m:ctrlPr>
                  <w:rPr>
                    <w:rFonts w:ascii="Cambria Math" w:hAnsi="Cambria Math" w:cs="Times New Roman"/>
                    <w:sz w:val="24"/>
                    <w:szCs w:val="24"/>
                    <w:lang w:val="fr-FR" w:eastAsia="ar-SA"/>
                  </w:rPr>
                </m:ctrlPr>
              </m:sSubSupPr>
              <m:e>
                <m:d>
                  <m:dPr>
                    <m:begChr m:val="["/>
                    <m:endChr m:val="]"/>
                    <m:ctrlPr>
                      <w:rPr>
                        <w:rFonts w:ascii="Cambria Math" w:hAnsi="Cambria Math" w:cs="Times New Roman"/>
                        <w:sz w:val="24"/>
                        <w:szCs w:val="24"/>
                        <w:lang w:val="fr-FR" w:eastAsia="ar-SA"/>
                      </w:rPr>
                    </m:ctrlPr>
                  </m:dPr>
                  <m:e>
                    <m:r>
                      <m:rPr>
                        <m:sty m:val="p"/>
                      </m:rPr>
                      <w:rPr>
                        <w:rFonts w:ascii="Cambria Math" w:hAnsi="Cambria Math" w:cs="Times New Roman"/>
                        <w:sz w:val="24"/>
                        <w:szCs w:val="24"/>
                        <w:lang w:val="en-US" w:eastAsia="ar-SA"/>
                      </w:rPr>
                      <m:t>-0.00006667∙</m:t>
                    </m:r>
                    <m:sSup>
                      <m:sSupPr>
                        <m:ctrlPr>
                          <w:rPr>
                            <w:rFonts w:ascii="Cambria Math" w:hAnsi="Cambria Math" w:cs="Times New Roman"/>
                            <w:sz w:val="24"/>
                            <w:szCs w:val="24"/>
                            <w:lang w:val="fr-FR" w:eastAsia="ar-SA"/>
                          </w:rPr>
                        </m:ctrlPr>
                      </m:sSupPr>
                      <m:e>
                        <m:r>
                          <w:rPr>
                            <w:rFonts w:ascii="Cambria Math" w:hAnsi="Cambria Math" w:cs="Times New Roman"/>
                            <w:sz w:val="24"/>
                            <w:szCs w:val="24"/>
                            <w:lang w:val="fr-FR" w:eastAsia="ar-SA"/>
                          </w:rPr>
                          <m:t>N</m:t>
                        </m:r>
                      </m:e>
                      <m:sup>
                        <m:r>
                          <m:rPr>
                            <m:sty m:val="p"/>
                          </m:rPr>
                          <w:rPr>
                            <w:rFonts w:ascii="Cambria Math" w:hAnsi="Cambria Math" w:cs="Times New Roman"/>
                            <w:sz w:val="24"/>
                            <w:szCs w:val="24"/>
                            <w:lang w:val="en-US" w:eastAsia="ar-SA"/>
                          </w:rPr>
                          <m:t>3</m:t>
                        </m:r>
                      </m:sup>
                    </m:sSup>
                    <m:r>
                      <m:rPr>
                        <m:sty m:val="p"/>
                      </m:rPr>
                      <w:rPr>
                        <w:rFonts w:ascii="Cambria Math" w:hAnsi="Cambria Math" w:cs="Times New Roman"/>
                        <w:sz w:val="24"/>
                        <w:szCs w:val="24"/>
                        <w:lang w:val="en-US" w:eastAsia="ar-SA"/>
                      </w:rPr>
                      <m:t>+0.0232∙</m:t>
                    </m:r>
                    <m:sSup>
                      <m:sSupPr>
                        <m:ctrlPr>
                          <w:rPr>
                            <w:rFonts w:ascii="Cambria Math" w:hAnsi="Cambria Math" w:cs="Times New Roman"/>
                            <w:sz w:val="24"/>
                            <w:szCs w:val="24"/>
                            <w:lang w:val="fr-FR" w:eastAsia="ar-SA"/>
                          </w:rPr>
                        </m:ctrlPr>
                      </m:sSupPr>
                      <m:e>
                        <m:r>
                          <w:rPr>
                            <w:rFonts w:ascii="Cambria Math" w:hAnsi="Cambria Math" w:cs="Times New Roman"/>
                            <w:sz w:val="24"/>
                            <w:szCs w:val="24"/>
                            <w:lang w:val="fr-FR" w:eastAsia="ar-SA"/>
                          </w:rPr>
                          <m:t>N</m:t>
                        </m:r>
                      </m:e>
                      <m:sup>
                        <m:r>
                          <m:rPr>
                            <m:sty m:val="p"/>
                          </m:rPr>
                          <w:rPr>
                            <w:rFonts w:ascii="Cambria Math" w:hAnsi="Cambria Math" w:cs="Times New Roman"/>
                            <w:sz w:val="24"/>
                            <w:szCs w:val="24"/>
                            <w:lang w:val="en-US" w:eastAsia="ar-SA"/>
                          </w:rPr>
                          <m:t>2</m:t>
                        </m:r>
                      </m:sup>
                    </m:sSup>
                    <m:r>
                      <m:rPr>
                        <m:sty m:val="p"/>
                      </m:rPr>
                      <w:rPr>
                        <w:rFonts w:ascii="Cambria Math" w:hAnsi="Cambria Math" w:cs="Times New Roman"/>
                        <w:sz w:val="24"/>
                        <w:szCs w:val="24"/>
                        <w:lang w:val="en-US" w:eastAsia="ar-SA"/>
                      </w:rPr>
                      <m:t>-2.8904∙</m:t>
                    </m:r>
                    <m:r>
                      <w:rPr>
                        <w:rFonts w:ascii="Cambria Math" w:hAnsi="Cambria Math" w:cs="Times New Roman"/>
                        <w:sz w:val="24"/>
                        <w:szCs w:val="24"/>
                        <w:lang w:val="fr-FR" w:eastAsia="ar-SA"/>
                      </w:rPr>
                      <m:t>N</m:t>
                    </m:r>
                  </m:e>
                </m:d>
              </m:e>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116</m:t>
                </m:r>
              </m:sup>
            </m:sSubSup>
          </m:e>
        </m:d>
      </m:oMath>
      <w:r w:rsidRPr="008B0838">
        <w:rPr>
          <w:rFonts w:ascii="Times New Roman" w:hAnsi="Times New Roman" w:cs="Times New Roman"/>
          <w:sz w:val="24"/>
          <w:szCs w:val="24"/>
          <w:lang w:val="en-US" w:eastAsia="ar-SA"/>
        </w:rPr>
        <w:tab/>
      </w:r>
      <w:r w:rsidR="001D4270" w:rsidRPr="008B0838">
        <w:rPr>
          <w:rFonts w:ascii="Times New Roman" w:hAnsi="Times New Roman" w:cs="Times New Roman"/>
          <w:sz w:val="24"/>
          <w:szCs w:val="24"/>
          <w:lang w:val="en-US" w:eastAsia="ar-SA"/>
        </w:rPr>
        <w:tab/>
      </w:r>
      <w:r w:rsidR="001D4270" w:rsidRPr="008B0838">
        <w:rPr>
          <w:rFonts w:ascii="Times New Roman" w:hAnsi="Times New Roman" w:cs="Times New Roman"/>
          <w:sz w:val="24"/>
          <w:szCs w:val="24"/>
          <w:lang w:val="en-US" w:eastAsia="ar-SA"/>
        </w:rPr>
        <w:tab/>
      </w:r>
      <w:r w:rsidRPr="008B0838">
        <w:rPr>
          <w:rFonts w:ascii="Times New Roman" w:hAnsi="Times New Roman" w:cs="Times New Roman"/>
          <w:sz w:val="24"/>
          <w:szCs w:val="24"/>
          <w:lang w:val="en-US" w:eastAsia="ar-SA"/>
        </w:rPr>
        <w:tab/>
      </w:r>
    </w:p>
    <w:p w:rsidR="006D76CE" w:rsidRPr="008B0838" w:rsidRDefault="00044FF7" w:rsidP="00BF45B7">
      <w:pPr>
        <w:suppressAutoHyphens/>
        <w:spacing w:after="0" w:line="240" w:lineRule="auto"/>
        <w:ind w:firstLine="284"/>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CR</w:t>
      </w:r>
      <w:r w:rsidRPr="008B0838">
        <w:rPr>
          <w:rFonts w:ascii="Times New Roman" w:hAnsi="Times New Roman" w:cs="Times New Roman"/>
          <w:sz w:val="24"/>
          <w:szCs w:val="24"/>
          <w:vertAlign w:val="subscript"/>
          <w:lang w:val="en-US" w:eastAsia="ar-SA"/>
        </w:rPr>
        <w:t>1</w:t>
      </w:r>
      <w:r w:rsidRPr="008B0838">
        <w:rPr>
          <w:rFonts w:ascii="Times New Roman" w:hAnsi="Times New Roman" w:cs="Times New Roman"/>
          <w:sz w:val="24"/>
          <w:szCs w:val="24"/>
          <w:lang w:val="en-US" w:eastAsia="ar-SA"/>
        </w:rPr>
        <w:t xml:space="preserve"> = 124.31</w:t>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r w:rsidR="005E7358" w:rsidRPr="008B0838">
        <w:rPr>
          <w:rFonts w:ascii="Times New Roman" w:hAnsi="Times New Roman" w:cs="Times New Roman"/>
          <w:sz w:val="24"/>
          <w:szCs w:val="24"/>
          <w:lang w:val="en-US" w:eastAsia="ar-SA"/>
        </w:rPr>
        <w:tab/>
      </w:r>
    </w:p>
    <w:p w:rsidR="006D76CE" w:rsidRPr="008B0838" w:rsidRDefault="006D76CE" w:rsidP="00BF45B7">
      <w:pPr>
        <w:suppressAutoHyphens/>
        <w:spacing w:after="0" w:line="240" w:lineRule="auto"/>
        <w:ind w:firstLine="284"/>
        <w:jc w:val="both"/>
        <w:rPr>
          <w:rFonts w:ascii="Times New Roman" w:hAnsi="Times New Roman" w:cs="Times New Roman"/>
          <w:sz w:val="24"/>
          <w:szCs w:val="24"/>
          <w:lang w:val="en-US" w:eastAsia="ar-SA"/>
        </w:rPr>
      </w:pPr>
    </w:p>
    <w:p w:rsidR="001D4270" w:rsidRPr="008B0838" w:rsidRDefault="001D4270" w:rsidP="00BF45B7">
      <w:pPr>
        <w:suppressAutoHyphens/>
        <w:spacing w:after="0" w:line="240" w:lineRule="auto"/>
        <w:ind w:firstLine="284"/>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The second step is:</w:t>
      </w:r>
    </w:p>
    <w:p w:rsidR="00044FF7" w:rsidRPr="008B0838" w:rsidRDefault="00044FF7"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CR2 = </w:t>
      </w:r>
      <m:oMath>
        <m:d>
          <m:dPr>
            <m:begChr m:val="|"/>
            <m:endChr m:val="|"/>
            <m:ctrlPr>
              <w:rPr>
                <w:rFonts w:ascii="Cambria Math" w:hAnsi="Cambria Math" w:cs="Times New Roman"/>
                <w:bCs/>
                <w:iCs/>
                <w:sz w:val="24"/>
                <w:szCs w:val="24"/>
                <w:lang w:val="en-US" w:eastAsia="ar-SA"/>
              </w:rPr>
            </m:ctrlPr>
          </m:dPr>
          <m:e>
            <m:d>
              <m:dPr>
                <m:begChr m:val="["/>
                <m:endChr m:val="]"/>
                <m:ctrlPr>
                  <w:rPr>
                    <w:rFonts w:ascii="Cambria Math" w:hAnsi="Cambria Math" w:cs="Times New Roman"/>
                    <w:bCs/>
                    <w:iCs/>
                    <w:sz w:val="24"/>
                    <w:szCs w:val="24"/>
                    <w:lang w:val="en-US" w:eastAsia="ar-SA"/>
                  </w:rPr>
                </m:ctrlPr>
              </m:dPr>
              <m:e>
                <m:d>
                  <m:dPr>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116-1</m:t>
                    </m:r>
                  </m:e>
                </m:d>
                <m:r>
                  <m:rPr>
                    <m:sty m:val="p"/>
                  </m:rPr>
                  <w:rPr>
                    <w:rFonts w:ascii="Cambria Math" w:hAnsi="Cambria Math" w:cs="Times New Roman"/>
                    <w:sz w:val="24"/>
                    <w:szCs w:val="24"/>
                    <w:lang w:val="en-US" w:eastAsia="ar-SA"/>
                  </w:rPr>
                  <m:t>∙</m:t>
                </m:r>
                <m:d>
                  <m:dPr>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-0.20-0</m:t>
                    </m:r>
                  </m:e>
                </m:d>
              </m:e>
            </m:d>
          </m:e>
        </m:d>
      </m:oMath>
      <w:r w:rsidR="00E2109F" w:rsidRPr="008B0838">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6D76CE" w:rsidRPr="008B0838">
        <w:rPr>
          <w:rFonts w:ascii="Times New Roman" w:hAnsi="Times New Roman" w:cs="Times New Roman"/>
          <w:bCs/>
          <w:iCs/>
          <w:sz w:val="24"/>
          <w:szCs w:val="24"/>
          <w:lang w:val="en-US" w:eastAsia="ar-SA"/>
        </w:rPr>
        <w:t>(13</w:t>
      </w:r>
      <w:r w:rsidR="00E2109F" w:rsidRPr="008B0838">
        <w:rPr>
          <w:rFonts w:ascii="Times New Roman" w:hAnsi="Times New Roman" w:cs="Times New Roman"/>
          <w:bCs/>
          <w:iCs/>
          <w:sz w:val="24"/>
          <w:szCs w:val="24"/>
          <w:lang w:val="en-US" w:eastAsia="ar-SA"/>
        </w:rPr>
        <w:t>)</w:t>
      </w:r>
    </w:p>
    <w:p w:rsidR="00B47F11" w:rsidRPr="008B0838" w:rsidRDefault="00B47F11" w:rsidP="00BF45B7">
      <w:pPr>
        <w:suppressAutoHyphens/>
        <w:spacing w:after="0" w:line="240" w:lineRule="auto"/>
        <w:ind w:firstLine="284"/>
        <w:jc w:val="both"/>
        <w:rPr>
          <w:rFonts w:ascii="Times New Roman" w:eastAsiaTheme="minorEastAsia" w:hAnsi="Times New Roman" w:cs="Times New Roman"/>
          <w:sz w:val="24"/>
          <w:szCs w:val="24"/>
          <w:lang w:val="en-US" w:eastAsia="ar-SA"/>
        </w:rPr>
      </w:pPr>
      <w:r w:rsidRPr="008B0838">
        <w:rPr>
          <w:rFonts w:ascii="Times New Roman" w:eastAsiaTheme="minorEastAsia" w:hAnsi="Times New Roman" w:cs="Times New Roman"/>
          <w:sz w:val="24"/>
          <w:szCs w:val="24"/>
          <w:lang w:val="en-US" w:eastAsia="ar-SA"/>
        </w:rPr>
        <w:lastRenderedPageBreak/>
        <w:t>CR</w:t>
      </w:r>
      <w:r w:rsidRPr="008B0838">
        <w:rPr>
          <w:rFonts w:ascii="Times New Roman" w:eastAsiaTheme="minorEastAsia" w:hAnsi="Times New Roman" w:cs="Times New Roman"/>
          <w:sz w:val="24"/>
          <w:szCs w:val="24"/>
          <w:vertAlign w:val="subscript"/>
          <w:lang w:val="en-US" w:eastAsia="ar-SA"/>
        </w:rPr>
        <w:t>2</w:t>
      </w:r>
      <w:r w:rsidRPr="008B0838">
        <w:rPr>
          <w:rFonts w:ascii="Times New Roman" w:eastAsiaTheme="minorEastAsia" w:hAnsi="Times New Roman" w:cs="Times New Roman"/>
          <w:sz w:val="24"/>
          <w:szCs w:val="24"/>
          <w:lang w:val="en-US" w:eastAsia="ar-SA"/>
        </w:rPr>
        <w:t xml:space="preserve"> = 23</w:t>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r w:rsidR="00E2109F" w:rsidRPr="008B0838">
        <w:rPr>
          <w:rFonts w:ascii="Times New Roman" w:eastAsiaTheme="minorEastAsia" w:hAnsi="Times New Roman" w:cs="Times New Roman"/>
          <w:sz w:val="24"/>
          <w:szCs w:val="24"/>
          <w:lang w:val="en-US" w:eastAsia="ar-SA"/>
        </w:rPr>
        <w:tab/>
      </w:r>
    </w:p>
    <w:p w:rsidR="006D76CE" w:rsidRPr="008B0838" w:rsidRDefault="006D76CE" w:rsidP="00BF45B7">
      <w:pPr>
        <w:suppressAutoHyphens/>
        <w:spacing w:after="0" w:line="240" w:lineRule="auto"/>
        <w:ind w:firstLine="284"/>
        <w:jc w:val="both"/>
        <w:rPr>
          <w:rFonts w:ascii="Times New Roman" w:eastAsiaTheme="minorEastAsia" w:hAnsi="Times New Roman" w:cs="Times New Roman"/>
          <w:sz w:val="24"/>
          <w:szCs w:val="24"/>
          <w:lang w:val="en-US" w:eastAsia="ar-SA"/>
        </w:rPr>
      </w:pPr>
    </w:p>
    <w:p w:rsidR="00B47F11" w:rsidRPr="008B0838" w:rsidRDefault="00B47F11" w:rsidP="00BF45B7">
      <w:pPr>
        <w:suppressAutoHyphens/>
        <w:spacing w:after="0" w:line="240" w:lineRule="auto"/>
        <w:ind w:firstLine="284"/>
        <w:jc w:val="both"/>
        <w:rPr>
          <w:rFonts w:ascii="Times New Roman" w:eastAsiaTheme="minorEastAsia" w:hAnsi="Times New Roman" w:cs="Times New Roman"/>
          <w:sz w:val="24"/>
          <w:szCs w:val="24"/>
          <w:lang w:val="en-US" w:eastAsia="ar-SA"/>
        </w:rPr>
      </w:pPr>
      <w:r w:rsidRPr="008B0838">
        <w:rPr>
          <w:rFonts w:ascii="Times New Roman" w:eastAsiaTheme="minorEastAsia" w:hAnsi="Times New Roman" w:cs="Times New Roman"/>
          <w:sz w:val="24"/>
          <w:szCs w:val="24"/>
          <w:lang w:val="en-US" w:eastAsia="ar-SA"/>
        </w:rPr>
        <w:t>Then:</w:t>
      </w:r>
    </w:p>
    <w:p w:rsidR="00B47F11" w:rsidRPr="008B0838" w:rsidRDefault="00B47F11"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CR = CR1 + CR2</w:t>
      </w:r>
      <w:r w:rsidR="00E2109F" w:rsidRPr="008B0838">
        <w:rPr>
          <w:rFonts w:ascii="Times New Roman" w:hAnsi="Times New Roman" w:cs="Times New Roman"/>
          <w:bCs/>
          <w:iCs/>
          <w:sz w:val="24"/>
          <w:szCs w:val="24"/>
          <w:lang w:val="en-US" w:eastAsia="ar-SA"/>
        </w:rPr>
        <w:tab/>
        <w:t>(</w:t>
      </w:r>
      <w:r w:rsidR="006D76CE" w:rsidRPr="008B0838">
        <w:rPr>
          <w:rFonts w:ascii="Times New Roman" w:hAnsi="Times New Roman" w:cs="Times New Roman"/>
          <w:bCs/>
          <w:iCs/>
          <w:sz w:val="24"/>
          <w:szCs w:val="24"/>
          <w:lang w:val="en-US" w:eastAsia="ar-SA"/>
        </w:rPr>
        <w:t>14</w:t>
      </w:r>
      <w:r w:rsidR="00E2109F" w:rsidRPr="008B0838">
        <w:rPr>
          <w:rFonts w:ascii="Times New Roman" w:hAnsi="Times New Roman" w:cs="Times New Roman"/>
          <w:bCs/>
          <w:iCs/>
          <w:sz w:val="24"/>
          <w:szCs w:val="24"/>
          <w:lang w:val="en-US" w:eastAsia="ar-SA"/>
        </w:rPr>
        <w:t>)</w:t>
      </w:r>
    </w:p>
    <w:p w:rsidR="00B47F11" w:rsidRPr="008B0838" w:rsidRDefault="00B47F11" w:rsidP="00BF45B7">
      <w:pPr>
        <w:suppressAutoHyphens/>
        <w:spacing w:after="0" w:line="240" w:lineRule="auto"/>
        <w:ind w:firstLine="284"/>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CR = 147.31</w:t>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p>
    <w:p w:rsidR="006D76CE" w:rsidRPr="008B0838" w:rsidRDefault="006D76CE" w:rsidP="00757F53">
      <w:pPr>
        <w:suppressAutoHyphens/>
        <w:spacing w:after="0" w:line="240" w:lineRule="auto"/>
        <w:ind w:firstLine="284"/>
        <w:jc w:val="both"/>
        <w:rPr>
          <w:rFonts w:ascii="Times New Roman" w:hAnsi="Times New Roman" w:cs="Times New Roman"/>
          <w:sz w:val="24"/>
          <w:szCs w:val="24"/>
          <w:lang w:val="en-US" w:eastAsia="ar-SA"/>
        </w:rPr>
      </w:pPr>
    </w:p>
    <w:p w:rsidR="00964F33" w:rsidRPr="00665E38" w:rsidRDefault="005E7358"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Cap</w:t>
      </w:r>
      <w:r w:rsidR="001978C2" w:rsidRPr="00665E38">
        <w:rPr>
          <w:rFonts w:ascii="Times New Roman" w:hAnsi="Times New Roman" w:cs="Times New Roman"/>
          <w:sz w:val="24"/>
          <w:szCs w:val="24"/>
          <w:lang w:val="en-US" w:eastAsia="ar-SA"/>
        </w:rPr>
        <w:t xml:space="preserve">acity range of the section </w:t>
      </w:r>
      <w:proofErr w:type="spellStart"/>
      <w:r w:rsidR="001978C2" w:rsidRPr="00665E38">
        <w:rPr>
          <w:rFonts w:ascii="Times New Roman" w:hAnsi="Times New Roman" w:cs="Times New Roman"/>
          <w:sz w:val="24"/>
          <w:szCs w:val="24"/>
          <w:lang w:val="en-US" w:eastAsia="ar-SA"/>
        </w:rPr>
        <w:t>Týniště</w:t>
      </w:r>
      <w:proofErr w:type="spellEnd"/>
      <w:r w:rsidR="001978C2" w:rsidRPr="00665E38">
        <w:rPr>
          <w:rFonts w:ascii="Times New Roman" w:hAnsi="Times New Roman" w:cs="Times New Roman"/>
          <w:sz w:val="24"/>
          <w:szCs w:val="24"/>
          <w:lang w:val="en-US" w:eastAsia="ar-SA"/>
        </w:rPr>
        <w:t xml:space="preserve"> </w:t>
      </w:r>
      <w:proofErr w:type="spellStart"/>
      <w:r w:rsidR="001978C2" w:rsidRPr="00665E38">
        <w:rPr>
          <w:rFonts w:ascii="Times New Roman" w:hAnsi="Times New Roman" w:cs="Times New Roman"/>
          <w:sz w:val="24"/>
          <w:szCs w:val="24"/>
          <w:lang w:val="en-US" w:eastAsia="ar-SA"/>
        </w:rPr>
        <w:t>nad</w:t>
      </w:r>
      <w:proofErr w:type="spellEnd"/>
      <w:r w:rsidR="001978C2" w:rsidRPr="00665E38">
        <w:rPr>
          <w:rFonts w:ascii="Times New Roman" w:hAnsi="Times New Roman" w:cs="Times New Roman"/>
          <w:sz w:val="24"/>
          <w:szCs w:val="24"/>
          <w:lang w:val="en-US" w:eastAsia="ar-SA"/>
        </w:rPr>
        <w:t xml:space="preserve"> </w:t>
      </w:r>
      <w:proofErr w:type="spellStart"/>
      <w:r w:rsidR="001978C2" w:rsidRPr="00665E38">
        <w:rPr>
          <w:rFonts w:ascii="Times New Roman" w:hAnsi="Times New Roman" w:cs="Times New Roman"/>
          <w:sz w:val="24"/>
          <w:szCs w:val="24"/>
          <w:lang w:val="en-US" w:eastAsia="ar-SA"/>
        </w:rPr>
        <w:t>Orlicí</w:t>
      </w:r>
      <w:proofErr w:type="spellEnd"/>
      <w:r w:rsidRPr="00665E38">
        <w:rPr>
          <w:rFonts w:ascii="Times New Roman" w:hAnsi="Times New Roman" w:cs="Times New Roman"/>
          <w:sz w:val="24"/>
          <w:szCs w:val="24"/>
          <w:lang w:val="en-US" w:eastAsia="ar-SA"/>
        </w:rPr>
        <w:t xml:space="preserve"> (incl.) – </w:t>
      </w:r>
      <w:proofErr w:type="spellStart"/>
      <w:r w:rsidRPr="00665E38">
        <w:rPr>
          <w:rFonts w:ascii="Times New Roman" w:hAnsi="Times New Roman" w:cs="Times New Roman"/>
          <w:sz w:val="24"/>
          <w:szCs w:val="24"/>
          <w:lang w:val="en-US" w:eastAsia="ar-SA"/>
        </w:rPr>
        <w:t>Choceň</w:t>
      </w:r>
      <w:proofErr w:type="spellEnd"/>
      <w:r w:rsidRPr="00665E38">
        <w:rPr>
          <w:rFonts w:ascii="Times New Roman" w:hAnsi="Times New Roman" w:cs="Times New Roman"/>
          <w:sz w:val="24"/>
          <w:szCs w:val="24"/>
          <w:lang w:val="en-US" w:eastAsia="ar-SA"/>
        </w:rPr>
        <w:t xml:space="preserve"> (incl.) for further use (comparison of operational concepts, mod</w:t>
      </w:r>
      <w:r w:rsidR="001978C2" w:rsidRPr="00665E38">
        <w:rPr>
          <w:rFonts w:ascii="Times New Roman" w:hAnsi="Times New Roman" w:cs="Times New Roman"/>
          <w:sz w:val="24"/>
          <w:szCs w:val="24"/>
          <w:lang w:val="en-US" w:eastAsia="ar-SA"/>
        </w:rPr>
        <w:t>ifications of infrastructure) after planned modernization would be 147.31</w:t>
      </w:r>
      <w:r w:rsidR="00677172" w:rsidRPr="00665E38">
        <w:rPr>
          <w:rFonts w:ascii="Times New Roman" w:hAnsi="Times New Roman" w:cs="Times New Roman"/>
          <w:sz w:val="24"/>
          <w:szCs w:val="24"/>
          <w:lang w:val="en-US" w:eastAsia="ar-SA"/>
        </w:rPr>
        <w:t xml:space="preserve"> for one track – for 2 tracks (double track line) then 294, 62.</w:t>
      </w:r>
    </w:p>
    <w:p w:rsidR="001978C2" w:rsidRPr="00665E38" w:rsidRDefault="001978C2"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capacity range </w:t>
      </w:r>
      <w:r w:rsidR="00677172" w:rsidRPr="00665E38">
        <w:rPr>
          <w:rFonts w:ascii="Times New Roman" w:hAnsi="Times New Roman" w:cs="Times New Roman"/>
          <w:sz w:val="24"/>
          <w:szCs w:val="24"/>
          <w:lang w:val="en-US" w:eastAsia="ar-SA"/>
        </w:rPr>
        <w:t xml:space="preserve">is </w:t>
      </w:r>
      <w:r w:rsidRPr="00665E38">
        <w:rPr>
          <w:rFonts w:ascii="Times New Roman" w:hAnsi="Times New Roman" w:cs="Times New Roman"/>
          <w:sz w:val="24"/>
          <w:szCs w:val="24"/>
          <w:lang w:val="en-US" w:eastAsia="ar-SA"/>
        </w:rPr>
        <w:t xml:space="preserve">higher than in the case before planned modernization. </w:t>
      </w:r>
      <w:r w:rsidR="00677172" w:rsidRPr="00665E38">
        <w:rPr>
          <w:rFonts w:ascii="Times New Roman" w:hAnsi="Times New Roman" w:cs="Times New Roman"/>
          <w:sz w:val="24"/>
          <w:szCs w:val="24"/>
          <w:lang w:val="en-US" w:eastAsia="ar-SA"/>
        </w:rPr>
        <w:t xml:space="preserve">It is interesting, for one track is the capacity range lower than in the case before planned modernization, but the total of both tracks is </w:t>
      </w:r>
      <w:r w:rsidR="00CE1F38" w:rsidRPr="00665E38">
        <w:rPr>
          <w:rFonts w:ascii="Times New Roman" w:hAnsi="Times New Roman" w:cs="Times New Roman"/>
          <w:sz w:val="24"/>
          <w:szCs w:val="24"/>
          <w:lang w:val="en-US" w:eastAsia="ar-SA"/>
        </w:rPr>
        <w:t xml:space="preserve">higher, sure. </w:t>
      </w:r>
      <w:r w:rsidR="00677172" w:rsidRPr="00665E38">
        <w:rPr>
          <w:rFonts w:ascii="Times New Roman" w:hAnsi="Times New Roman" w:cs="Times New Roman"/>
          <w:sz w:val="24"/>
          <w:szCs w:val="24"/>
          <w:lang w:val="en-US" w:eastAsia="ar-SA"/>
        </w:rPr>
        <w:t xml:space="preserve"> </w:t>
      </w:r>
      <w:r w:rsidRPr="00665E38">
        <w:rPr>
          <w:rFonts w:ascii="Times New Roman" w:hAnsi="Times New Roman" w:cs="Times New Roman"/>
          <w:sz w:val="24"/>
          <w:szCs w:val="24"/>
          <w:lang w:val="en-US" w:eastAsia="ar-SA"/>
        </w:rPr>
        <w:t xml:space="preserve">In the part two, there is shown the </w:t>
      </w:r>
      <w:r w:rsidR="00CE1F38" w:rsidRPr="00665E38">
        <w:rPr>
          <w:rFonts w:ascii="Times New Roman" w:hAnsi="Times New Roman" w:cs="Times New Roman"/>
          <w:sz w:val="24"/>
          <w:szCs w:val="24"/>
          <w:lang w:val="en-US" w:eastAsia="ar-SA"/>
        </w:rPr>
        <w:t>classic</w:t>
      </w:r>
      <w:r w:rsidRPr="00665E38">
        <w:rPr>
          <w:rFonts w:ascii="Times New Roman" w:hAnsi="Times New Roman" w:cs="Times New Roman"/>
          <w:sz w:val="24"/>
          <w:szCs w:val="24"/>
          <w:lang w:val="en-US" w:eastAsia="ar-SA"/>
        </w:rPr>
        <w:t xml:space="preserve"> procedure, where it is </w:t>
      </w:r>
      <w:r w:rsidR="00CE1F38" w:rsidRPr="00665E38">
        <w:rPr>
          <w:rFonts w:ascii="Times New Roman" w:hAnsi="Times New Roman" w:cs="Times New Roman"/>
          <w:sz w:val="24"/>
          <w:szCs w:val="24"/>
          <w:lang w:val="en-US" w:eastAsia="ar-SA"/>
        </w:rPr>
        <w:t>possible</w:t>
      </w:r>
      <w:r w:rsidRPr="00665E38">
        <w:rPr>
          <w:rFonts w:ascii="Times New Roman" w:hAnsi="Times New Roman" w:cs="Times New Roman"/>
          <w:sz w:val="24"/>
          <w:szCs w:val="24"/>
          <w:lang w:val="en-US" w:eastAsia="ar-SA"/>
        </w:rPr>
        <w:t xml:space="preserve"> to gain the point with ADI = 0 min/train.</w:t>
      </w:r>
    </w:p>
    <w:p w:rsidR="00C350FA" w:rsidRPr="008B0838" w:rsidRDefault="00C350FA" w:rsidP="00C350FA">
      <w:pPr>
        <w:spacing w:after="0" w:line="240" w:lineRule="auto"/>
        <w:rPr>
          <w:rFonts w:ascii="Times New Roman" w:hAnsi="Times New Roman" w:cs="Times New Roman"/>
          <w:b/>
          <w:sz w:val="24"/>
          <w:szCs w:val="24"/>
          <w:lang w:val="en-GB"/>
        </w:rPr>
      </w:pPr>
    </w:p>
    <w:p w:rsidR="00502A06" w:rsidRPr="008B0838" w:rsidRDefault="00C350FA" w:rsidP="00C350FA">
      <w:pPr>
        <w:spacing w:after="0" w:line="240" w:lineRule="auto"/>
        <w:rPr>
          <w:rFonts w:ascii="Times New Roman" w:hAnsi="Times New Roman" w:cs="Times New Roman"/>
          <w:b/>
          <w:sz w:val="24"/>
          <w:szCs w:val="24"/>
          <w:lang w:val="en-GB"/>
        </w:rPr>
      </w:pPr>
      <w:r w:rsidRPr="008B0838">
        <w:rPr>
          <w:rFonts w:ascii="Times New Roman" w:hAnsi="Times New Roman" w:cs="Times New Roman"/>
          <w:b/>
          <w:sz w:val="24"/>
          <w:szCs w:val="24"/>
          <w:lang w:val="en-GB"/>
        </w:rPr>
        <w:t xml:space="preserve">4. </w:t>
      </w:r>
      <w:r w:rsidR="00B47F11" w:rsidRPr="008B0838">
        <w:rPr>
          <w:rFonts w:ascii="Times New Roman" w:hAnsi="Times New Roman" w:cs="Times New Roman"/>
          <w:b/>
          <w:sz w:val="24"/>
          <w:szCs w:val="24"/>
          <w:lang w:val="en-GB"/>
        </w:rPr>
        <w:t xml:space="preserve">Application of capacity range on the section of </w:t>
      </w:r>
      <w:proofErr w:type="spellStart"/>
      <w:r w:rsidR="00B47F11" w:rsidRPr="008B0838">
        <w:rPr>
          <w:rFonts w:ascii="Times New Roman" w:hAnsi="Times New Roman" w:cs="Times New Roman"/>
          <w:b/>
          <w:sz w:val="24"/>
          <w:szCs w:val="24"/>
          <w:lang w:val="en-GB"/>
        </w:rPr>
        <w:t>Týniště</w:t>
      </w:r>
      <w:proofErr w:type="spellEnd"/>
      <w:r w:rsidR="00B47F11" w:rsidRPr="008B0838">
        <w:rPr>
          <w:rFonts w:ascii="Times New Roman" w:hAnsi="Times New Roman" w:cs="Times New Roman"/>
          <w:b/>
          <w:sz w:val="24"/>
          <w:szCs w:val="24"/>
          <w:lang w:val="en-GB"/>
        </w:rPr>
        <w:t xml:space="preserve"> </w:t>
      </w:r>
      <w:proofErr w:type="spellStart"/>
      <w:proofErr w:type="gramStart"/>
      <w:r w:rsidR="00B47F11" w:rsidRPr="008B0838">
        <w:rPr>
          <w:rFonts w:ascii="Times New Roman" w:hAnsi="Times New Roman" w:cs="Times New Roman"/>
          <w:b/>
          <w:sz w:val="24"/>
          <w:szCs w:val="24"/>
          <w:lang w:val="en-GB"/>
        </w:rPr>
        <w:t>nad</w:t>
      </w:r>
      <w:proofErr w:type="spellEnd"/>
      <w:proofErr w:type="gramEnd"/>
      <w:r w:rsidR="00B47F11" w:rsidRPr="008B0838">
        <w:rPr>
          <w:rFonts w:ascii="Times New Roman" w:hAnsi="Times New Roman" w:cs="Times New Roman"/>
          <w:b/>
          <w:sz w:val="24"/>
          <w:szCs w:val="24"/>
          <w:lang w:val="en-GB"/>
        </w:rPr>
        <w:t xml:space="preserve"> </w:t>
      </w:r>
      <w:proofErr w:type="spellStart"/>
      <w:r w:rsidR="00B47F11" w:rsidRPr="008B0838">
        <w:rPr>
          <w:rFonts w:ascii="Times New Roman" w:hAnsi="Times New Roman" w:cs="Times New Roman"/>
          <w:b/>
          <w:sz w:val="24"/>
          <w:szCs w:val="24"/>
          <w:lang w:val="en-GB"/>
        </w:rPr>
        <w:t>Orlicí</w:t>
      </w:r>
      <w:proofErr w:type="spellEnd"/>
      <w:r w:rsidR="00B47F11" w:rsidRPr="008B0838">
        <w:rPr>
          <w:rFonts w:ascii="Times New Roman" w:hAnsi="Times New Roman" w:cs="Times New Roman"/>
          <w:b/>
          <w:sz w:val="24"/>
          <w:szCs w:val="24"/>
          <w:lang w:val="en-GB"/>
        </w:rPr>
        <w:t xml:space="preserve"> – </w:t>
      </w:r>
      <w:proofErr w:type="spellStart"/>
      <w:r w:rsidR="00B47F11" w:rsidRPr="008B0838">
        <w:rPr>
          <w:rFonts w:ascii="Times New Roman" w:hAnsi="Times New Roman" w:cs="Times New Roman"/>
          <w:b/>
          <w:sz w:val="24"/>
          <w:szCs w:val="24"/>
          <w:lang w:val="en-GB"/>
        </w:rPr>
        <w:t>Choceň</w:t>
      </w:r>
      <w:proofErr w:type="spellEnd"/>
      <w:r w:rsidR="00B47F11" w:rsidRPr="008B0838">
        <w:rPr>
          <w:rFonts w:ascii="Times New Roman" w:hAnsi="Times New Roman" w:cs="Times New Roman"/>
          <w:b/>
          <w:sz w:val="24"/>
          <w:szCs w:val="24"/>
          <w:lang w:val="en-GB"/>
        </w:rPr>
        <w:t xml:space="preserve"> after planned modernization, part two</w:t>
      </w:r>
    </w:p>
    <w:p w:rsidR="00B47F11" w:rsidRPr="008B0838" w:rsidRDefault="000C3538" w:rsidP="00665E38">
      <w:pPr>
        <w:spacing w:after="0" w:line="312" w:lineRule="auto"/>
        <w:ind w:firstLine="567"/>
        <w:jc w:val="both"/>
        <w:rPr>
          <w:rFonts w:ascii="Times New Roman" w:hAnsi="Times New Roman" w:cs="Times New Roman"/>
          <w:sz w:val="24"/>
          <w:szCs w:val="24"/>
          <w:lang w:val="en-US" w:eastAsia="ar-SA"/>
        </w:rPr>
      </w:pPr>
      <w:r w:rsidRPr="008B0838">
        <w:rPr>
          <w:rFonts w:ascii="Times New Roman" w:hAnsi="Times New Roman" w:cs="Times New Roman"/>
          <w:sz w:val="24"/>
          <w:szCs w:val="24"/>
          <w:lang w:val="en-US" w:eastAsia="ar-SA"/>
        </w:rPr>
        <w:t xml:space="preserve">For </w:t>
      </w:r>
      <w:r w:rsidR="00CE1F38" w:rsidRPr="008B0838">
        <w:rPr>
          <w:rFonts w:ascii="Times New Roman" w:hAnsi="Times New Roman" w:cs="Times New Roman"/>
          <w:sz w:val="24"/>
          <w:szCs w:val="24"/>
          <w:lang w:val="en-US" w:eastAsia="ar-SA"/>
        </w:rPr>
        <w:t>better</w:t>
      </w:r>
      <w:r w:rsidRPr="008B0838">
        <w:rPr>
          <w:rFonts w:ascii="Times New Roman" w:hAnsi="Times New Roman" w:cs="Times New Roman"/>
          <w:sz w:val="24"/>
          <w:szCs w:val="24"/>
          <w:lang w:val="en-US" w:eastAsia="ar-SA"/>
        </w:rPr>
        <w:t xml:space="preserve"> calculation it is </w:t>
      </w:r>
      <w:r w:rsidR="00CE1F38" w:rsidRPr="008B0838">
        <w:rPr>
          <w:rFonts w:ascii="Times New Roman" w:hAnsi="Times New Roman" w:cs="Times New Roman"/>
          <w:sz w:val="24"/>
          <w:szCs w:val="24"/>
          <w:lang w:val="en-US" w:eastAsia="ar-SA"/>
        </w:rPr>
        <w:t>recommended</w:t>
      </w:r>
      <w:r w:rsidRPr="008B0838">
        <w:rPr>
          <w:rFonts w:ascii="Times New Roman" w:hAnsi="Times New Roman" w:cs="Times New Roman"/>
          <w:sz w:val="24"/>
          <w:szCs w:val="24"/>
          <w:lang w:val="en-US" w:eastAsia="ar-SA"/>
        </w:rPr>
        <w:t xml:space="preserve"> to reach the point with ADI = 0 min/train. Therefore, we have to add into the simulation program the defined train packages until the moment, where ADI is null or positive. More it </w:t>
      </w:r>
      <w:proofErr w:type="gramStart"/>
      <w:r w:rsidRPr="008B0838">
        <w:rPr>
          <w:rFonts w:ascii="Times New Roman" w:hAnsi="Times New Roman" w:cs="Times New Roman"/>
          <w:sz w:val="24"/>
          <w:szCs w:val="24"/>
          <w:lang w:val="en-US" w:eastAsia="ar-SA"/>
        </w:rPr>
        <w:t>is shown</w:t>
      </w:r>
      <w:proofErr w:type="gramEnd"/>
      <w:r w:rsidRPr="008B0838">
        <w:rPr>
          <w:rFonts w:ascii="Times New Roman" w:hAnsi="Times New Roman" w:cs="Times New Roman"/>
          <w:sz w:val="24"/>
          <w:szCs w:val="24"/>
          <w:lang w:val="en-US" w:eastAsia="ar-SA"/>
        </w:rPr>
        <w:t xml:space="preserve"> in Table 3.</w:t>
      </w:r>
    </w:p>
    <w:p w:rsidR="006D76CE" w:rsidRPr="008B0838" w:rsidRDefault="006D76CE" w:rsidP="00BF45B7">
      <w:pPr>
        <w:suppressAutoHyphens/>
        <w:spacing w:after="0" w:line="240" w:lineRule="auto"/>
        <w:jc w:val="both"/>
        <w:rPr>
          <w:rFonts w:ascii="Times New Roman" w:hAnsi="Times New Roman" w:cs="Times New Roman"/>
          <w:sz w:val="24"/>
          <w:szCs w:val="24"/>
          <w:lang w:val="en-US" w:eastAsia="ar-SA"/>
        </w:rPr>
      </w:pPr>
    </w:p>
    <w:p w:rsidR="000C3538" w:rsidRPr="00BF45B7" w:rsidRDefault="006D76CE" w:rsidP="00BF45B7">
      <w:pPr>
        <w:suppressAutoHyphens/>
        <w:spacing w:after="0" w:line="240" w:lineRule="auto"/>
        <w:jc w:val="center"/>
        <w:rPr>
          <w:rFonts w:ascii="Times New Roman" w:hAnsi="Times New Roman" w:cs="Times New Roman"/>
          <w:bCs/>
          <w:iCs/>
          <w:sz w:val="24"/>
          <w:szCs w:val="24"/>
        </w:rPr>
      </w:pPr>
      <w:r w:rsidRPr="00BF45B7">
        <w:rPr>
          <w:rFonts w:ascii="Times New Roman" w:hAnsi="Times New Roman" w:cs="Times New Roman"/>
          <w:sz w:val="24"/>
          <w:szCs w:val="24"/>
        </w:rPr>
        <w:t>Table 3</w:t>
      </w:r>
      <w:r w:rsidR="00BF45B7" w:rsidRPr="00BF45B7">
        <w:rPr>
          <w:rFonts w:ascii="Times New Roman" w:hAnsi="Times New Roman" w:cs="Times New Roman"/>
          <w:sz w:val="24"/>
          <w:szCs w:val="24"/>
        </w:rPr>
        <w:t xml:space="preserve"> - </w:t>
      </w:r>
      <w:proofErr w:type="spellStart"/>
      <w:r w:rsidRPr="00BF45B7">
        <w:rPr>
          <w:rFonts w:ascii="Times New Roman" w:hAnsi="Times New Roman" w:cs="Times New Roman"/>
          <w:sz w:val="24"/>
          <w:szCs w:val="24"/>
        </w:rPr>
        <w:t>Individual</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steps</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of</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determining</w:t>
      </w:r>
      <w:proofErr w:type="spellEnd"/>
      <w:r w:rsidRPr="00BF45B7">
        <w:rPr>
          <w:rFonts w:ascii="Times New Roman" w:hAnsi="Times New Roman" w:cs="Times New Roman"/>
          <w:sz w:val="24"/>
          <w:szCs w:val="24"/>
        </w:rPr>
        <w:t xml:space="preserve"> the </w:t>
      </w:r>
      <w:proofErr w:type="gramStart"/>
      <w:r w:rsidRPr="00BF45B7">
        <w:rPr>
          <w:rFonts w:ascii="Times New Roman" w:hAnsi="Times New Roman" w:cs="Times New Roman"/>
          <w:sz w:val="24"/>
          <w:szCs w:val="24"/>
        </w:rPr>
        <w:t>function f(x), AM</w:t>
      </w:r>
      <w:proofErr w:type="gramEnd"/>
      <w:r w:rsidRPr="00BF45B7">
        <w:rPr>
          <w:rFonts w:ascii="Times New Roman" w:hAnsi="Times New Roman" w:cs="Times New Roman"/>
          <w:sz w:val="24"/>
          <w:szCs w:val="24"/>
        </w:rPr>
        <w:t xml:space="preserve">, </w:t>
      </w:r>
      <w:r w:rsidR="000C3538" w:rsidRPr="00BF45B7">
        <w:rPr>
          <w:rFonts w:ascii="Times New Roman" w:hAnsi="Times New Roman" w:cs="Times New Roman"/>
          <w:sz w:val="24"/>
          <w:szCs w:val="24"/>
        </w:rPr>
        <w:t>part two</w:t>
      </w:r>
    </w:p>
    <w:tbl>
      <w:tblPr>
        <w:tblStyle w:val="Mkatabulky"/>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907"/>
        <w:gridCol w:w="1256"/>
        <w:gridCol w:w="4576"/>
        <w:gridCol w:w="636"/>
      </w:tblGrid>
      <w:tr w:rsidR="000C3538" w:rsidRPr="008B0838" w:rsidTr="004C5361">
        <w:trPr>
          <w:jc w:val="center"/>
        </w:trPr>
        <w:tc>
          <w:tcPr>
            <w:tcW w:w="0" w:type="auto"/>
            <w:tcBorders>
              <w:top w:val="single" w:sz="12" w:space="0" w:color="auto"/>
              <w:bottom w:val="single" w:sz="12" w:space="0" w:color="auto"/>
            </w:tcBorders>
            <w:shd w:val="clear" w:color="auto" w:fill="BFBFBF" w:themeFill="background1" w:themeFillShade="BF"/>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Number of trains</w:t>
            </w:r>
          </w:p>
        </w:tc>
        <w:tc>
          <w:tcPr>
            <w:tcW w:w="0" w:type="auto"/>
            <w:tcBorders>
              <w:top w:val="single" w:sz="12" w:space="0" w:color="auto"/>
              <w:bottom w:val="single" w:sz="12" w:space="0" w:color="auto"/>
            </w:tcBorders>
            <w:shd w:val="clear" w:color="auto" w:fill="BFBFBF" w:themeFill="background1" w:themeFillShade="BF"/>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ADI</w:t>
            </w:r>
          </w:p>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(min/train)</w:t>
            </w:r>
          </w:p>
        </w:tc>
        <w:tc>
          <w:tcPr>
            <w:tcW w:w="0" w:type="auto"/>
            <w:tcBorders>
              <w:top w:val="single" w:sz="12" w:space="0" w:color="auto"/>
              <w:bottom w:val="single" w:sz="12" w:space="0" w:color="auto"/>
            </w:tcBorders>
            <w:shd w:val="clear" w:color="auto" w:fill="BFBFBF" w:themeFill="background1" w:themeFillShade="BF"/>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Bottleneck</w:t>
            </w:r>
          </w:p>
        </w:tc>
        <w:tc>
          <w:tcPr>
            <w:tcW w:w="0" w:type="auto"/>
            <w:tcBorders>
              <w:top w:val="single" w:sz="12" w:space="0" w:color="auto"/>
              <w:bottom w:val="single" w:sz="12" w:space="0" w:color="auto"/>
            </w:tcBorders>
            <w:shd w:val="clear" w:color="auto" w:fill="BFBFBF" w:themeFill="background1" w:themeFillShade="BF"/>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i/>
                <w:szCs w:val="24"/>
              </w:rPr>
              <w:t>S</w:t>
            </w:r>
            <w:r w:rsidRPr="008B0838">
              <w:rPr>
                <w:rFonts w:cs="Times New Roman"/>
                <w:b w:val="0"/>
                <w:i/>
                <w:szCs w:val="24"/>
                <w:vertAlign w:val="subscript"/>
              </w:rPr>
              <w:t>o</w:t>
            </w:r>
          </w:p>
        </w:tc>
      </w:tr>
      <w:tr w:rsidR="000C3538" w:rsidRPr="008B0838" w:rsidTr="004C5361">
        <w:trPr>
          <w:jc w:val="center"/>
        </w:trPr>
        <w:tc>
          <w:tcPr>
            <w:tcW w:w="0" w:type="auto"/>
            <w:tcBorders>
              <w:top w:val="single" w:sz="12" w:space="0" w:color="auto"/>
            </w:tcBorders>
            <w:vAlign w:val="center"/>
          </w:tcPr>
          <w:p w:rsidR="000C3538" w:rsidRPr="008B0838" w:rsidRDefault="000C3538" w:rsidP="00757F53">
            <w:pPr>
              <w:pStyle w:val="Podtitulky"/>
              <w:numPr>
                <w:ilvl w:val="0"/>
                <w:numId w:val="0"/>
              </w:numPr>
              <w:spacing w:before="0" w:after="0"/>
              <w:rPr>
                <w:rFonts w:cs="Times New Roman"/>
                <w:b w:val="0"/>
                <w:bCs w:val="0"/>
                <w:iCs w:val="0"/>
                <w:szCs w:val="24"/>
              </w:rPr>
            </w:pPr>
            <w:r w:rsidRPr="008B0838">
              <w:rPr>
                <w:rFonts w:cs="Times New Roman"/>
                <w:b w:val="0"/>
                <w:szCs w:val="24"/>
              </w:rPr>
              <w:t>44 (0+32+12)</w:t>
            </w:r>
          </w:p>
        </w:tc>
        <w:tc>
          <w:tcPr>
            <w:tcW w:w="0" w:type="auto"/>
            <w:tcBorders>
              <w:top w:val="single" w:sz="12" w:space="0" w:color="auto"/>
            </w:tcBorders>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-1.29</w:t>
            </w:r>
          </w:p>
        </w:tc>
        <w:tc>
          <w:tcPr>
            <w:tcW w:w="0" w:type="auto"/>
            <w:tcBorders>
              <w:top w:val="single" w:sz="12" w:space="0" w:color="auto"/>
            </w:tcBorders>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tcBorders>
              <w:top w:val="single" w:sz="12" w:space="0" w:color="auto"/>
            </w:tcBorders>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0.07</w:t>
            </w:r>
          </w:p>
        </w:tc>
      </w:tr>
      <w:tr w:rsidR="000C3538" w:rsidRPr="008B0838" w:rsidTr="004C5361">
        <w:trPr>
          <w:jc w:val="center"/>
        </w:trPr>
        <w:tc>
          <w:tcPr>
            <w:tcW w:w="0" w:type="auto"/>
            <w:vAlign w:val="center"/>
          </w:tcPr>
          <w:p w:rsidR="000C3538" w:rsidRPr="008B0838" w:rsidRDefault="000C3538" w:rsidP="00757F53">
            <w:pPr>
              <w:pStyle w:val="Podtitulky"/>
              <w:numPr>
                <w:ilvl w:val="0"/>
                <w:numId w:val="0"/>
              </w:numPr>
              <w:spacing w:before="0" w:after="0"/>
              <w:rPr>
                <w:rFonts w:cs="Times New Roman"/>
                <w:b w:val="0"/>
                <w:bCs w:val="0"/>
                <w:iCs w:val="0"/>
                <w:szCs w:val="24"/>
              </w:rPr>
            </w:pPr>
            <w:r w:rsidRPr="008B0838">
              <w:rPr>
                <w:rFonts w:cs="Times New Roman"/>
                <w:b w:val="0"/>
                <w:szCs w:val="24"/>
              </w:rPr>
              <w:t>55 (1+32+22)</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-1.02</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0.09</w:t>
            </w:r>
          </w:p>
        </w:tc>
      </w:tr>
      <w:tr w:rsidR="000C3538" w:rsidRPr="008B0838" w:rsidTr="004C5361">
        <w:trPr>
          <w:jc w:val="center"/>
        </w:trPr>
        <w:tc>
          <w:tcPr>
            <w:tcW w:w="0" w:type="auto"/>
            <w:vAlign w:val="center"/>
          </w:tcPr>
          <w:p w:rsidR="000C3538" w:rsidRPr="008B0838" w:rsidRDefault="000C3538" w:rsidP="00757F53">
            <w:pPr>
              <w:pStyle w:val="Podtitulky"/>
              <w:numPr>
                <w:ilvl w:val="0"/>
                <w:numId w:val="0"/>
              </w:numPr>
              <w:spacing w:before="0" w:after="0"/>
              <w:rPr>
                <w:rFonts w:cs="Times New Roman"/>
                <w:b w:val="0"/>
                <w:bCs w:val="0"/>
                <w:iCs w:val="0"/>
                <w:szCs w:val="24"/>
              </w:rPr>
            </w:pPr>
            <w:r w:rsidRPr="008B0838">
              <w:rPr>
                <w:rFonts w:cs="Times New Roman"/>
                <w:b w:val="0"/>
                <w:szCs w:val="24"/>
              </w:rPr>
              <w:t>66 (2+32+32)</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-0.81</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2.TK</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0.11</w:t>
            </w:r>
          </w:p>
        </w:tc>
      </w:tr>
      <w:tr w:rsidR="000C3538" w:rsidRPr="008B0838" w:rsidTr="004C5361">
        <w:trPr>
          <w:jc w:val="center"/>
        </w:trPr>
        <w:tc>
          <w:tcPr>
            <w:tcW w:w="0" w:type="auto"/>
            <w:vAlign w:val="center"/>
          </w:tcPr>
          <w:p w:rsidR="000C3538" w:rsidRPr="008B0838" w:rsidRDefault="000C3538" w:rsidP="00757F53">
            <w:pPr>
              <w:pStyle w:val="Podtitulky"/>
              <w:numPr>
                <w:ilvl w:val="0"/>
                <w:numId w:val="0"/>
              </w:numPr>
              <w:spacing w:before="0" w:after="0"/>
              <w:rPr>
                <w:rFonts w:cs="Times New Roman"/>
                <w:b w:val="0"/>
                <w:bCs w:val="0"/>
                <w:iCs w:val="0"/>
                <w:szCs w:val="24"/>
              </w:rPr>
            </w:pPr>
            <w:r w:rsidRPr="008B0838">
              <w:rPr>
                <w:rFonts w:cs="Times New Roman"/>
                <w:b w:val="0"/>
                <w:szCs w:val="24"/>
              </w:rPr>
              <w:t>77 (3+32+42)</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-0.69</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2.TK</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0.13</w:t>
            </w:r>
          </w:p>
        </w:tc>
      </w:tr>
      <w:tr w:rsidR="000C3538" w:rsidRPr="008B0838" w:rsidTr="004C5361">
        <w:trPr>
          <w:jc w:val="center"/>
        </w:trPr>
        <w:tc>
          <w:tcPr>
            <w:tcW w:w="0" w:type="auto"/>
            <w:vAlign w:val="center"/>
          </w:tcPr>
          <w:p w:rsidR="000C3538" w:rsidRPr="008B0838" w:rsidRDefault="000C3538" w:rsidP="00757F53">
            <w:pPr>
              <w:pStyle w:val="Podtitulky"/>
              <w:numPr>
                <w:ilvl w:val="0"/>
                <w:numId w:val="0"/>
              </w:numPr>
              <w:spacing w:before="0" w:after="0"/>
              <w:rPr>
                <w:rFonts w:cs="Times New Roman"/>
                <w:b w:val="0"/>
                <w:bCs w:val="0"/>
                <w:iCs w:val="0"/>
                <w:szCs w:val="24"/>
              </w:rPr>
            </w:pPr>
            <w:r w:rsidRPr="008B0838">
              <w:rPr>
                <w:rFonts w:cs="Times New Roman"/>
                <w:b w:val="0"/>
                <w:szCs w:val="24"/>
              </w:rPr>
              <w:t>88 (4+32+52)</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-0.54</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2.TK</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0.15</w:t>
            </w:r>
          </w:p>
        </w:tc>
      </w:tr>
      <w:tr w:rsidR="000C3538" w:rsidRPr="008B0838" w:rsidTr="004C5361">
        <w:trPr>
          <w:jc w:val="center"/>
        </w:trPr>
        <w:tc>
          <w:tcPr>
            <w:tcW w:w="0" w:type="auto"/>
            <w:vAlign w:val="center"/>
          </w:tcPr>
          <w:p w:rsidR="000C3538" w:rsidRPr="008B0838" w:rsidRDefault="000C3538" w:rsidP="00757F53">
            <w:pPr>
              <w:pStyle w:val="Podtitulky"/>
              <w:numPr>
                <w:ilvl w:val="0"/>
                <w:numId w:val="0"/>
              </w:numPr>
              <w:spacing w:before="0" w:after="0"/>
              <w:rPr>
                <w:rFonts w:cs="Times New Roman"/>
                <w:b w:val="0"/>
                <w:bCs w:val="0"/>
                <w:iCs w:val="0"/>
                <w:szCs w:val="24"/>
              </w:rPr>
            </w:pPr>
            <w:r w:rsidRPr="008B0838">
              <w:rPr>
                <w:rFonts w:cs="Times New Roman"/>
                <w:b w:val="0"/>
                <w:szCs w:val="24"/>
              </w:rPr>
              <w:t>99 (5+32+62)</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-0.53</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vAlign w:val="center"/>
          </w:tcPr>
          <w:p w:rsidR="000C3538" w:rsidRPr="008B0838" w:rsidRDefault="000C3538" w:rsidP="00757F53">
            <w:pPr>
              <w:pStyle w:val="Podtitulky"/>
              <w:numPr>
                <w:ilvl w:val="0"/>
                <w:numId w:val="0"/>
              </w:numPr>
              <w:spacing w:before="0" w:after="0"/>
              <w:jc w:val="center"/>
              <w:rPr>
                <w:rFonts w:cs="Times New Roman"/>
                <w:b w:val="0"/>
                <w:bCs w:val="0"/>
                <w:iCs w:val="0"/>
                <w:szCs w:val="24"/>
              </w:rPr>
            </w:pPr>
            <w:r w:rsidRPr="008B0838">
              <w:rPr>
                <w:rFonts w:cs="Times New Roman"/>
                <w:b w:val="0"/>
                <w:szCs w:val="24"/>
              </w:rPr>
              <w:t>0.16</w:t>
            </w:r>
          </w:p>
        </w:tc>
      </w:tr>
      <w:tr w:rsidR="003B5E66" w:rsidRPr="008B0838" w:rsidTr="004C5361">
        <w:trPr>
          <w:jc w:val="center"/>
        </w:trPr>
        <w:tc>
          <w:tcPr>
            <w:tcW w:w="0" w:type="auto"/>
            <w:vAlign w:val="center"/>
          </w:tcPr>
          <w:p w:rsidR="003B5E66" w:rsidRPr="008B0838" w:rsidRDefault="003B5E66" w:rsidP="00757F53">
            <w:pPr>
              <w:pStyle w:val="Podtitulky"/>
              <w:numPr>
                <w:ilvl w:val="0"/>
                <w:numId w:val="0"/>
              </w:numPr>
              <w:spacing w:before="0" w:after="0"/>
              <w:rPr>
                <w:rFonts w:cs="Times New Roman"/>
                <w:b w:val="0"/>
                <w:szCs w:val="24"/>
              </w:rPr>
            </w:pPr>
            <w:r w:rsidRPr="008B0838">
              <w:rPr>
                <w:rFonts w:cs="Times New Roman"/>
                <w:b w:val="0"/>
                <w:szCs w:val="24"/>
              </w:rPr>
              <w:t>110 (6+32+72)</w:t>
            </w:r>
          </w:p>
        </w:tc>
        <w:tc>
          <w:tcPr>
            <w:tcW w:w="0" w:type="auto"/>
            <w:vAlign w:val="center"/>
          </w:tcPr>
          <w:p w:rsidR="003B5E66" w:rsidRPr="008B0838" w:rsidRDefault="003B5E66" w:rsidP="00757F53">
            <w:pPr>
              <w:pStyle w:val="Podtitulky"/>
              <w:numPr>
                <w:ilvl w:val="0"/>
                <w:numId w:val="0"/>
              </w:numPr>
              <w:spacing w:before="0" w:after="0"/>
              <w:jc w:val="center"/>
              <w:rPr>
                <w:rFonts w:cs="Times New Roman"/>
                <w:b w:val="0"/>
                <w:szCs w:val="24"/>
              </w:rPr>
            </w:pPr>
            <w:r w:rsidRPr="008B0838">
              <w:rPr>
                <w:rFonts w:cs="Times New Roman"/>
                <w:b w:val="0"/>
                <w:szCs w:val="24"/>
              </w:rPr>
              <w:t>-0.40</w:t>
            </w:r>
          </w:p>
        </w:tc>
        <w:tc>
          <w:tcPr>
            <w:tcW w:w="0" w:type="auto"/>
            <w:vAlign w:val="center"/>
          </w:tcPr>
          <w:p w:rsidR="003B5E66" w:rsidRPr="008B0838" w:rsidRDefault="003B5E66"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vAlign w:val="center"/>
          </w:tcPr>
          <w:p w:rsidR="003B5E66" w:rsidRPr="008B0838" w:rsidRDefault="003B5E66" w:rsidP="00757F53">
            <w:pPr>
              <w:pStyle w:val="Podtitulky"/>
              <w:numPr>
                <w:ilvl w:val="0"/>
                <w:numId w:val="0"/>
              </w:numPr>
              <w:spacing w:before="0" w:after="0"/>
              <w:jc w:val="center"/>
              <w:rPr>
                <w:rFonts w:cs="Times New Roman"/>
                <w:b w:val="0"/>
                <w:szCs w:val="24"/>
              </w:rPr>
            </w:pPr>
            <w:r w:rsidRPr="008B0838">
              <w:rPr>
                <w:rFonts w:cs="Times New Roman"/>
                <w:b w:val="0"/>
                <w:szCs w:val="24"/>
              </w:rPr>
              <w:t>0.18</w:t>
            </w:r>
          </w:p>
        </w:tc>
      </w:tr>
      <w:tr w:rsidR="003B5E66" w:rsidRPr="008B0838" w:rsidTr="004C5361">
        <w:trPr>
          <w:jc w:val="center"/>
        </w:trPr>
        <w:tc>
          <w:tcPr>
            <w:tcW w:w="0" w:type="auto"/>
            <w:vAlign w:val="center"/>
          </w:tcPr>
          <w:p w:rsidR="003B5E66" w:rsidRPr="008B0838" w:rsidRDefault="003B5E66" w:rsidP="00757F53">
            <w:pPr>
              <w:pStyle w:val="Podtitulky"/>
              <w:numPr>
                <w:ilvl w:val="0"/>
                <w:numId w:val="0"/>
              </w:numPr>
              <w:spacing w:before="0" w:after="0"/>
              <w:rPr>
                <w:rFonts w:cs="Times New Roman"/>
                <w:b w:val="0"/>
                <w:szCs w:val="24"/>
              </w:rPr>
            </w:pPr>
            <w:r w:rsidRPr="008B0838">
              <w:rPr>
                <w:rFonts w:cs="Times New Roman"/>
                <w:b w:val="0"/>
                <w:szCs w:val="24"/>
              </w:rPr>
              <w:t>121 (7+32+82)</w:t>
            </w:r>
          </w:p>
        </w:tc>
        <w:tc>
          <w:tcPr>
            <w:tcW w:w="0" w:type="auto"/>
            <w:vAlign w:val="center"/>
          </w:tcPr>
          <w:p w:rsidR="003B5E66" w:rsidRPr="008B0838" w:rsidRDefault="003B5E66" w:rsidP="00757F53">
            <w:pPr>
              <w:pStyle w:val="Podtitulky"/>
              <w:numPr>
                <w:ilvl w:val="0"/>
                <w:numId w:val="0"/>
              </w:numPr>
              <w:spacing w:before="0" w:after="0"/>
              <w:jc w:val="center"/>
              <w:rPr>
                <w:rFonts w:cs="Times New Roman"/>
                <w:b w:val="0"/>
                <w:szCs w:val="24"/>
              </w:rPr>
            </w:pPr>
            <w:r w:rsidRPr="008B0838">
              <w:rPr>
                <w:rFonts w:cs="Times New Roman"/>
                <w:b w:val="0"/>
                <w:szCs w:val="24"/>
              </w:rPr>
              <w:t>-0.26</w:t>
            </w:r>
          </w:p>
        </w:tc>
        <w:tc>
          <w:tcPr>
            <w:tcW w:w="0" w:type="auto"/>
            <w:vAlign w:val="center"/>
          </w:tcPr>
          <w:p w:rsidR="003B5E66" w:rsidRPr="008B0838" w:rsidRDefault="003B5E66"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vAlign w:val="center"/>
          </w:tcPr>
          <w:p w:rsidR="003B5E66" w:rsidRPr="008B0838" w:rsidRDefault="003B5E66" w:rsidP="00757F53">
            <w:pPr>
              <w:pStyle w:val="Podtitulky"/>
              <w:numPr>
                <w:ilvl w:val="0"/>
                <w:numId w:val="0"/>
              </w:numPr>
              <w:spacing w:before="0" w:after="0"/>
              <w:jc w:val="center"/>
              <w:rPr>
                <w:rFonts w:cs="Times New Roman"/>
                <w:b w:val="0"/>
                <w:szCs w:val="24"/>
              </w:rPr>
            </w:pPr>
            <w:r w:rsidRPr="008B0838">
              <w:rPr>
                <w:rFonts w:cs="Times New Roman"/>
                <w:b w:val="0"/>
                <w:szCs w:val="24"/>
              </w:rPr>
              <w:t>0.20</w:t>
            </w:r>
          </w:p>
        </w:tc>
      </w:tr>
      <w:tr w:rsidR="006C65C7" w:rsidRPr="008B0838" w:rsidTr="004C5361">
        <w:trPr>
          <w:jc w:val="center"/>
        </w:trPr>
        <w:tc>
          <w:tcPr>
            <w:tcW w:w="0" w:type="auto"/>
            <w:vAlign w:val="center"/>
          </w:tcPr>
          <w:p w:rsidR="006C65C7" w:rsidRPr="008B0838" w:rsidRDefault="006C65C7" w:rsidP="00757F53">
            <w:pPr>
              <w:pStyle w:val="Podtitulky"/>
              <w:numPr>
                <w:ilvl w:val="0"/>
                <w:numId w:val="0"/>
              </w:numPr>
              <w:spacing w:before="0" w:after="0"/>
              <w:rPr>
                <w:rFonts w:cs="Times New Roman"/>
                <w:b w:val="0"/>
                <w:szCs w:val="24"/>
              </w:rPr>
            </w:pPr>
            <w:r w:rsidRPr="008B0838">
              <w:rPr>
                <w:rFonts w:cs="Times New Roman"/>
                <w:b w:val="0"/>
                <w:szCs w:val="24"/>
              </w:rPr>
              <w:t>132 (8+32+92)</w:t>
            </w:r>
          </w:p>
        </w:tc>
        <w:tc>
          <w:tcPr>
            <w:tcW w:w="0" w:type="auto"/>
            <w:vAlign w:val="center"/>
          </w:tcPr>
          <w:p w:rsidR="006C65C7" w:rsidRPr="008B0838" w:rsidRDefault="006C65C7" w:rsidP="00757F53">
            <w:pPr>
              <w:pStyle w:val="Podtitulky"/>
              <w:numPr>
                <w:ilvl w:val="0"/>
                <w:numId w:val="0"/>
              </w:numPr>
              <w:spacing w:before="0" w:after="0"/>
              <w:jc w:val="center"/>
              <w:rPr>
                <w:rFonts w:cs="Times New Roman"/>
                <w:b w:val="0"/>
                <w:szCs w:val="24"/>
              </w:rPr>
            </w:pPr>
            <w:r w:rsidRPr="008B0838">
              <w:rPr>
                <w:rFonts w:cs="Times New Roman"/>
                <w:b w:val="0"/>
                <w:szCs w:val="24"/>
              </w:rPr>
              <w:t>-0.19</w:t>
            </w:r>
          </w:p>
        </w:tc>
        <w:tc>
          <w:tcPr>
            <w:tcW w:w="0" w:type="auto"/>
            <w:vAlign w:val="center"/>
          </w:tcPr>
          <w:p w:rsidR="006C65C7" w:rsidRPr="008B0838" w:rsidRDefault="006C65C7"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2.TK</w:t>
            </w:r>
          </w:p>
        </w:tc>
        <w:tc>
          <w:tcPr>
            <w:tcW w:w="0" w:type="auto"/>
            <w:vAlign w:val="center"/>
          </w:tcPr>
          <w:p w:rsidR="006C65C7" w:rsidRPr="008B0838" w:rsidRDefault="006C65C7" w:rsidP="00757F53">
            <w:pPr>
              <w:pStyle w:val="Podtitulky"/>
              <w:numPr>
                <w:ilvl w:val="0"/>
                <w:numId w:val="0"/>
              </w:numPr>
              <w:spacing w:before="0" w:after="0"/>
              <w:jc w:val="center"/>
              <w:rPr>
                <w:rFonts w:cs="Times New Roman"/>
                <w:b w:val="0"/>
                <w:szCs w:val="24"/>
              </w:rPr>
            </w:pPr>
            <w:r w:rsidRPr="008B0838">
              <w:rPr>
                <w:rFonts w:cs="Times New Roman"/>
                <w:b w:val="0"/>
                <w:szCs w:val="24"/>
              </w:rPr>
              <w:t>0.24</w:t>
            </w:r>
          </w:p>
        </w:tc>
      </w:tr>
      <w:tr w:rsidR="006C65C7" w:rsidRPr="008B0838" w:rsidTr="004C5361">
        <w:trPr>
          <w:jc w:val="center"/>
        </w:trPr>
        <w:tc>
          <w:tcPr>
            <w:tcW w:w="0" w:type="auto"/>
            <w:vAlign w:val="center"/>
          </w:tcPr>
          <w:p w:rsidR="006C65C7" w:rsidRPr="008B0838" w:rsidRDefault="006C65C7" w:rsidP="00757F53">
            <w:pPr>
              <w:pStyle w:val="Podtitulky"/>
              <w:numPr>
                <w:ilvl w:val="0"/>
                <w:numId w:val="0"/>
              </w:numPr>
              <w:spacing w:before="0" w:after="0"/>
              <w:rPr>
                <w:rFonts w:cs="Times New Roman"/>
                <w:b w:val="0"/>
                <w:szCs w:val="24"/>
              </w:rPr>
            </w:pPr>
            <w:r w:rsidRPr="008B0838">
              <w:rPr>
                <w:rFonts w:cs="Times New Roman"/>
                <w:b w:val="0"/>
                <w:szCs w:val="24"/>
              </w:rPr>
              <w:t>143 (9+32+102)</w:t>
            </w:r>
          </w:p>
        </w:tc>
        <w:tc>
          <w:tcPr>
            <w:tcW w:w="0" w:type="auto"/>
            <w:vAlign w:val="center"/>
          </w:tcPr>
          <w:p w:rsidR="006C65C7" w:rsidRPr="008B0838" w:rsidRDefault="006C65C7" w:rsidP="00757F53">
            <w:pPr>
              <w:pStyle w:val="Podtitulky"/>
              <w:numPr>
                <w:ilvl w:val="0"/>
                <w:numId w:val="0"/>
              </w:numPr>
              <w:spacing w:before="0" w:after="0"/>
              <w:jc w:val="center"/>
              <w:rPr>
                <w:rFonts w:cs="Times New Roman"/>
                <w:b w:val="0"/>
                <w:szCs w:val="24"/>
              </w:rPr>
            </w:pPr>
            <w:r w:rsidRPr="008B0838">
              <w:rPr>
                <w:rFonts w:cs="Times New Roman"/>
                <w:b w:val="0"/>
                <w:szCs w:val="24"/>
              </w:rPr>
              <w:t>-0.12</w:t>
            </w:r>
          </w:p>
        </w:tc>
        <w:tc>
          <w:tcPr>
            <w:tcW w:w="0" w:type="auto"/>
            <w:vAlign w:val="center"/>
          </w:tcPr>
          <w:p w:rsidR="006C65C7" w:rsidRPr="008B0838" w:rsidRDefault="006C65C7"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vAlign w:val="center"/>
          </w:tcPr>
          <w:p w:rsidR="006C65C7" w:rsidRPr="008B0838" w:rsidRDefault="006C65C7" w:rsidP="00757F53">
            <w:pPr>
              <w:pStyle w:val="Podtitulky"/>
              <w:numPr>
                <w:ilvl w:val="0"/>
                <w:numId w:val="0"/>
              </w:numPr>
              <w:spacing w:before="0" w:after="0"/>
              <w:jc w:val="center"/>
              <w:rPr>
                <w:rFonts w:cs="Times New Roman"/>
                <w:b w:val="0"/>
                <w:szCs w:val="24"/>
              </w:rPr>
            </w:pPr>
            <w:r w:rsidRPr="008B0838">
              <w:rPr>
                <w:rFonts w:cs="Times New Roman"/>
                <w:b w:val="0"/>
                <w:szCs w:val="24"/>
              </w:rPr>
              <w:t>0.24</w:t>
            </w:r>
          </w:p>
        </w:tc>
      </w:tr>
      <w:tr w:rsidR="002A7934" w:rsidRPr="008B0838" w:rsidTr="004C5361">
        <w:trPr>
          <w:jc w:val="center"/>
        </w:trPr>
        <w:tc>
          <w:tcPr>
            <w:tcW w:w="0" w:type="auto"/>
            <w:vAlign w:val="center"/>
          </w:tcPr>
          <w:p w:rsidR="002A7934" w:rsidRPr="008B0838" w:rsidRDefault="002A7934" w:rsidP="00757F53">
            <w:pPr>
              <w:pStyle w:val="Podtitulky"/>
              <w:numPr>
                <w:ilvl w:val="0"/>
                <w:numId w:val="0"/>
              </w:numPr>
              <w:spacing w:before="0" w:after="0"/>
              <w:rPr>
                <w:rFonts w:cs="Times New Roman"/>
                <w:b w:val="0"/>
                <w:szCs w:val="24"/>
              </w:rPr>
            </w:pPr>
            <w:r w:rsidRPr="008B0838">
              <w:rPr>
                <w:rFonts w:cs="Times New Roman"/>
                <w:b w:val="0"/>
                <w:szCs w:val="24"/>
              </w:rPr>
              <w:t>154 (10+32+112)</w:t>
            </w:r>
          </w:p>
        </w:tc>
        <w:tc>
          <w:tcPr>
            <w:tcW w:w="0" w:type="auto"/>
            <w:vAlign w:val="center"/>
          </w:tcPr>
          <w:p w:rsidR="002A7934" w:rsidRPr="008B0838" w:rsidRDefault="002A7934" w:rsidP="00757F53">
            <w:pPr>
              <w:pStyle w:val="Podtitulky"/>
              <w:numPr>
                <w:ilvl w:val="0"/>
                <w:numId w:val="0"/>
              </w:numPr>
              <w:spacing w:before="0" w:after="0"/>
              <w:jc w:val="center"/>
              <w:rPr>
                <w:rFonts w:cs="Times New Roman"/>
                <w:b w:val="0"/>
                <w:szCs w:val="24"/>
              </w:rPr>
            </w:pPr>
            <w:r w:rsidRPr="008B0838">
              <w:rPr>
                <w:rFonts w:cs="Times New Roman"/>
                <w:b w:val="0"/>
                <w:szCs w:val="24"/>
              </w:rPr>
              <w:t>0.05</w:t>
            </w:r>
          </w:p>
        </w:tc>
        <w:tc>
          <w:tcPr>
            <w:tcW w:w="0" w:type="auto"/>
            <w:vAlign w:val="center"/>
          </w:tcPr>
          <w:p w:rsidR="002A7934" w:rsidRPr="008B0838" w:rsidRDefault="002A7934" w:rsidP="00757F53">
            <w:pPr>
              <w:pStyle w:val="Podtitulky"/>
              <w:numPr>
                <w:ilvl w:val="0"/>
                <w:numId w:val="0"/>
              </w:numPr>
              <w:spacing w:before="0" w:after="0"/>
              <w:jc w:val="center"/>
              <w:rPr>
                <w:rFonts w:cs="Times New Roman"/>
                <w:b w:val="0"/>
                <w:bCs w:val="0"/>
                <w:iCs w:val="0"/>
                <w:szCs w:val="24"/>
              </w:rPr>
            </w:pPr>
            <w:proofErr w:type="spellStart"/>
            <w:r w:rsidRPr="008B0838">
              <w:rPr>
                <w:rFonts w:cs="Times New Roman"/>
                <w:b w:val="0"/>
                <w:szCs w:val="24"/>
              </w:rPr>
              <w:t>Borohrádek</w:t>
            </w:r>
            <w:proofErr w:type="spellEnd"/>
            <w:r w:rsidRPr="008B0838">
              <w:rPr>
                <w:rFonts w:cs="Times New Roman"/>
                <w:b w:val="0"/>
                <w:szCs w:val="24"/>
              </w:rPr>
              <w:t xml:space="preserve"> – </w:t>
            </w:r>
            <w:proofErr w:type="spellStart"/>
            <w:r w:rsidRPr="008B0838">
              <w:rPr>
                <w:rFonts w:cs="Times New Roman"/>
                <w:b w:val="0"/>
                <w:szCs w:val="24"/>
              </w:rPr>
              <w:t>Týniště</w:t>
            </w:r>
            <w:proofErr w:type="spellEnd"/>
            <w:r w:rsidRPr="008B0838">
              <w:rPr>
                <w:rFonts w:cs="Times New Roman"/>
                <w:b w:val="0"/>
                <w:szCs w:val="24"/>
              </w:rPr>
              <w:t xml:space="preserve"> </w:t>
            </w:r>
            <w:proofErr w:type="spellStart"/>
            <w:r w:rsidRPr="008B0838">
              <w:rPr>
                <w:rFonts w:cs="Times New Roman"/>
                <w:b w:val="0"/>
                <w:szCs w:val="24"/>
              </w:rPr>
              <w:t>nad</w:t>
            </w:r>
            <w:proofErr w:type="spellEnd"/>
            <w:r w:rsidRPr="008B0838">
              <w:rPr>
                <w:rFonts w:cs="Times New Roman"/>
                <w:b w:val="0"/>
                <w:szCs w:val="24"/>
              </w:rPr>
              <w:t xml:space="preserve"> </w:t>
            </w:r>
            <w:proofErr w:type="spellStart"/>
            <w:r w:rsidRPr="008B0838">
              <w:rPr>
                <w:rFonts w:cs="Times New Roman"/>
                <w:b w:val="0"/>
                <w:szCs w:val="24"/>
              </w:rPr>
              <w:t>Orlicí</w:t>
            </w:r>
            <w:proofErr w:type="spellEnd"/>
            <w:r w:rsidRPr="008B0838">
              <w:rPr>
                <w:rFonts w:cs="Times New Roman"/>
                <w:b w:val="0"/>
                <w:szCs w:val="24"/>
              </w:rPr>
              <w:t>, 1.TK, 2.TK</w:t>
            </w:r>
          </w:p>
        </w:tc>
        <w:tc>
          <w:tcPr>
            <w:tcW w:w="0" w:type="auto"/>
            <w:vAlign w:val="center"/>
          </w:tcPr>
          <w:p w:rsidR="002A7934" w:rsidRPr="008B0838" w:rsidRDefault="002A7934" w:rsidP="00757F53">
            <w:pPr>
              <w:pStyle w:val="Podtitulky"/>
              <w:numPr>
                <w:ilvl w:val="0"/>
                <w:numId w:val="0"/>
              </w:numPr>
              <w:spacing w:before="0" w:after="0"/>
              <w:jc w:val="center"/>
              <w:rPr>
                <w:rFonts w:cs="Times New Roman"/>
                <w:b w:val="0"/>
                <w:szCs w:val="24"/>
              </w:rPr>
            </w:pPr>
            <w:r w:rsidRPr="008B0838">
              <w:rPr>
                <w:rFonts w:cs="Times New Roman"/>
                <w:b w:val="0"/>
                <w:szCs w:val="24"/>
              </w:rPr>
              <w:t>0.26</w:t>
            </w:r>
          </w:p>
        </w:tc>
      </w:tr>
    </w:tbl>
    <w:p w:rsidR="00BF45B7" w:rsidRPr="00665E38" w:rsidRDefault="00BF45B7" w:rsidP="00BF45B7">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6D76CE" w:rsidRPr="008B0838" w:rsidRDefault="006D76CE" w:rsidP="00757F53">
      <w:pPr>
        <w:suppressAutoHyphens/>
        <w:spacing w:after="0" w:line="240" w:lineRule="auto"/>
        <w:ind w:firstLine="284"/>
        <w:jc w:val="both"/>
        <w:rPr>
          <w:rFonts w:ascii="Times New Roman" w:hAnsi="Times New Roman" w:cs="Times New Roman"/>
          <w:sz w:val="24"/>
          <w:szCs w:val="24"/>
          <w:lang w:val="en-GB" w:eastAsia="ar-SA"/>
        </w:rPr>
      </w:pPr>
    </w:p>
    <w:p w:rsidR="000C3538" w:rsidRPr="008B0838" w:rsidRDefault="00361A88"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On double </w:t>
      </w:r>
      <w:proofErr w:type="gramStart"/>
      <w:r w:rsidRPr="00665E38">
        <w:rPr>
          <w:rFonts w:ascii="Times New Roman" w:hAnsi="Times New Roman" w:cs="Times New Roman"/>
          <w:sz w:val="24"/>
          <w:szCs w:val="24"/>
          <w:lang w:val="en-US" w:eastAsia="ar-SA"/>
        </w:rPr>
        <w:t>track</w:t>
      </w:r>
      <w:proofErr w:type="gramEnd"/>
      <w:r w:rsidRPr="00665E38">
        <w:rPr>
          <w:rFonts w:ascii="Times New Roman" w:hAnsi="Times New Roman" w:cs="Times New Roman"/>
          <w:sz w:val="24"/>
          <w:szCs w:val="24"/>
          <w:lang w:val="en-US" w:eastAsia="ar-SA"/>
        </w:rPr>
        <w:t xml:space="preserve"> line there isn’t overloaded infrastructure. The timetable is unstable (positive ADI) for number of trains 154.</w:t>
      </w:r>
      <w:r w:rsidR="00582CB5" w:rsidRPr="00665E38">
        <w:rPr>
          <w:rFonts w:ascii="Times New Roman" w:hAnsi="Times New Roman" w:cs="Times New Roman"/>
          <w:sz w:val="24"/>
          <w:szCs w:val="24"/>
          <w:lang w:val="en-US" w:eastAsia="ar-SA"/>
        </w:rPr>
        <w:t xml:space="preserve"> </w:t>
      </w:r>
      <w:r w:rsidRPr="008B0838">
        <w:rPr>
          <w:rFonts w:ascii="Times New Roman" w:hAnsi="Times New Roman" w:cs="Times New Roman"/>
          <w:sz w:val="24"/>
          <w:szCs w:val="24"/>
          <w:lang w:val="en-US" w:eastAsia="ar-SA"/>
        </w:rPr>
        <w:t xml:space="preserve">The results of the individual steps corresponding to the </w:t>
      </w:r>
      <w:proofErr w:type="gramStart"/>
      <w:r w:rsidRPr="008B0838">
        <w:rPr>
          <w:rFonts w:ascii="Times New Roman" w:hAnsi="Times New Roman" w:cs="Times New Roman"/>
          <w:sz w:val="24"/>
          <w:szCs w:val="24"/>
          <w:lang w:val="en-US" w:eastAsia="ar-SA"/>
        </w:rPr>
        <w:t>above mentioned</w:t>
      </w:r>
      <w:proofErr w:type="gramEnd"/>
      <w:r w:rsidRPr="008B0838">
        <w:rPr>
          <w:rFonts w:ascii="Times New Roman" w:hAnsi="Times New Roman" w:cs="Times New Roman"/>
          <w:sz w:val="24"/>
          <w:szCs w:val="24"/>
          <w:lang w:val="en-US" w:eastAsia="ar-SA"/>
        </w:rPr>
        <w:t xml:space="preserve"> equation are shown in Fig</w:t>
      </w:r>
      <w:r w:rsidR="00582CB5" w:rsidRPr="008B0838">
        <w:rPr>
          <w:rFonts w:ascii="Times New Roman" w:hAnsi="Times New Roman" w:cs="Times New Roman"/>
          <w:sz w:val="24"/>
          <w:szCs w:val="24"/>
          <w:lang w:val="en-US" w:eastAsia="ar-SA"/>
        </w:rPr>
        <w:t xml:space="preserve">. </w:t>
      </w:r>
    </w:p>
    <w:p w:rsidR="00582CB5" w:rsidRPr="008B0838" w:rsidRDefault="00582CB5" w:rsidP="00665E38">
      <w:pPr>
        <w:spacing w:after="0" w:line="312" w:lineRule="auto"/>
        <w:ind w:firstLine="567"/>
        <w:jc w:val="both"/>
        <w:rPr>
          <w:rFonts w:ascii="Times New Roman" w:hAnsi="Times New Roman" w:cs="Times New Roman"/>
          <w:sz w:val="24"/>
          <w:szCs w:val="24"/>
          <w:lang w:val="en-US" w:eastAsia="ar-SA"/>
        </w:rPr>
      </w:pPr>
    </w:p>
    <w:p w:rsidR="00361A88" w:rsidRPr="008B0838" w:rsidRDefault="003F6912" w:rsidP="00582CB5">
      <w:pPr>
        <w:suppressAutoHyphens/>
        <w:spacing w:after="0" w:line="240" w:lineRule="auto"/>
        <w:jc w:val="center"/>
        <w:rPr>
          <w:rFonts w:ascii="Times New Roman" w:hAnsi="Times New Roman" w:cs="Times New Roman"/>
          <w:sz w:val="24"/>
          <w:szCs w:val="24"/>
          <w:lang w:val="en-GB" w:eastAsia="ar-SA"/>
        </w:rPr>
      </w:pPr>
      <w:r w:rsidRPr="008B0838">
        <w:rPr>
          <w:rFonts w:ascii="Times New Roman" w:hAnsi="Times New Roman" w:cs="Times New Roman"/>
          <w:noProof/>
          <w:sz w:val="24"/>
          <w:szCs w:val="24"/>
          <w:lang w:eastAsia="cs-CZ"/>
        </w:rPr>
        <w:lastRenderedPageBreak/>
        <w:drawing>
          <wp:inline distT="0" distB="0" distL="0" distR="0" wp14:anchorId="3F2B9387" wp14:editId="4F41D1C9">
            <wp:extent cx="4724400" cy="2447925"/>
            <wp:effectExtent l="0" t="0" r="0" b="9525"/>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C3538" w:rsidRPr="008B0838" w:rsidRDefault="003E719B" w:rsidP="00092DCD">
      <w:pPr>
        <w:suppressAutoHyphens/>
        <w:spacing w:after="0" w:line="240" w:lineRule="auto"/>
        <w:jc w:val="center"/>
        <w:rPr>
          <w:rFonts w:ascii="Times New Roman" w:hAnsi="Times New Roman" w:cs="Times New Roman"/>
          <w:sz w:val="24"/>
          <w:szCs w:val="24"/>
          <w:lang w:val="en-GB" w:eastAsia="ar-SA"/>
        </w:rPr>
      </w:pPr>
      <w:r w:rsidRPr="008B0838">
        <w:rPr>
          <w:rFonts w:ascii="Times New Roman" w:hAnsi="Times New Roman" w:cs="Times New Roman"/>
          <w:sz w:val="24"/>
          <w:szCs w:val="24"/>
          <w:lang w:val="en-GB" w:eastAsia="ar-SA"/>
        </w:rPr>
        <w:t xml:space="preserve">Fig. </w:t>
      </w:r>
      <w:r w:rsidR="00CE1F38" w:rsidRPr="008B0838">
        <w:rPr>
          <w:rFonts w:ascii="Times New Roman" w:hAnsi="Times New Roman" w:cs="Times New Roman"/>
          <w:sz w:val="24"/>
          <w:szCs w:val="24"/>
          <w:lang w:val="en-GB" w:eastAsia="ar-SA"/>
        </w:rPr>
        <w:t>7</w:t>
      </w:r>
      <w:r w:rsidRPr="008B0838">
        <w:rPr>
          <w:rFonts w:ascii="Times New Roman" w:hAnsi="Times New Roman" w:cs="Times New Roman"/>
          <w:sz w:val="24"/>
          <w:szCs w:val="24"/>
          <w:lang w:val="en-GB" w:eastAsia="ar-SA"/>
        </w:rPr>
        <w:t xml:space="preserve"> </w:t>
      </w:r>
      <w:r w:rsidR="00BF45B7">
        <w:rPr>
          <w:rFonts w:ascii="Times New Roman" w:hAnsi="Times New Roman" w:cs="Times New Roman"/>
          <w:sz w:val="24"/>
          <w:szCs w:val="24"/>
          <w:lang w:val="en-GB" w:eastAsia="ar-SA"/>
        </w:rPr>
        <w:t xml:space="preserve">- </w:t>
      </w:r>
      <w:r w:rsidRPr="008B0838">
        <w:rPr>
          <w:rFonts w:ascii="Times New Roman" w:hAnsi="Times New Roman" w:cs="Times New Roman"/>
          <w:sz w:val="24"/>
          <w:szCs w:val="24"/>
          <w:lang w:val="en-GB" w:eastAsia="ar-SA"/>
        </w:rPr>
        <w:t>Dependence of ADI on N – specific CR</w:t>
      </w:r>
    </w:p>
    <w:p w:rsidR="00BF45B7" w:rsidRPr="00665E38" w:rsidRDefault="00BF45B7" w:rsidP="00BF45B7">
      <w:pPr>
        <w:suppressAutoHyphens/>
        <w:spacing w:after="0" w:line="240" w:lineRule="auto"/>
        <w:ind w:firstLine="284"/>
        <w:jc w:val="right"/>
        <w:rPr>
          <w:rFonts w:ascii="Times New Roman" w:hAnsi="Times New Roman" w:cs="Times New Roman"/>
          <w:szCs w:val="20"/>
          <w:lang w:val="en-GB" w:eastAsia="ar-SA"/>
        </w:rPr>
      </w:pPr>
      <w:r w:rsidRPr="00665E38">
        <w:rPr>
          <w:rFonts w:ascii="Times New Roman" w:hAnsi="Times New Roman" w:cs="Times New Roman"/>
          <w:szCs w:val="20"/>
          <w:lang w:val="en-GB" w:eastAsia="ar-SA"/>
        </w:rPr>
        <w:t>Source: Authors</w:t>
      </w:r>
    </w:p>
    <w:p w:rsidR="00582CB5" w:rsidRPr="008B0838" w:rsidRDefault="00582CB5" w:rsidP="00757F53">
      <w:pPr>
        <w:suppressAutoHyphens/>
        <w:spacing w:after="0" w:line="240" w:lineRule="auto"/>
        <w:ind w:firstLine="284"/>
        <w:jc w:val="both"/>
        <w:rPr>
          <w:rFonts w:ascii="Times New Roman" w:hAnsi="Times New Roman" w:cs="Times New Roman"/>
          <w:sz w:val="24"/>
          <w:szCs w:val="24"/>
          <w:lang w:val="en-GB" w:eastAsia="ar-SA"/>
        </w:rPr>
      </w:pPr>
    </w:p>
    <w:p w:rsidR="003E719B" w:rsidRPr="00665E38" w:rsidRDefault="003E719B"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Individual points </w:t>
      </w:r>
      <w:proofErr w:type="gramStart"/>
      <w:r w:rsidRPr="00665E38">
        <w:rPr>
          <w:rFonts w:ascii="Times New Roman" w:hAnsi="Times New Roman" w:cs="Times New Roman"/>
          <w:sz w:val="24"/>
          <w:szCs w:val="24"/>
          <w:lang w:val="en-US" w:eastAsia="ar-SA"/>
        </w:rPr>
        <w:t>were fitted</w:t>
      </w:r>
      <w:proofErr w:type="gramEnd"/>
      <w:r w:rsidRPr="00665E38">
        <w:rPr>
          <w:rFonts w:ascii="Times New Roman" w:hAnsi="Times New Roman" w:cs="Times New Roman"/>
          <w:sz w:val="24"/>
          <w:szCs w:val="24"/>
          <w:lang w:val="en-US" w:eastAsia="ar-SA"/>
        </w:rPr>
        <w:t xml:space="preserve"> to a </w:t>
      </w:r>
      <w:proofErr w:type="spellStart"/>
      <w:r w:rsidRPr="00665E38">
        <w:rPr>
          <w:rFonts w:ascii="Times New Roman" w:hAnsi="Times New Roman" w:cs="Times New Roman"/>
          <w:sz w:val="24"/>
          <w:szCs w:val="24"/>
          <w:lang w:val="en-US" w:eastAsia="ar-SA"/>
        </w:rPr>
        <w:t>trendline</w:t>
      </w:r>
      <w:proofErr w:type="spellEnd"/>
      <w:r w:rsidRPr="00665E38">
        <w:rPr>
          <w:rFonts w:ascii="Times New Roman" w:hAnsi="Times New Roman" w:cs="Times New Roman"/>
          <w:sz w:val="24"/>
          <w:szCs w:val="24"/>
          <w:lang w:val="en-US" w:eastAsia="ar-SA"/>
        </w:rPr>
        <w:t xml:space="preserve"> with the highest reliability; the dependence of ADI on N is </w:t>
      </w:r>
      <w:r w:rsidR="007B6166" w:rsidRPr="00665E38">
        <w:rPr>
          <w:rFonts w:ascii="Times New Roman" w:hAnsi="Times New Roman" w:cs="Times New Roman"/>
          <w:sz w:val="24"/>
          <w:szCs w:val="24"/>
          <w:lang w:val="en-US" w:eastAsia="ar-SA"/>
        </w:rPr>
        <w:t>logarithmic</w:t>
      </w:r>
      <w:r w:rsidRPr="00665E38">
        <w:rPr>
          <w:rFonts w:ascii="Times New Roman" w:hAnsi="Times New Roman" w:cs="Times New Roman"/>
          <w:sz w:val="24"/>
          <w:szCs w:val="24"/>
          <w:lang w:val="en-US" w:eastAsia="ar-SA"/>
        </w:rPr>
        <w:t>.</w:t>
      </w:r>
      <w:r w:rsidR="00582CB5" w:rsidRPr="00665E38">
        <w:rPr>
          <w:rFonts w:ascii="Times New Roman" w:hAnsi="Times New Roman" w:cs="Times New Roman"/>
          <w:sz w:val="24"/>
          <w:szCs w:val="24"/>
          <w:lang w:val="en-US" w:eastAsia="ar-SA"/>
        </w:rPr>
        <w:t> </w:t>
      </w:r>
      <w:proofErr w:type="gramStart"/>
      <w:r w:rsidRPr="00665E38">
        <w:rPr>
          <w:rFonts w:ascii="Times New Roman" w:hAnsi="Times New Roman" w:cs="Times New Roman"/>
          <w:sz w:val="24"/>
          <w:szCs w:val="24"/>
          <w:lang w:val="en-US" w:eastAsia="ar-SA"/>
        </w:rPr>
        <w:t>Or</w:t>
      </w:r>
      <w:proofErr w:type="gramEnd"/>
      <w:r w:rsidRPr="00665E38">
        <w:rPr>
          <w:rFonts w:ascii="Times New Roman" w:hAnsi="Times New Roman" w:cs="Times New Roman"/>
          <w:sz w:val="24"/>
          <w:szCs w:val="24"/>
          <w:lang w:val="en-US" w:eastAsia="ar-SA"/>
        </w:rPr>
        <w:t>:</w:t>
      </w:r>
    </w:p>
    <w:p w:rsidR="003E719B" w:rsidRPr="008B0838" w:rsidRDefault="003F6912" w:rsidP="00BF45B7">
      <w:pPr>
        <w:suppressAutoHyphens/>
        <w:spacing w:after="0" w:line="240" w:lineRule="auto"/>
        <w:ind w:firstLine="284"/>
        <w:rPr>
          <w:rFonts w:ascii="Times New Roman" w:hAnsi="Times New Roman" w:cs="Times New Roman"/>
          <w:bCs/>
          <w:iCs/>
          <w:sz w:val="24"/>
          <w:szCs w:val="24"/>
          <w:lang w:val="en-US" w:eastAsia="ar-SA"/>
        </w:rPr>
      </w:pPr>
      <m:oMath>
        <m:r>
          <m:rPr>
            <m:sty m:val="bi"/>
          </m:rPr>
          <w:rPr>
            <w:rFonts w:ascii="Cambria Math" w:hAnsi="Cambria Math" w:cs="Times New Roman"/>
            <w:sz w:val="24"/>
            <w:szCs w:val="24"/>
            <w:lang w:val="en-US" w:eastAsia="ar-SA"/>
          </w:rPr>
          <m:t>ADI</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0</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9872</m:t>
        </m:r>
        <m:r>
          <m:rPr>
            <m:sty m:val="p"/>
          </m:rPr>
          <w:rPr>
            <w:rFonts w:ascii="Cambria Math" w:hAnsi="Cambria Math" w:cs="Times New Roman"/>
            <w:sz w:val="24"/>
            <w:szCs w:val="24"/>
            <w:lang w:val="en-US" w:eastAsia="ar-SA"/>
          </w:rPr>
          <m:t>∙</m:t>
        </m:r>
        <m:func>
          <m:funcPr>
            <m:ctrlPr>
              <w:rPr>
                <w:rFonts w:ascii="Cambria Math" w:hAnsi="Cambria Math" w:cs="Times New Roman"/>
                <w:bCs/>
                <w:iCs/>
                <w:sz w:val="24"/>
                <w:szCs w:val="24"/>
                <w:lang w:val="en-US" w:eastAsia="ar-SA"/>
              </w:rPr>
            </m:ctrlPr>
          </m:funcPr>
          <m:fName>
            <m:r>
              <m:rPr>
                <m:sty m:val="b"/>
              </m:rPr>
              <w:rPr>
                <w:rFonts w:ascii="Cambria Math" w:hAnsi="Cambria Math" w:cs="Times New Roman"/>
                <w:sz w:val="24"/>
                <w:szCs w:val="24"/>
                <w:lang w:val="en-US" w:eastAsia="ar-SA"/>
              </w:rPr>
              <m:t>ln</m:t>
            </m:r>
          </m:fName>
          <m:e>
            <m:r>
              <m:rPr>
                <m:sty m:val="bi"/>
              </m:rPr>
              <w:rPr>
                <w:rFonts w:ascii="Cambria Math" w:hAnsi="Cambria Math" w:cs="Times New Roman"/>
                <w:sz w:val="24"/>
                <w:szCs w:val="24"/>
                <w:lang w:val="en-US" w:eastAsia="ar-SA"/>
              </w:rPr>
              <m:t>N</m:t>
            </m:r>
          </m:e>
        </m:func>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4</m:t>
        </m:r>
        <m:r>
          <m:rPr>
            <m:sty m:val="p"/>
          </m:rPr>
          <w:rPr>
            <w:rFonts w:ascii="Cambria Math" w:hAnsi="Cambria Math" w:cs="Times New Roman"/>
            <w:sz w:val="24"/>
            <w:szCs w:val="24"/>
            <w:lang w:val="en-US" w:eastAsia="ar-SA"/>
          </w:rPr>
          <m:t>.</m:t>
        </m:r>
        <m:r>
          <m:rPr>
            <m:sty m:val="b"/>
          </m:rPr>
          <w:rPr>
            <w:rFonts w:ascii="Cambria Math" w:hAnsi="Cambria Math" w:cs="Times New Roman"/>
            <w:sz w:val="24"/>
            <w:szCs w:val="24"/>
            <w:lang w:val="en-US" w:eastAsia="ar-SA"/>
          </w:rPr>
          <m:t>9946</m:t>
        </m:r>
      </m:oMath>
      <w:r w:rsidR="003E719B" w:rsidRPr="008B0838">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E2109F" w:rsidRPr="008B0838">
        <w:rPr>
          <w:rFonts w:ascii="Times New Roman" w:hAnsi="Times New Roman" w:cs="Times New Roman"/>
          <w:bCs/>
          <w:iCs/>
          <w:sz w:val="24"/>
          <w:szCs w:val="24"/>
          <w:lang w:val="en-US" w:eastAsia="ar-SA"/>
        </w:rPr>
        <w:t>(</w:t>
      </w:r>
      <w:r w:rsidR="00582CB5" w:rsidRPr="008B0838">
        <w:rPr>
          <w:rFonts w:ascii="Times New Roman" w:hAnsi="Times New Roman" w:cs="Times New Roman"/>
          <w:bCs/>
          <w:iCs/>
          <w:sz w:val="24"/>
          <w:szCs w:val="24"/>
          <w:lang w:val="en-US" w:eastAsia="ar-SA"/>
        </w:rPr>
        <w:t>1</w:t>
      </w:r>
      <w:r w:rsidR="00E2109F" w:rsidRPr="008B0838">
        <w:rPr>
          <w:rFonts w:ascii="Times New Roman" w:hAnsi="Times New Roman" w:cs="Times New Roman"/>
          <w:bCs/>
          <w:iCs/>
          <w:sz w:val="24"/>
          <w:szCs w:val="24"/>
          <w:lang w:val="en-US" w:eastAsia="ar-SA"/>
        </w:rPr>
        <w:t>5</w:t>
      </w:r>
      <w:r w:rsidR="003E719B" w:rsidRPr="008B0838">
        <w:rPr>
          <w:rFonts w:ascii="Times New Roman" w:hAnsi="Times New Roman" w:cs="Times New Roman"/>
          <w:bCs/>
          <w:iCs/>
          <w:sz w:val="24"/>
          <w:szCs w:val="24"/>
          <w:lang w:val="en-US" w:eastAsia="ar-SA"/>
        </w:rPr>
        <w:t>)</w:t>
      </w:r>
    </w:p>
    <w:p w:rsidR="00582CB5" w:rsidRPr="008B0838" w:rsidRDefault="00582CB5" w:rsidP="00757F53">
      <w:pPr>
        <w:suppressAutoHyphens/>
        <w:spacing w:after="0" w:line="240" w:lineRule="auto"/>
        <w:ind w:firstLine="284"/>
        <w:jc w:val="both"/>
        <w:rPr>
          <w:rFonts w:ascii="Times New Roman" w:hAnsi="Times New Roman" w:cs="Times New Roman"/>
          <w:sz w:val="24"/>
          <w:szCs w:val="24"/>
          <w:lang w:val="en-GB" w:eastAsia="ar-SA"/>
        </w:rPr>
      </w:pPr>
    </w:p>
    <w:p w:rsidR="003E719B" w:rsidRPr="00665E38" w:rsidRDefault="003E719B"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Point E can be calculated by inserting ADI = 0 min/train into the </w:t>
      </w:r>
      <w:proofErr w:type="gramStart"/>
      <w:r w:rsidRPr="00665E38">
        <w:rPr>
          <w:rFonts w:ascii="Times New Roman" w:hAnsi="Times New Roman" w:cs="Times New Roman"/>
          <w:sz w:val="24"/>
          <w:szCs w:val="24"/>
          <w:lang w:val="en-US" w:eastAsia="ar-SA"/>
        </w:rPr>
        <w:t>above mentioned</w:t>
      </w:r>
      <w:proofErr w:type="gramEnd"/>
      <w:r w:rsidRPr="00665E38">
        <w:rPr>
          <w:rFonts w:ascii="Times New Roman" w:hAnsi="Times New Roman" w:cs="Times New Roman"/>
          <w:sz w:val="24"/>
          <w:szCs w:val="24"/>
          <w:lang w:val="en-US" w:eastAsia="ar-SA"/>
        </w:rPr>
        <w:t xml:space="preserve"> </w:t>
      </w:r>
      <w:r w:rsidR="003F6912" w:rsidRPr="00665E38">
        <w:rPr>
          <w:rFonts w:ascii="Times New Roman" w:hAnsi="Times New Roman" w:cs="Times New Roman"/>
          <w:sz w:val="24"/>
          <w:szCs w:val="24"/>
          <w:lang w:val="en-US" w:eastAsia="ar-SA"/>
        </w:rPr>
        <w:t>equation</w:t>
      </w:r>
      <w:r w:rsidRPr="00665E38">
        <w:rPr>
          <w:rFonts w:ascii="Times New Roman" w:hAnsi="Times New Roman" w:cs="Times New Roman"/>
          <w:sz w:val="24"/>
          <w:szCs w:val="24"/>
          <w:lang w:val="en-US" w:eastAsia="ar-SA"/>
        </w:rPr>
        <w:t>:</w:t>
      </w:r>
    </w:p>
    <w:p w:rsidR="003E719B" w:rsidRPr="008B0838" w:rsidRDefault="003E719B" w:rsidP="00757F53">
      <w:pPr>
        <w:suppressAutoHyphens/>
        <w:spacing w:after="0" w:line="240" w:lineRule="auto"/>
        <w:ind w:firstLine="284"/>
        <w:jc w:val="both"/>
        <w:rPr>
          <w:rFonts w:ascii="Times New Roman" w:hAnsi="Times New Roman" w:cs="Times New Roman"/>
          <w:sz w:val="24"/>
          <w:szCs w:val="24"/>
          <w:lang w:val="en-US" w:eastAsia="ar-SA"/>
        </w:rPr>
      </w:pPr>
      <m:oMath>
        <m:r>
          <m:rPr>
            <m:sty m:val="b"/>
          </m:rPr>
          <w:rPr>
            <w:rFonts w:ascii="Cambria Math" w:hAnsi="Cambria Math" w:cs="Times New Roman"/>
            <w:sz w:val="24"/>
            <w:szCs w:val="24"/>
            <w:lang w:val="fr-FR" w:eastAsia="ar-SA"/>
          </w:rPr>
          <m:t>0</m:t>
        </m:r>
        <m:r>
          <m:rPr>
            <m:sty m:val="p"/>
          </m:rPr>
          <w:rPr>
            <w:rFonts w:ascii="Cambria Math" w:hAnsi="Cambria Math" w:cs="Times New Roman"/>
            <w:sz w:val="24"/>
            <w:szCs w:val="24"/>
            <w:lang w:val="en-US" w:eastAsia="ar-SA"/>
          </w:rPr>
          <m:t xml:space="preserve">= </m:t>
        </m:r>
        <m:r>
          <m:rPr>
            <m:sty m:val="b"/>
          </m:rPr>
          <w:rPr>
            <w:rFonts w:ascii="Cambria Math" w:hAnsi="Cambria Math" w:cs="Times New Roman"/>
            <w:sz w:val="24"/>
            <w:szCs w:val="24"/>
            <w:lang w:val="fr-FR" w:eastAsia="ar-SA"/>
          </w:rPr>
          <m:t>0</m:t>
        </m:r>
        <m:r>
          <m:rPr>
            <m:sty m:val="b"/>
          </m:rPr>
          <w:rPr>
            <w:rFonts w:ascii="Cambria Math" w:hAnsi="Cambria Math" w:cs="Times New Roman"/>
            <w:sz w:val="24"/>
            <w:szCs w:val="24"/>
            <w:lang w:val="en-US" w:eastAsia="ar-SA"/>
          </w:rPr>
          <m:t>.</m:t>
        </m:r>
        <m:r>
          <m:rPr>
            <m:sty m:val="b"/>
          </m:rPr>
          <w:rPr>
            <w:rFonts w:ascii="Cambria Math" w:hAnsi="Cambria Math" w:cs="Times New Roman"/>
            <w:sz w:val="24"/>
            <w:szCs w:val="24"/>
            <w:lang w:val="fr-FR" w:eastAsia="ar-SA"/>
          </w:rPr>
          <m:t>9872</m:t>
        </m:r>
        <m:r>
          <m:rPr>
            <m:sty m:val="b"/>
          </m:rPr>
          <w:rPr>
            <w:rFonts w:ascii="Cambria Math" w:hAnsi="Cambria Math" w:cs="Times New Roman"/>
            <w:sz w:val="24"/>
            <w:szCs w:val="24"/>
            <w:lang w:val="en-US" w:eastAsia="ar-SA"/>
          </w:rPr>
          <m:t>∙</m:t>
        </m:r>
        <m:func>
          <m:funcPr>
            <m:ctrlPr>
              <w:rPr>
                <w:rFonts w:ascii="Cambria Math" w:hAnsi="Cambria Math" w:cs="Times New Roman"/>
                <w:b/>
                <w:sz w:val="24"/>
                <w:szCs w:val="24"/>
                <w:lang w:val="en-US" w:eastAsia="ar-SA"/>
              </w:rPr>
            </m:ctrlPr>
          </m:funcPr>
          <m:fName>
            <m:r>
              <m:rPr>
                <m:sty m:val="b"/>
              </m:rPr>
              <w:rPr>
                <w:rFonts w:ascii="Cambria Math" w:hAnsi="Cambria Math" w:cs="Times New Roman"/>
                <w:sz w:val="24"/>
                <w:szCs w:val="24"/>
                <w:lang w:val="en-US" w:eastAsia="ar-SA"/>
              </w:rPr>
              <m:t>ln</m:t>
            </m:r>
          </m:fName>
          <m:e>
            <m:r>
              <m:rPr>
                <m:sty m:val="bi"/>
              </m:rPr>
              <w:rPr>
                <w:rFonts w:ascii="Cambria Math" w:hAnsi="Cambria Math" w:cs="Times New Roman"/>
                <w:sz w:val="24"/>
                <w:szCs w:val="24"/>
                <w:lang w:val="en-US" w:eastAsia="ar-SA"/>
              </w:rPr>
              <m:t>N</m:t>
            </m:r>
          </m:e>
        </m:func>
        <m:r>
          <m:rPr>
            <m:sty m:val="b"/>
          </m:rPr>
          <w:rPr>
            <w:rFonts w:ascii="Cambria Math" w:hAnsi="Cambria Math" w:cs="Times New Roman"/>
            <w:sz w:val="24"/>
            <w:szCs w:val="24"/>
            <w:lang w:val="en-US" w:eastAsia="ar-SA"/>
          </w:rPr>
          <m:t>-4.9946</m:t>
        </m:r>
      </m:oMath>
      <w:r w:rsidRPr="008B0838">
        <w:rPr>
          <w:rFonts w:ascii="Times New Roman" w:hAnsi="Times New Roman" w:cs="Times New Roman"/>
          <w:sz w:val="24"/>
          <w:szCs w:val="24"/>
          <w:lang w:val="en-US" w:eastAsia="ar-SA"/>
        </w:rPr>
        <w:tab/>
      </w:r>
      <w:r w:rsidRPr="008B0838">
        <w:rPr>
          <w:rFonts w:ascii="Times New Roman" w:hAnsi="Times New Roman" w:cs="Times New Roman"/>
          <w:sz w:val="24"/>
          <w:szCs w:val="24"/>
          <w:lang w:val="en-US" w:eastAsia="ar-SA"/>
        </w:rPr>
        <w:tab/>
      </w:r>
      <w:r w:rsidRPr="008B0838">
        <w:rPr>
          <w:rFonts w:ascii="Times New Roman" w:hAnsi="Times New Roman" w:cs="Times New Roman"/>
          <w:sz w:val="24"/>
          <w:szCs w:val="24"/>
          <w:lang w:val="en-US" w:eastAsia="ar-SA"/>
        </w:rPr>
        <w:tab/>
      </w:r>
      <w:r w:rsidRPr="008B0838">
        <w:rPr>
          <w:rFonts w:ascii="Times New Roman" w:hAnsi="Times New Roman" w:cs="Times New Roman"/>
          <w:sz w:val="24"/>
          <w:szCs w:val="24"/>
          <w:lang w:val="en-US" w:eastAsia="ar-SA"/>
        </w:rPr>
        <w:tab/>
      </w:r>
      <w:r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r w:rsidR="00E2109F" w:rsidRPr="008B0838">
        <w:rPr>
          <w:rFonts w:ascii="Times New Roman" w:hAnsi="Times New Roman" w:cs="Times New Roman"/>
          <w:sz w:val="24"/>
          <w:szCs w:val="24"/>
          <w:lang w:val="en-US" w:eastAsia="ar-SA"/>
        </w:rPr>
        <w:tab/>
      </w:r>
    </w:p>
    <w:p w:rsidR="00582CB5" w:rsidRPr="008B0838" w:rsidRDefault="00582CB5" w:rsidP="00757F53">
      <w:pPr>
        <w:suppressAutoHyphens/>
        <w:spacing w:after="0" w:line="240" w:lineRule="auto"/>
        <w:ind w:firstLine="284"/>
        <w:jc w:val="both"/>
        <w:rPr>
          <w:rFonts w:ascii="Times New Roman" w:hAnsi="Times New Roman" w:cs="Times New Roman"/>
          <w:sz w:val="24"/>
          <w:szCs w:val="24"/>
          <w:lang w:val="en-GB" w:eastAsia="ar-SA"/>
        </w:rPr>
      </w:pPr>
    </w:p>
    <w:p w:rsidR="003E719B" w:rsidRPr="00665E38" w:rsidRDefault="003E719B"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Based on the</w:t>
      </w:r>
      <w:r w:rsidR="003F6912" w:rsidRPr="00665E38">
        <w:rPr>
          <w:rFonts w:ascii="Times New Roman" w:hAnsi="Times New Roman" w:cs="Times New Roman"/>
          <w:sz w:val="24"/>
          <w:szCs w:val="24"/>
          <w:lang w:val="en-US" w:eastAsia="ar-SA"/>
        </w:rPr>
        <w:t xml:space="preserve"> ru</w:t>
      </w:r>
      <w:r w:rsidR="007B6166" w:rsidRPr="00665E38">
        <w:rPr>
          <w:rFonts w:ascii="Times New Roman" w:hAnsi="Times New Roman" w:cs="Times New Roman"/>
          <w:sz w:val="24"/>
          <w:szCs w:val="24"/>
          <w:lang w:val="en-US" w:eastAsia="ar-SA"/>
        </w:rPr>
        <w:t>les for calculating logari</w:t>
      </w:r>
      <w:r w:rsidR="00E2109F" w:rsidRPr="00665E38">
        <w:rPr>
          <w:rFonts w:ascii="Times New Roman" w:hAnsi="Times New Roman" w:cs="Times New Roman"/>
          <w:sz w:val="24"/>
          <w:szCs w:val="24"/>
          <w:lang w:val="en-US" w:eastAsia="ar-SA"/>
        </w:rPr>
        <w:t>thmic</w:t>
      </w:r>
      <w:r w:rsidRPr="00665E38">
        <w:rPr>
          <w:rFonts w:ascii="Times New Roman" w:hAnsi="Times New Roman" w:cs="Times New Roman"/>
          <w:sz w:val="24"/>
          <w:szCs w:val="24"/>
          <w:lang w:val="en-US" w:eastAsia="ar-SA"/>
        </w:rPr>
        <w:t xml:space="preserve"> equations, the result is as follows:</w:t>
      </w:r>
    </w:p>
    <w:p w:rsidR="00E2109F" w:rsidRPr="008B0838" w:rsidRDefault="00E2109F" w:rsidP="00757F53">
      <w:pPr>
        <w:suppressAutoHyphens/>
        <w:spacing w:after="0" w:line="240" w:lineRule="auto"/>
        <w:ind w:firstLine="284"/>
        <w:rPr>
          <w:rFonts w:ascii="Times New Roman" w:hAnsi="Times New Roman" w:cs="Times New Roman"/>
          <w:sz w:val="24"/>
          <w:szCs w:val="24"/>
          <w:lang w:val="en-GB" w:eastAsia="ar-SA"/>
        </w:rPr>
      </w:pPr>
      <w:r w:rsidRPr="008B0838">
        <w:rPr>
          <w:rFonts w:ascii="Times New Roman" w:hAnsi="Times New Roman" w:cs="Times New Roman"/>
          <w:sz w:val="24"/>
          <w:szCs w:val="24"/>
          <w:lang w:val="en-GB" w:eastAsia="ar-SA"/>
        </w:rPr>
        <w:t>E1 = 157.59</w:t>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r w:rsidRPr="008B0838">
        <w:rPr>
          <w:rFonts w:ascii="Times New Roman" w:hAnsi="Times New Roman" w:cs="Times New Roman"/>
          <w:sz w:val="24"/>
          <w:szCs w:val="24"/>
          <w:lang w:val="en-GB" w:eastAsia="ar-SA"/>
        </w:rPr>
        <w:tab/>
      </w:r>
    </w:p>
    <w:p w:rsidR="00E2109F" w:rsidRPr="00665E38" w:rsidRDefault="00E2109F" w:rsidP="00665E38">
      <w:pPr>
        <w:spacing w:after="0" w:line="312" w:lineRule="auto"/>
        <w:ind w:firstLine="567"/>
        <w:jc w:val="both"/>
        <w:rPr>
          <w:rFonts w:ascii="Times New Roman" w:hAnsi="Times New Roman" w:cs="Times New Roman"/>
          <w:sz w:val="24"/>
          <w:szCs w:val="24"/>
          <w:lang w:val="en-US" w:eastAsia="ar-SA"/>
        </w:rPr>
      </w:pPr>
    </w:p>
    <w:p w:rsidR="00E2109F" w:rsidRPr="00665E38" w:rsidRDefault="00E2109F"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As it is a total number of trains, the number must be positive and integral. To maintain the timetable stability, E </w:t>
      </w:r>
      <w:proofErr w:type="gramStart"/>
      <w:r w:rsidRPr="00665E38">
        <w:rPr>
          <w:rFonts w:ascii="Times New Roman" w:hAnsi="Times New Roman" w:cs="Times New Roman"/>
          <w:sz w:val="24"/>
          <w:szCs w:val="24"/>
          <w:lang w:val="en-US" w:eastAsia="ar-SA"/>
        </w:rPr>
        <w:t>is always rounded down</w:t>
      </w:r>
      <w:proofErr w:type="gramEnd"/>
      <w:r w:rsidRPr="00665E38">
        <w:rPr>
          <w:rFonts w:ascii="Times New Roman" w:hAnsi="Times New Roman" w:cs="Times New Roman"/>
          <w:sz w:val="24"/>
          <w:szCs w:val="24"/>
          <w:lang w:val="en-US" w:eastAsia="ar-SA"/>
        </w:rPr>
        <w:t>. The resulting point of balance is then E = 157 trains. Now we can calculate capacity range:</w:t>
      </w:r>
    </w:p>
    <w:p w:rsidR="00E2109F" w:rsidRPr="008B0838" w:rsidRDefault="00E2109F" w:rsidP="00582CB5">
      <w:pPr>
        <w:suppressAutoHyphens/>
        <w:spacing w:after="0" w:line="240" w:lineRule="auto"/>
        <w:ind w:firstLine="567"/>
        <w:rPr>
          <w:rFonts w:ascii="Times New Roman" w:hAnsi="Times New Roman" w:cs="Times New Roman"/>
          <w:sz w:val="24"/>
          <w:szCs w:val="24"/>
          <w:lang w:val="en-US" w:eastAsia="ar-SA"/>
        </w:rPr>
      </w:pPr>
    </w:p>
    <w:p w:rsidR="00E2109F" w:rsidRPr="008B0838" w:rsidRDefault="00E2109F"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 = </w:t>
      </w:r>
      <m:oMath>
        <m:d>
          <m:dPr>
            <m:begChr m:val="|"/>
            <m:endChr m:val="|"/>
            <m:ctrlPr>
              <w:rPr>
                <w:rFonts w:ascii="Cambria Math" w:hAnsi="Cambria Math" w:cs="Times New Roman"/>
                <w:bCs/>
                <w:iCs/>
                <w:sz w:val="24"/>
                <w:szCs w:val="24"/>
                <w:lang w:val="en-US" w:eastAsia="ar-SA"/>
              </w:rPr>
            </m:ctrlPr>
          </m:dPr>
          <m:e>
            <m:nary>
              <m:naryPr>
                <m:limLoc m:val="undOvr"/>
                <m:ctrlPr>
                  <w:rPr>
                    <w:rFonts w:ascii="Cambria Math" w:hAnsi="Cambria Math" w:cs="Times New Roman"/>
                    <w:bCs/>
                    <w:iCs/>
                    <w:sz w:val="24"/>
                    <w:szCs w:val="24"/>
                    <w:lang w:val="en-US" w:eastAsia="ar-SA"/>
                  </w:rPr>
                </m:ctrlPr>
              </m:naryPr>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157</m:t>
                </m:r>
              </m:sup>
              <m:e>
                <m:d>
                  <m:dPr>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0.9872∙ln⁡N-4.9946</m:t>
                    </m:r>
                  </m:e>
                </m:d>
                <m:r>
                  <w:rPr>
                    <w:rFonts w:ascii="Cambria Math" w:hAnsi="Cambria Math" w:cs="Times New Roman"/>
                    <w:sz w:val="24"/>
                    <w:szCs w:val="24"/>
                    <w:lang w:val="en-US" w:eastAsia="ar-SA"/>
                  </w:rPr>
                  <m:t>dN</m:t>
                </m:r>
              </m:e>
            </m:nary>
          </m:e>
        </m:d>
      </m:oMath>
      <w:r w:rsidRPr="008B0838">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BF45B7">
        <w:rPr>
          <w:rFonts w:ascii="Times New Roman" w:hAnsi="Times New Roman" w:cs="Times New Roman"/>
          <w:bCs/>
          <w:iCs/>
          <w:sz w:val="24"/>
          <w:szCs w:val="24"/>
          <w:lang w:val="en-US" w:eastAsia="ar-SA"/>
        </w:rPr>
        <w:tab/>
      </w:r>
      <w:r w:rsidR="00DD7CB4" w:rsidRPr="008B0838">
        <w:rPr>
          <w:rFonts w:ascii="Times New Roman" w:hAnsi="Times New Roman" w:cs="Times New Roman"/>
          <w:bCs/>
          <w:iCs/>
          <w:sz w:val="24"/>
          <w:szCs w:val="24"/>
          <w:lang w:val="en-US" w:eastAsia="ar-SA"/>
        </w:rPr>
        <w:t>(</w:t>
      </w:r>
      <w:r w:rsidR="00582CB5" w:rsidRPr="008B0838">
        <w:rPr>
          <w:rFonts w:ascii="Times New Roman" w:hAnsi="Times New Roman" w:cs="Times New Roman"/>
          <w:bCs/>
          <w:iCs/>
          <w:sz w:val="24"/>
          <w:szCs w:val="24"/>
          <w:lang w:val="en-US" w:eastAsia="ar-SA"/>
        </w:rPr>
        <w:t>16</w:t>
      </w:r>
      <w:r w:rsidRPr="008B0838">
        <w:rPr>
          <w:rFonts w:ascii="Times New Roman" w:hAnsi="Times New Roman" w:cs="Times New Roman"/>
          <w:bCs/>
          <w:iCs/>
          <w:sz w:val="24"/>
          <w:szCs w:val="24"/>
          <w:lang w:val="en-US" w:eastAsia="ar-SA"/>
        </w:rPr>
        <w:t>)</w:t>
      </w:r>
    </w:p>
    <w:p w:rsidR="00582CB5" w:rsidRPr="008B0838" w:rsidRDefault="00E2109F"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 = </w:t>
      </w:r>
      <m:oMath>
        <m:d>
          <m:dPr>
            <m:begChr m:val="|"/>
            <m:endChr m:val="|"/>
            <m:ctrlPr>
              <w:rPr>
                <w:rFonts w:ascii="Cambria Math" w:hAnsi="Cambria Math" w:cs="Times New Roman"/>
                <w:bCs/>
                <w:iCs/>
                <w:sz w:val="24"/>
                <w:szCs w:val="24"/>
                <w:lang w:val="en-US" w:eastAsia="ar-SA"/>
              </w:rPr>
            </m:ctrlPr>
          </m:dPr>
          <m:e>
            <m:sSubSup>
              <m:sSubSupPr>
                <m:ctrlPr>
                  <w:rPr>
                    <w:rFonts w:ascii="Cambria Math" w:hAnsi="Cambria Math" w:cs="Times New Roman"/>
                    <w:bCs/>
                    <w:iCs/>
                    <w:sz w:val="24"/>
                    <w:szCs w:val="24"/>
                    <w:lang w:val="en-US" w:eastAsia="ar-SA"/>
                  </w:rPr>
                </m:ctrlPr>
              </m:sSubSupPr>
              <m:e>
                <m:d>
                  <m:dPr>
                    <m:begChr m:val="["/>
                    <m:endChr m:val="]"/>
                    <m:ctrlPr>
                      <w:rPr>
                        <w:rFonts w:ascii="Cambria Math" w:hAnsi="Cambria Math" w:cs="Times New Roman"/>
                        <w:bCs/>
                        <w:iCs/>
                        <w:sz w:val="24"/>
                        <w:szCs w:val="24"/>
                        <w:lang w:val="en-US" w:eastAsia="ar-SA"/>
                      </w:rPr>
                    </m:ctrlPr>
                  </m:dPr>
                  <m:e>
                    <m:r>
                      <m:rPr>
                        <m:sty m:val="p"/>
                      </m:rPr>
                      <w:rPr>
                        <w:rFonts w:ascii="Cambria Math" w:hAnsi="Cambria Math" w:cs="Times New Roman"/>
                        <w:sz w:val="24"/>
                        <w:szCs w:val="24"/>
                        <w:lang w:val="en-US" w:eastAsia="ar-SA"/>
                      </w:rPr>
                      <m:t>0.9872∙</m:t>
                    </m:r>
                    <m:d>
                      <m:dPr>
                        <m:ctrlPr>
                          <w:rPr>
                            <w:rFonts w:ascii="Cambria Math" w:hAnsi="Cambria Math" w:cs="Times New Roman"/>
                            <w:bCs/>
                            <w:iCs/>
                            <w:sz w:val="24"/>
                            <w:szCs w:val="24"/>
                            <w:lang w:val="en-US" w:eastAsia="ar-SA"/>
                          </w:rPr>
                        </m:ctrlPr>
                      </m:dPr>
                      <m:e>
                        <m: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func>
                          <m:funcPr>
                            <m:ctrlPr>
                              <w:rPr>
                                <w:rFonts w:ascii="Cambria Math" w:hAnsi="Cambria Math" w:cs="Times New Roman"/>
                                <w:bCs/>
                                <w:iCs/>
                                <w:sz w:val="24"/>
                                <w:szCs w:val="24"/>
                                <w:lang w:val="en-US" w:eastAsia="ar-SA"/>
                              </w:rPr>
                            </m:ctrlPr>
                          </m:funcPr>
                          <m:fName>
                            <m:r>
                              <m:rPr>
                                <m:sty m:val="p"/>
                              </m:rPr>
                              <w:rPr>
                                <w:rFonts w:ascii="Cambria Math" w:hAnsi="Cambria Math" w:cs="Times New Roman"/>
                                <w:sz w:val="24"/>
                                <w:szCs w:val="24"/>
                                <w:lang w:val="en-US" w:eastAsia="ar-SA"/>
                              </w:rPr>
                              <m:t>ln</m:t>
                            </m:r>
                          </m:fName>
                          <m:e>
                            <m:r>
                              <w:rPr>
                                <w:rFonts w:ascii="Cambria Math" w:hAnsi="Cambria Math" w:cs="Times New Roman"/>
                                <w:sz w:val="24"/>
                                <w:szCs w:val="24"/>
                                <w:lang w:val="en-US" w:eastAsia="ar-SA"/>
                              </w:rPr>
                              <m:t>N</m:t>
                            </m:r>
                            <m:r>
                              <m:rPr>
                                <m:sty m:val="p"/>
                              </m:rPr>
                              <w:rPr>
                                <w:rFonts w:ascii="Cambria Math" w:hAnsi="Cambria Math" w:cs="Times New Roman"/>
                                <w:sz w:val="24"/>
                                <w:szCs w:val="24"/>
                                <w:lang w:val="en-US" w:eastAsia="ar-SA"/>
                              </w:rPr>
                              <m:t>-</m:t>
                            </m:r>
                            <m:r>
                              <w:rPr>
                                <w:rFonts w:ascii="Cambria Math" w:hAnsi="Cambria Math" w:cs="Times New Roman"/>
                                <w:sz w:val="24"/>
                                <w:szCs w:val="24"/>
                                <w:lang w:val="en-US" w:eastAsia="ar-SA"/>
                              </w:rPr>
                              <m:t>N</m:t>
                            </m:r>
                          </m:e>
                        </m:func>
                      </m:e>
                    </m:d>
                    <m:r>
                      <m:rPr>
                        <m:sty m:val="p"/>
                      </m:rPr>
                      <w:rPr>
                        <w:rFonts w:ascii="Cambria Math" w:hAnsi="Cambria Math" w:cs="Times New Roman"/>
                        <w:sz w:val="24"/>
                        <w:szCs w:val="24"/>
                        <w:lang w:val="en-US" w:eastAsia="ar-SA"/>
                      </w:rPr>
                      <m:t>-4.9946∙</m:t>
                    </m:r>
                    <m:r>
                      <w:rPr>
                        <w:rFonts w:ascii="Cambria Math" w:hAnsi="Cambria Math" w:cs="Times New Roman"/>
                        <w:sz w:val="24"/>
                        <w:szCs w:val="24"/>
                        <w:lang w:val="en-US" w:eastAsia="ar-SA"/>
                      </w:rPr>
                      <m:t>N</m:t>
                    </m:r>
                  </m:e>
                </m:d>
              </m:e>
              <m:sub>
                <m:r>
                  <m:rPr>
                    <m:sty m:val="p"/>
                  </m:rPr>
                  <w:rPr>
                    <w:rFonts w:ascii="Cambria Math" w:hAnsi="Cambria Math" w:cs="Times New Roman"/>
                    <w:sz w:val="24"/>
                    <w:szCs w:val="24"/>
                    <w:lang w:val="en-US" w:eastAsia="ar-SA"/>
                  </w:rPr>
                  <m:t>1</m:t>
                </m:r>
              </m:sub>
              <m:sup>
                <m:r>
                  <m:rPr>
                    <m:sty m:val="p"/>
                  </m:rPr>
                  <w:rPr>
                    <w:rFonts w:ascii="Cambria Math" w:hAnsi="Cambria Math" w:cs="Times New Roman"/>
                    <w:sz w:val="24"/>
                    <w:szCs w:val="24"/>
                    <w:lang w:val="en-US" w:eastAsia="ar-SA"/>
                  </w:rPr>
                  <m:t>157</m:t>
                </m:r>
              </m:sup>
            </m:sSubSup>
          </m:e>
        </m:d>
      </m:oMath>
      <w:r w:rsidRPr="008B0838">
        <w:rPr>
          <w:rFonts w:ascii="Times New Roman" w:hAnsi="Times New Roman" w:cs="Times New Roman"/>
          <w:bCs/>
          <w:iCs/>
          <w:sz w:val="24"/>
          <w:szCs w:val="24"/>
          <w:lang w:val="en-US" w:eastAsia="ar-SA"/>
        </w:rPr>
        <w:tab/>
      </w:r>
    </w:p>
    <w:p w:rsidR="00E2109F" w:rsidRPr="008B0838" w:rsidRDefault="0098516C" w:rsidP="00BF45B7">
      <w:pPr>
        <w:suppressAutoHyphens/>
        <w:spacing w:after="0" w:line="240" w:lineRule="auto"/>
        <w:ind w:firstLine="284"/>
        <w:rPr>
          <w:rFonts w:ascii="Times New Roman" w:hAnsi="Times New Roman" w:cs="Times New Roman"/>
          <w:bCs/>
          <w:iCs/>
          <w:sz w:val="24"/>
          <w:szCs w:val="24"/>
          <w:lang w:val="en-US" w:eastAsia="ar-SA"/>
        </w:rPr>
      </w:pPr>
      <w:r w:rsidRPr="008B0838">
        <w:rPr>
          <w:rFonts w:ascii="Times New Roman" w:hAnsi="Times New Roman" w:cs="Times New Roman"/>
          <w:bCs/>
          <w:iCs/>
          <w:sz w:val="24"/>
          <w:szCs w:val="24"/>
          <w:lang w:val="en-US" w:eastAsia="ar-SA"/>
        </w:rPr>
        <w:t xml:space="preserve">CR = </w:t>
      </w:r>
      <w:r w:rsidR="00354CD1" w:rsidRPr="008B0838">
        <w:rPr>
          <w:rFonts w:ascii="Times New Roman" w:hAnsi="Times New Roman" w:cs="Times New Roman"/>
          <w:bCs/>
          <w:iCs/>
          <w:sz w:val="24"/>
          <w:szCs w:val="24"/>
          <w:lang w:val="en-US" w:eastAsia="ar-SA"/>
        </w:rPr>
        <w:t>149.49</w:t>
      </w:r>
      <w:r w:rsidR="00E2109F" w:rsidRPr="008B0838">
        <w:rPr>
          <w:rFonts w:ascii="Times New Roman" w:hAnsi="Times New Roman" w:cs="Times New Roman"/>
          <w:bCs/>
          <w:iCs/>
          <w:sz w:val="24"/>
          <w:szCs w:val="24"/>
          <w:lang w:val="en-US" w:eastAsia="ar-SA"/>
        </w:rPr>
        <w:tab/>
      </w:r>
      <w:r w:rsidR="00E2109F" w:rsidRPr="008B0838">
        <w:rPr>
          <w:rFonts w:ascii="Times New Roman" w:hAnsi="Times New Roman" w:cs="Times New Roman"/>
          <w:bCs/>
          <w:iCs/>
          <w:sz w:val="24"/>
          <w:szCs w:val="24"/>
          <w:lang w:val="en-US" w:eastAsia="ar-SA"/>
        </w:rPr>
        <w:tab/>
      </w:r>
    </w:p>
    <w:p w:rsidR="00582CB5" w:rsidRPr="008B0838" w:rsidRDefault="00582CB5" w:rsidP="00582CB5">
      <w:pPr>
        <w:tabs>
          <w:tab w:val="left" w:pos="9072"/>
        </w:tabs>
        <w:suppressAutoHyphens/>
        <w:spacing w:after="0" w:line="240" w:lineRule="auto"/>
        <w:ind w:firstLine="284"/>
        <w:rPr>
          <w:rFonts w:ascii="Times New Roman" w:hAnsi="Times New Roman" w:cs="Times New Roman"/>
          <w:bCs/>
          <w:iCs/>
          <w:sz w:val="24"/>
          <w:szCs w:val="24"/>
          <w:lang w:val="en-US" w:eastAsia="ar-SA"/>
        </w:rPr>
      </w:pPr>
    </w:p>
    <w:p w:rsidR="00CE1F38" w:rsidRPr="00665E38" w:rsidRDefault="00E2109F"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Capacity range of the section </w:t>
      </w:r>
      <w:proofErr w:type="spellStart"/>
      <w:r w:rsidRPr="00665E38">
        <w:rPr>
          <w:rFonts w:ascii="Times New Roman" w:hAnsi="Times New Roman" w:cs="Times New Roman"/>
          <w:sz w:val="24"/>
          <w:szCs w:val="24"/>
          <w:lang w:val="en-US" w:eastAsia="ar-SA"/>
        </w:rPr>
        <w:t>Týniště</w:t>
      </w:r>
      <w:proofErr w:type="spellEnd"/>
      <w:r w:rsidRPr="00665E38">
        <w:rPr>
          <w:rFonts w:ascii="Times New Roman" w:hAnsi="Times New Roman" w:cs="Times New Roman"/>
          <w:sz w:val="24"/>
          <w:szCs w:val="24"/>
          <w:lang w:val="en-US" w:eastAsia="ar-SA"/>
        </w:rPr>
        <w:t xml:space="preserve"> </w:t>
      </w:r>
      <w:proofErr w:type="spellStart"/>
      <w:r w:rsidRPr="00665E38">
        <w:rPr>
          <w:rFonts w:ascii="Times New Roman" w:hAnsi="Times New Roman" w:cs="Times New Roman"/>
          <w:sz w:val="24"/>
          <w:szCs w:val="24"/>
          <w:lang w:val="en-US" w:eastAsia="ar-SA"/>
        </w:rPr>
        <w:t>nad</w:t>
      </w:r>
      <w:proofErr w:type="spellEnd"/>
      <w:r w:rsidRPr="00665E38">
        <w:rPr>
          <w:rFonts w:ascii="Times New Roman" w:hAnsi="Times New Roman" w:cs="Times New Roman"/>
          <w:sz w:val="24"/>
          <w:szCs w:val="24"/>
          <w:lang w:val="en-US" w:eastAsia="ar-SA"/>
        </w:rPr>
        <w:t xml:space="preserve"> </w:t>
      </w:r>
      <w:proofErr w:type="spellStart"/>
      <w:r w:rsidRPr="00665E38">
        <w:rPr>
          <w:rFonts w:ascii="Times New Roman" w:hAnsi="Times New Roman" w:cs="Times New Roman"/>
          <w:sz w:val="24"/>
          <w:szCs w:val="24"/>
          <w:lang w:val="en-US" w:eastAsia="ar-SA"/>
        </w:rPr>
        <w:t>Orlicí</w:t>
      </w:r>
      <w:proofErr w:type="spellEnd"/>
      <w:r w:rsidRPr="00665E38">
        <w:rPr>
          <w:rFonts w:ascii="Times New Roman" w:hAnsi="Times New Roman" w:cs="Times New Roman"/>
          <w:sz w:val="24"/>
          <w:szCs w:val="24"/>
          <w:lang w:val="en-US" w:eastAsia="ar-SA"/>
        </w:rPr>
        <w:t xml:space="preserve"> (incl.) – </w:t>
      </w:r>
      <w:proofErr w:type="spellStart"/>
      <w:r w:rsidRPr="00665E38">
        <w:rPr>
          <w:rFonts w:ascii="Times New Roman" w:hAnsi="Times New Roman" w:cs="Times New Roman"/>
          <w:sz w:val="24"/>
          <w:szCs w:val="24"/>
          <w:lang w:val="en-US" w:eastAsia="ar-SA"/>
        </w:rPr>
        <w:t>Choceň</w:t>
      </w:r>
      <w:proofErr w:type="spellEnd"/>
      <w:r w:rsidRPr="00665E38">
        <w:rPr>
          <w:rFonts w:ascii="Times New Roman" w:hAnsi="Times New Roman" w:cs="Times New Roman"/>
          <w:sz w:val="24"/>
          <w:szCs w:val="24"/>
          <w:lang w:val="en-US" w:eastAsia="ar-SA"/>
        </w:rPr>
        <w:t xml:space="preserve"> (incl.) </w:t>
      </w:r>
      <w:r w:rsidR="0098516C" w:rsidRPr="00665E38">
        <w:rPr>
          <w:rFonts w:ascii="Times New Roman" w:hAnsi="Times New Roman" w:cs="Times New Roman"/>
          <w:sz w:val="24"/>
          <w:szCs w:val="24"/>
          <w:lang w:val="en-US" w:eastAsia="ar-SA"/>
        </w:rPr>
        <w:t>after planned modernization is</w:t>
      </w:r>
      <w:r w:rsidR="00CE1F38" w:rsidRPr="00665E38">
        <w:rPr>
          <w:rFonts w:ascii="Times New Roman" w:hAnsi="Times New Roman" w:cs="Times New Roman"/>
          <w:sz w:val="24"/>
          <w:szCs w:val="24"/>
          <w:lang w:val="en-US" w:eastAsia="ar-SA"/>
        </w:rPr>
        <w:t xml:space="preserve"> for one track</w:t>
      </w:r>
      <w:r w:rsidR="0098516C" w:rsidRPr="00665E38">
        <w:rPr>
          <w:rFonts w:ascii="Times New Roman" w:hAnsi="Times New Roman" w:cs="Times New Roman"/>
          <w:sz w:val="24"/>
          <w:szCs w:val="24"/>
          <w:lang w:val="en-US" w:eastAsia="ar-SA"/>
        </w:rPr>
        <w:t xml:space="preserve"> </w:t>
      </w:r>
      <w:r w:rsidR="00BA1AFE" w:rsidRPr="00665E38">
        <w:rPr>
          <w:rFonts w:ascii="Times New Roman" w:hAnsi="Times New Roman" w:cs="Times New Roman"/>
          <w:sz w:val="24"/>
          <w:szCs w:val="24"/>
          <w:lang w:val="en-US" w:eastAsia="ar-SA"/>
        </w:rPr>
        <w:t>149.49</w:t>
      </w:r>
      <w:r w:rsidR="00CE1F38" w:rsidRPr="00665E38">
        <w:rPr>
          <w:rFonts w:ascii="Times New Roman" w:hAnsi="Times New Roman" w:cs="Times New Roman"/>
          <w:sz w:val="24"/>
          <w:szCs w:val="24"/>
          <w:lang w:val="en-US" w:eastAsia="ar-SA"/>
        </w:rPr>
        <w:t xml:space="preserve"> – for both tracks of the double track line then 298</w:t>
      </w:r>
      <w:proofErr w:type="gramStart"/>
      <w:r w:rsidR="00CE1F38" w:rsidRPr="00665E38">
        <w:rPr>
          <w:rFonts w:ascii="Times New Roman" w:hAnsi="Times New Roman" w:cs="Times New Roman"/>
          <w:sz w:val="24"/>
          <w:szCs w:val="24"/>
          <w:lang w:val="en-US" w:eastAsia="ar-SA"/>
        </w:rPr>
        <w:t>,98</w:t>
      </w:r>
      <w:proofErr w:type="gramEnd"/>
      <w:r w:rsidR="00CE1F38" w:rsidRPr="00665E38">
        <w:rPr>
          <w:rFonts w:ascii="Times New Roman" w:hAnsi="Times New Roman" w:cs="Times New Roman"/>
          <w:sz w:val="24"/>
          <w:szCs w:val="24"/>
          <w:lang w:val="en-US" w:eastAsia="ar-SA"/>
        </w:rPr>
        <w:t>.</w:t>
      </w:r>
    </w:p>
    <w:p w:rsidR="00BA1AFE" w:rsidRPr="00665E38" w:rsidRDefault="00BA1AFE"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In this example, there is apparent,</w:t>
      </w:r>
      <w:r w:rsidR="00CE1F38" w:rsidRPr="00665E38">
        <w:rPr>
          <w:rFonts w:ascii="Times New Roman" w:hAnsi="Times New Roman" w:cs="Times New Roman"/>
          <w:sz w:val="24"/>
          <w:szCs w:val="24"/>
          <w:lang w:val="en-US" w:eastAsia="ar-SA"/>
        </w:rPr>
        <w:t xml:space="preserve"> the capacity range </w:t>
      </w:r>
      <w:proofErr w:type="gramStart"/>
      <w:r w:rsidR="00CE1F38" w:rsidRPr="00665E38">
        <w:rPr>
          <w:rFonts w:ascii="Times New Roman" w:hAnsi="Times New Roman" w:cs="Times New Roman"/>
          <w:sz w:val="24"/>
          <w:szCs w:val="24"/>
          <w:lang w:val="en-US" w:eastAsia="ar-SA"/>
        </w:rPr>
        <w:t>could be counted</w:t>
      </w:r>
      <w:proofErr w:type="gramEnd"/>
      <w:r w:rsidR="00CE1F38" w:rsidRPr="00665E38">
        <w:rPr>
          <w:rFonts w:ascii="Times New Roman" w:hAnsi="Times New Roman" w:cs="Times New Roman"/>
          <w:sz w:val="24"/>
          <w:szCs w:val="24"/>
          <w:lang w:val="en-US" w:eastAsia="ar-SA"/>
        </w:rPr>
        <w:t xml:space="preserve"> by more ways. For the right </w:t>
      </w:r>
      <w:proofErr w:type="gramStart"/>
      <w:r w:rsidR="00CE1F38" w:rsidRPr="00665E38">
        <w:rPr>
          <w:rFonts w:ascii="Times New Roman" w:hAnsi="Times New Roman" w:cs="Times New Roman"/>
          <w:sz w:val="24"/>
          <w:szCs w:val="24"/>
          <w:lang w:val="en-US" w:eastAsia="ar-SA"/>
        </w:rPr>
        <w:t>consequence</w:t>
      </w:r>
      <w:proofErr w:type="gramEnd"/>
      <w:r w:rsidR="00CE1F38" w:rsidRPr="00665E38">
        <w:rPr>
          <w:rFonts w:ascii="Times New Roman" w:hAnsi="Times New Roman" w:cs="Times New Roman"/>
          <w:sz w:val="24"/>
          <w:szCs w:val="24"/>
          <w:lang w:val="en-US" w:eastAsia="ar-SA"/>
        </w:rPr>
        <w:t xml:space="preserve"> it is not necessary to have the point, where the ADI indicator is 0.</w:t>
      </w:r>
      <w:r w:rsidR="00670689" w:rsidRPr="00665E38">
        <w:rPr>
          <w:rFonts w:ascii="Times New Roman" w:hAnsi="Times New Roman" w:cs="Times New Roman"/>
          <w:sz w:val="24"/>
          <w:szCs w:val="24"/>
          <w:lang w:val="en-US" w:eastAsia="ar-SA"/>
        </w:rPr>
        <w:t xml:space="preserve"> The most important thing is to be aware of the validity of the consequence only for one track – on double- and </w:t>
      </w:r>
      <w:proofErr w:type="gramStart"/>
      <w:r w:rsidR="00670689" w:rsidRPr="00665E38">
        <w:rPr>
          <w:rFonts w:ascii="Times New Roman" w:hAnsi="Times New Roman" w:cs="Times New Roman"/>
          <w:sz w:val="24"/>
          <w:szCs w:val="24"/>
          <w:lang w:val="en-US" w:eastAsia="ar-SA"/>
        </w:rPr>
        <w:t>more-track</w:t>
      </w:r>
      <w:proofErr w:type="gramEnd"/>
      <w:r w:rsidR="00670689" w:rsidRPr="00665E38">
        <w:rPr>
          <w:rFonts w:ascii="Times New Roman" w:hAnsi="Times New Roman" w:cs="Times New Roman"/>
          <w:sz w:val="24"/>
          <w:szCs w:val="24"/>
          <w:lang w:val="en-US" w:eastAsia="ar-SA"/>
        </w:rPr>
        <w:t xml:space="preserve"> lines the consequence must be multiplied</w:t>
      </w:r>
      <w:r w:rsidR="00276E66" w:rsidRPr="00665E38">
        <w:rPr>
          <w:rFonts w:ascii="Times New Roman" w:hAnsi="Times New Roman" w:cs="Times New Roman"/>
          <w:sz w:val="24"/>
          <w:szCs w:val="24"/>
          <w:lang w:val="en-US" w:eastAsia="ar-SA"/>
        </w:rPr>
        <w:t xml:space="preserve"> </w:t>
      </w:r>
      <w:r w:rsidR="00BF45B7">
        <w:rPr>
          <w:rFonts w:ascii="Times New Roman" w:hAnsi="Times New Roman" w:cs="Times New Roman"/>
          <w:sz w:val="24"/>
          <w:szCs w:val="24"/>
          <w:lang w:val="en-US" w:eastAsia="ar-SA"/>
        </w:rPr>
        <w:t>(</w:t>
      </w:r>
      <w:r w:rsidR="00276E66" w:rsidRPr="008B0838">
        <w:rPr>
          <w:rFonts w:ascii="Times New Roman" w:hAnsi="Times New Roman" w:cs="Times New Roman"/>
          <w:sz w:val="24"/>
          <w:szCs w:val="24"/>
          <w:lang w:val="en-US" w:eastAsia="ar-SA"/>
        </w:rPr>
        <w:t>12</w:t>
      </w:r>
      <w:r w:rsidR="00BF45B7">
        <w:rPr>
          <w:rFonts w:ascii="Times New Roman" w:hAnsi="Times New Roman" w:cs="Times New Roman"/>
          <w:sz w:val="24"/>
          <w:szCs w:val="24"/>
          <w:lang w:val="en-US" w:eastAsia="ar-SA"/>
        </w:rPr>
        <w:t>)</w:t>
      </w:r>
      <w:r w:rsidR="00670689" w:rsidRPr="00665E38">
        <w:rPr>
          <w:rFonts w:ascii="Times New Roman" w:hAnsi="Times New Roman" w:cs="Times New Roman"/>
          <w:sz w:val="24"/>
          <w:szCs w:val="24"/>
          <w:lang w:val="en-US" w:eastAsia="ar-SA"/>
        </w:rPr>
        <w:t>.</w:t>
      </w:r>
    </w:p>
    <w:p w:rsidR="00582CB5" w:rsidRDefault="00582CB5" w:rsidP="00665E38">
      <w:pPr>
        <w:spacing w:after="0" w:line="312" w:lineRule="auto"/>
        <w:ind w:firstLine="567"/>
        <w:jc w:val="both"/>
        <w:rPr>
          <w:rFonts w:ascii="Times New Roman" w:hAnsi="Times New Roman" w:cs="Times New Roman"/>
          <w:sz w:val="24"/>
          <w:szCs w:val="24"/>
          <w:lang w:val="en-US" w:eastAsia="ar-SA"/>
        </w:rPr>
      </w:pPr>
    </w:p>
    <w:p w:rsidR="00BF45B7" w:rsidRDefault="00BF45B7" w:rsidP="00665E38">
      <w:pPr>
        <w:spacing w:after="0" w:line="312" w:lineRule="auto"/>
        <w:ind w:firstLine="567"/>
        <w:jc w:val="both"/>
        <w:rPr>
          <w:rFonts w:ascii="Times New Roman" w:hAnsi="Times New Roman" w:cs="Times New Roman"/>
          <w:sz w:val="24"/>
          <w:szCs w:val="24"/>
          <w:lang w:val="en-US" w:eastAsia="ar-SA"/>
        </w:rPr>
      </w:pPr>
    </w:p>
    <w:p w:rsidR="00BF45B7" w:rsidRPr="00665E38" w:rsidRDefault="00BF45B7" w:rsidP="00665E38">
      <w:pPr>
        <w:spacing w:after="0" w:line="312" w:lineRule="auto"/>
        <w:ind w:firstLine="567"/>
        <w:jc w:val="both"/>
        <w:rPr>
          <w:rFonts w:ascii="Times New Roman" w:hAnsi="Times New Roman" w:cs="Times New Roman"/>
          <w:sz w:val="24"/>
          <w:szCs w:val="24"/>
          <w:lang w:val="en-US" w:eastAsia="ar-SA"/>
        </w:rPr>
      </w:pPr>
    </w:p>
    <w:p w:rsidR="00C062F9" w:rsidRPr="008B0838" w:rsidRDefault="00C350FA" w:rsidP="00757F53">
      <w:pPr>
        <w:spacing w:after="0" w:line="240" w:lineRule="auto"/>
        <w:jc w:val="both"/>
        <w:rPr>
          <w:rFonts w:ascii="Times New Roman" w:hAnsi="Times New Roman" w:cs="Times New Roman"/>
          <w:b/>
          <w:sz w:val="24"/>
          <w:szCs w:val="24"/>
          <w:lang w:val="en-GB"/>
        </w:rPr>
      </w:pPr>
      <w:r w:rsidRPr="008B0838">
        <w:rPr>
          <w:rFonts w:ascii="Times New Roman" w:hAnsi="Times New Roman" w:cs="Times New Roman"/>
          <w:b/>
          <w:sz w:val="24"/>
          <w:szCs w:val="24"/>
          <w:lang w:val="en-GB"/>
        </w:rPr>
        <w:lastRenderedPageBreak/>
        <w:t>5</w:t>
      </w:r>
      <w:r w:rsidR="00582CB5" w:rsidRPr="008B0838">
        <w:rPr>
          <w:rFonts w:ascii="Times New Roman" w:hAnsi="Times New Roman" w:cs="Times New Roman"/>
          <w:b/>
          <w:sz w:val="24"/>
          <w:szCs w:val="24"/>
          <w:lang w:val="en-GB"/>
        </w:rPr>
        <w:t xml:space="preserve">. </w:t>
      </w:r>
      <w:r w:rsidR="00C062F9" w:rsidRPr="008B0838">
        <w:rPr>
          <w:rFonts w:ascii="Times New Roman" w:hAnsi="Times New Roman" w:cs="Times New Roman"/>
          <w:b/>
          <w:sz w:val="24"/>
          <w:szCs w:val="24"/>
          <w:lang w:val="en-GB"/>
        </w:rPr>
        <w:t>Conclusion</w:t>
      </w:r>
    </w:p>
    <w:p w:rsidR="00C062F9" w:rsidRPr="00665E38" w:rsidRDefault="00670689"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This paper </w:t>
      </w:r>
      <w:proofErr w:type="gramStart"/>
      <w:r w:rsidRPr="00665E38">
        <w:rPr>
          <w:rFonts w:ascii="Times New Roman" w:hAnsi="Times New Roman" w:cs="Times New Roman"/>
          <w:sz w:val="24"/>
          <w:szCs w:val="24"/>
          <w:lang w:val="en-US" w:eastAsia="ar-SA"/>
        </w:rPr>
        <w:t>isn’t</w:t>
      </w:r>
      <w:proofErr w:type="gramEnd"/>
      <w:r w:rsidRPr="00665E38">
        <w:rPr>
          <w:rFonts w:ascii="Times New Roman" w:hAnsi="Times New Roman" w:cs="Times New Roman"/>
          <w:sz w:val="24"/>
          <w:szCs w:val="24"/>
          <w:lang w:val="en-US" w:eastAsia="ar-SA"/>
        </w:rPr>
        <w:t xml:space="preserve"> about the capacity range, only. It is about the capacity calculation, about the determination of calculation exactness and about the implementation of more consequences to more easy methodology, especially. The methodology of capacity range counting </w:t>
      </w:r>
      <w:proofErr w:type="gramStart"/>
      <w:r w:rsidRPr="00665E38">
        <w:rPr>
          <w:rFonts w:ascii="Times New Roman" w:hAnsi="Times New Roman" w:cs="Times New Roman"/>
          <w:sz w:val="24"/>
          <w:szCs w:val="24"/>
          <w:lang w:val="en-US" w:eastAsia="ar-SA"/>
        </w:rPr>
        <w:t>is based</w:t>
      </w:r>
      <w:proofErr w:type="gramEnd"/>
      <w:r w:rsidRPr="00665E38">
        <w:rPr>
          <w:rFonts w:ascii="Times New Roman" w:hAnsi="Times New Roman" w:cs="Times New Roman"/>
          <w:sz w:val="24"/>
          <w:szCs w:val="24"/>
          <w:lang w:val="en-US" w:eastAsia="ar-SA"/>
        </w:rPr>
        <w:t xml:space="preserve"> on one main number, but it takes more aspects, too. </w:t>
      </w:r>
      <w:r w:rsidR="00E13C79" w:rsidRPr="00665E38">
        <w:rPr>
          <w:rFonts w:ascii="Times New Roman" w:hAnsi="Times New Roman" w:cs="Times New Roman"/>
          <w:sz w:val="24"/>
          <w:szCs w:val="24"/>
          <w:lang w:val="en-US" w:eastAsia="ar-SA"/>
        </w:rPr>
        <w:t xml:space="preserve">It deals with the operational facility occupancy rate, with the identifying of the bottleneck, with the simulation problems solved in the simulation program </w:t>
      </w:r>
      <w:proofErr w:type="spellStart"/>
      <w:r w:rsidR="00E13C79" w:rsidRPr="00665E38">
        <w:rPr>
          <w:rFonts w:ascii="Times New Roman" w:hAnsi="Times New Roman" w:cs="Times New Roman"/>
          <w:sz w:val="24"/>
          <w:szCs w:val="24"/>
          <w:lang w:val="en-US" w:eastAsia="ar-SA"/>
        </w:rPr>
        <w:t>SimuT</w:t>
      </w:r>
      <w:proofErr w:type="spellEnd"/>
      <w:r w:rsidR="00E13C79" w:rsidRPr="00665E38">
        <w:rPr>
          <w:rFonts w:ascii="Times New Roman" w:hAnsi="Times New Roman" w:cs="Times New Roman"/>
          <w:sz w:val="24"/>
          <w:szCs w:val="24"/>
          <w:lang w:val="en-US" w:eastAsia="ar-SA"/>
        </w:rPr>
        <w:t xml:space="preserve"> and with the quality aspect of capacity. It creates the link between capacity quality and quantity, between the displayed Ishikawa diagram and the possibility of the wrong operational concept selection.</w:t>
      </w:r>
    </w:p>
    <w:p w:rsidR="00E13C79" w:rsidRPr="00665E38" w:rsidRDefault="00E13C79"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This paper unequivocally proved</w:t>
      </w:r>
      <w:proofErr w:type="gramStart"/>
      <w:r w:rsidRPr="00665E38">
        <w:rPr>
          <w:rFonts w:ascii="Times New Roman" w:hAnsi="Times New Roman" w:cs="Times New Roman"/>
          <w:sz w:val="24"/>
          <w:szCs w:val="24"/>
          <w:lang w:val="en-US" w:eastAsia="ar-SA"/>
        </w:rPr>
        <w:t>,</w:t>
      </w:r>
      <w:proofErr w:type="gramEnd"/>
      <w:r w:rsidRPr="00665E38">
        <w:rPr>
          <w:rFonts w:ascii="Times New Roman" w:hAnsi="Times New Roman" w:cs="Times New Roman"/>
          <w:sz w:val="24"/>
          <w:szCs w:val="24"/>
          <w:lang w:val="en-US" w:eastAsia="ar-SA"/>
        </w:rPr>
        <w:t xml:space="preserve"> the capacity range calculation based on the mathematical analysis is generally valid. The consequence in part one, which there </w:t>
      </w:r>
      <w:proofErr w:type="gramStart"/>
      <w:r w:rsidRPr="00665E38">
        <w:rPr>
          <w:rFonts w:ascii="Times New Roman" w:hAnsi="Times New Roman" w:cs="Times New Roman"/>
          <w:sz w:val="24"/>
          <w:szCs w:val="24"/>
          <w:lang w:val="en-US" w:eastAsia="ar-SA"/>
        </w:rPr>
        <w:t>was counted</w:t>
      </w:r>
      <w:proofErr w:type="gramEnd"/>
      <w:r w:rsidRPr="00665E38">
        <w:rPr>
          <w:rFonts w:ascii="Times New Roman" w:hAnsi="Times New Roman" w:cs="Times New Roman"/>
          <w:sz w:val="24"/>
          <w:szCs w:val="24"/>
          <w:lang w:val="en-US" w:eastAsia="ar-SA"/>
        </w:rPr>
        <w:t xml:space="preserve"> without reaching zero ADI point, was very similar to the consequence in part two with </w:t>
      </w:r>
      <w:r w:rsidR="001F2FEA" w:rsidRPr="00665E38">
        <w:rPr>
          <w:rFonts w:ascii="Times New Roman" w:hAnsi="Times New Roman" w:cs="Times New Roman"/>
          <w:sz w:val="24"/>
          <w:szCs w:val="24"/>
          <w:lang w:val="en-US" w:eastAsia="ar-SA"/>
        </w:rPr>
        <w:t>the zero ADI point reaching. However, the result is valid only for one track – for more-trac</w:t>
      </w:r>
      <w:r w:rsidR="00645C38" w:rsidRPr="00665E38">
        <w:rPr>
          <w:rFonts w:ascii="Times New Roman" w:hAnsi="Times New Roman" w:cs="Times New Roman"/>
          <w:sz w:val="24"/>
          <w:szCs w:val="24"/>
          <w:lang w:val="en-US" w:eastAsia="ar-SA"/>
        </w:rPr>
        <w:t>k</w:t>
      </w:r>
      <w:r w:rsidR="001F2FEA" w:rsidRPr="00665E38">
        <w:rPr>
          <w:rFonts w:ascii="Times New Roman" w:hAnsi="Times New Roman" w:cs="Times New Roman"/>
          <w:sz w:val="24"/>
          <w:szCs w:val="24"/>
          <w:lang w:val="en-US" w:eastAsia="ar-SA"/>
        </w:rPr>
        <w:t xml:space="preserve"> lines </w:t>
      </w:r>
      <w:proofErr w:type="gramStart"/>
      <w:r w:rsidR="001F2FEA" w:rsidRPr="00665E38">
        <w:rPr>
          <w:rFonts w:ascii="Times New Roman" w:hAnsi="Times New Roman" w:cs="Times New Roman"/>
          <w:sz w:val="24"/>
          <w:szCs w:val="24"/>
          <w:lang w:val="en-US" w:eastAsia="ar-SA"/>
        </w:rPr>
        <w:t>must be multiplied</w:t>
      </w:r>
      <w:proofErr w:type="gramEnd"/>
      <w:r w:rsidR="001F2FEA" w:rsidRPr="00665E38">
        <w:rPr>
          <w:rFonts w:ascii="Times New Roman" w:hAnsi="Times New Roman" w:cs="Times New Roman"/>
          <w:sz w:val="24"/>
          <w:szCs w:val="24"/>
          <w:lang w:val="en-US" w:eastAsia="ar-SA"/>
        </w:rPr>
        <w:t xml:space="preserve"> by the number of tracks.</w:t>
      </w:r>
    </w:p>
    <w:p w:rsidR="001F2FEA" w:rsidRPr="00665E38" w:rsidRDefault="001F2FEA"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In this paper, there is interesting, for one track after the planned </w:t>
      </w:r>
      <w:proofErr w:type="gramStart"/>
      <w:r w:rsidRPr="00665E38">
        <w:rPr>
          <w:rFonts w:ascii="Times New Roman" w:hAnsi="Times New Roman" w:cs="Times New Roman"/>
          <w:sz w:val="24"/>
          <w:szCs w:val="24"/>
          <w:lang w:val="en-US" w:eastAsia="ar-SA"/>
        </w:rPr>
        <w:t>modernization</w:t>
      </w:r>
      <w:proofErr w:type="gramEnd"/>
      <w:r w:rsidRPr="00665E38">
        <w:rPr>
          <w:rFonts w:ascii="Times New Roman" w:hAnsi="Times New Roman" w:cs="Times New Roman"/>
          <w:sz w:val="24"/>
          <w:szCs w:val="24"/>
          <w:lang w:val="en-US" w:eastAsia="ar-SA"/>
        </w:rPr>
        <w:t xml:space="preserve"> the CR number is lower than for the old single-track line. It means the capacity growth connected with the building up of new track is not 100 %, exactly. It </w:t>
      </w:r>
      <w:proofErr w:type="gramStart"/>
      <w:r w:rsidRPr="00665E38">
        <w:rPr>
          <w:rFonts w:ascii="Times New Roman" w:hAnsi="Times New Roman" w:cs="Times New Roman"/>
          <w:sz w:val="24"/>
          <w:szCs w:val="24"/>
          <w:lang w:val="en-US" w:eastAsia="ar-SA"/>
        </w:rPr>
        <w:t xml:space="preserve">could be </w:t>
      </w:r>
      <w:r w:rsidR="006C610E" w:rsidRPr="00665E38">
        <w:rPr>
          <w:rFonts w:ascii="Times New Roman" w:hAnsi="Times New Roman" w:cs="Times New Roman"/>
          <w:sz w:val="24"/>
          <w:szCs w:val="24"/>
          <w:lang w:val="en-US" w:eastAsia="ar-SA"/>
        </w:rPr>
        <w:t>caused</w:t>
      </w:r>
      <w:proofErr w:type="gramEnd"/>
      <w:r w:rsidR="006C610E" w:rsidRPr="00665E38">
        <w:rPr>
          <w:rFonts w:ascii="Times New Roman" w:hAnsi="Times New Roman" w:cs="Times New Roman"/>
          <w:sz w:val="24"/>
          <w:szCs w:val="24"/>
          <w:lang w:val="en-US" w:eastAsia="ar-SA"/>
        </w:rPr>
        <w:t xml:space="preserve"> by one of </w:t>
      </w:r>
      <w:r w:rsidRPr="00665E38">
        <w:rPr>
          <w:rFonts w:ascii="Times New Roman" w:hAnsi="Times New Roman" w:cs="Times New Roman"/>
          <w:sz w:val="24"/>
          <w:szCs w:val="24"/>
          <w:lang w:val="en-US" w:eastAsia="ar-SA"/>
        </w:rPr>
        <w:t>the reason</w:t>
      </w:r>
      <w:r w:rsidR="006C610E" w:rsidRPr="00665E38">
        <w:rPr>
          <w:rFonts w:ascii="Times New Roman" w:hAnsi="Times New Roman" w:cs="Times New Roman"/>
          <w:sz w:val="24"/>
          <w:szCs w:val="24"/>
          <w:lang w:val="en-US" w:eastAsia="ar-SA"/>
        </w:rPr>
        <w:t>s</w:t>
      </w:r>
      <w:r w:rsidRPr="00665E38">
        <w:rPr>
          <w:rFonts w:ascii="Times New Roman" w:hAnsi="Times New Roman" w:cs="Times New Roman"/>
          <w:sz w:val="24"/>
          <w:szCs w:val="24"/>
          <w:lang w:val="en-US" w:eastAsia="ar-SA"/>
        </w:rPr>
        <w:t xml:space="preserve"> mentioned in the Ishikawa diagram </w:t>
      </w:r>
      <w:r w:rsidR="006C610E" w:rsidRPr="00665E38">
        <w:rPr>
          <w:rFonts w:ascii="Times New Roman" w:hAnsi="Times New Roman" w:cs="Times New Roman"/>
          <w:sz w:val="24"/>
          <w:szCs w:val="24"/>
          <w:lang w:val="en-US" w:eastAsia="ar-SA"/>
        </w:rPr>
        <w:t>(the question of train priority and train number) and it will be the objective of the further research.</w:t>
      </w:r>
    </w:p>
    <w:p w:rsidR="00BA1AFE" w:rsidRPr="008B0838" w:rsidRDefault="00BA1AFE" w:rsidP="00757F53">
      <w:pPr>
        <w:spacing w:after="0" w:line="240" w:lineRule="auto"/>
        <w:rPr>
          <w:rFonts w:ascii="Times New Roman" w:hAnsi="Times New Roman" w:cs="Times New Roman"/>
          <w:sz w:val="24"/>
          <w:szCs w:val="24"/>
          <w:lang w:val="en-GB"/>
        </w:rPr>
      </w:pPr>
    </w:p>
    <w:p w:rsidR="00CA2412" w:rsidRPr="008B0838" w:rsidRDefault="00CA2412" w:rsidP="00CA2412">
      <w:pPr>
        <w:spacing w:after="0" w:line="240" w:lineRule="auto"/>
        <w:jc w:val="both"/>
        <w:rPr>
          <w:rFonts w:ascii="Times New Roman" w:hAnsi="Times New Roman" w:cs="Times New Roman"/>
          <w:b/>
          <w:sz w:val="24"/>
          <w:szCs w:val="24"/>
          <w:lang w:val="en-GB"/>
        </w:rPr>
      </w:pPr>
      <w:r w:rsidRPr="008B0838">
        <w:rPr>
          <w:rFonts w:ascii="Times New Roman" w:hAnsi="Times New Roman" w:cs="Times New Roman"/>
          <w:b/>
          <w:sz w:val="24"/>
          <w:szCs w:val="24"/>
          <w:lang w:val="en-GB"/>
        </w:rPr>
        <w:t>6. Acknowledgment</w:t>
      </w:r>
    </w:p>
    <w:p w:rsidR="00CA2412" w:rsidRPr="00665E38" w:rsidRDefault="00CA2412" w:rsidP="00665E38">
      <w:pPr>
        <w:spacing w:after="0" w:line="312" w:lineRule="auto"/>
        <w:ind w:firstLine="567"/>
        <w:jc w:val="both"/>
        <w:rPr>
          <w:rFonts w:ascii="Times New Roman" w:hAnsi="Times New Roman" w:cs="Times New Roman"/>
          <w:sz w:val="24"/>
          <w:szCs w:val="24"/>
          <w:lang w:val="en-US" w:eastAsia="ar-SA"/>
        </w:rPr>
      </w:pPr>
      <w:r w:rsidRPr="00665E38">
        <w:rPr>
          <w:rFonts w:ascii="Times New Roman" w:hAnsi="Times New Roman" w:cs="Times New Roman"/>
          <w:sz w:val="24"/>
          <w:szCs w:val="24"/>
          <w:lang w:val="en-US" w:eastAsia="ar-SA"/>
        </w:rPr>
        <w:t xml:space="preserve">The </w:t>
      </w:r>
      <w:r w:rsidR="00C27CC5" w:rsidRPr="00665E38">
        <w:rPr>
          <w:rFonts w:ascii="Times New Roman" w:hAnsi="Times New Roman" w:cs="Times New Roman"/>
          <w:sz w:val="24"/>
          <w:szCs w:val="24"/>
          <w:lang w:val="en-US" w:eastAsia="ar-SA"/>
        </w:rPr>
        <w:t>paper</w:t>
      </w:r>
      <w:r w:rsidRPr="00665E38">
        <w:rPr>
          <w:rFonts w:ascii="Times New Roman" w:hAnsi="Times New Roman" w:cs="Times New Roman"/>
          <w:sz w:val="24"/>
          <w:szCs w:val="24"/>
          <w:lang w:val="en-US" w:eastAsia="ar-SA"/>
        </w:rPr>
        <w:t xml:space="preserve"> </w:t>
      </w:r>
      <w:proofErr w:type="gramStart"/>
      <w:r w:rsidRPr="00665E38">
        <w:rPr>
          <w:rFonts w:ascii="Times New Roman" w:hAnsi="Times New Roman" w:cs="Times New Roman"/>
          <w:sz w:val="24"/>
          <w:szCs w:val="24"/>
          <w:lang w:val="en-US" w:eastAsia="ar-SA"/>
        </w:rPr>
        <w:t>was supported</w:t>
      </w:r>
      <w:proofErr w:type="gramEnd"/>
      <w:r w:rsidRPr="00665E38">
        <w:rPr>
          <w:rFonts w:ascii="Times New Roman" w:hAnsi="Times New Roman" w:cs="Times New Roman"/>
          <w:sz w:val="24"/>
          <w:szCs w:val="24"/>
          <w:lang w:val="en-US" w:eastAsia="ar-SA"/>
        </w:rPr>
        <w:t xml:space="preserve"> from ERDF/ESF </w:t>
      </w:r>
      <w:r w:rsidR="008E3AC7" w:rsidRPr="00665E38">
        <w:rPr>
          <w:rFonts w:ascii="Times New Roman" w:hAnsi="Times New Roman" w:cs="Times New Roman"/>
          <w:sz w:val="24"/>
          <w:szCs w:val="24"/>
          <w:lang w:val="en-US" w:eastAsia="ar-SA"/>
        </w:rPr>
        <w:t>“</w:t>
      </w:r>
      <w:r w:rsidRPr="00665E38">
        <w:rPr>
          <w:rFonts w:ascii="Times New Roman" w:hAnsi="Times New Roman" w:cs="Times New Roman"/>
          <w:sz w:val="24"/>
          <w:szCs w:val="24"/>
          <w:lang w:val="en-US" w:eastAsia="ar-SA"/>
        </w:rPr>
        <w:t>Cooperation in Applied Research between the University of Pardubice and companies, in the Field of Positioning, Detection and Simulation Technology for Transport Systems (</w:t>
      </w:r>
      <w:proofErr w:type="spellStart"/>
      <w:r w:rsidRPr="00665E38">
        <w:rPr>
          <w:rFonts w:ascii="Times New Roman" w:hAnsi="Times New Roman" w:cs="Times New Roman"/>
          <w:sz w:val="24"/>
          <w:szCs w:val="24"/>
          <w:lang w:val="en-US" w:eastAsia="ar-SA"/>
        </w:rPr>
        <w:t>PosiTrans</w:t>
      </w:r>
      <w:proofErr w:type="spellEnd"/>
      <w:r w:rsidRPr="00665E38">
        <w:rPr>
          <w:rFonts w:ascii="Times New Roman" w:hAnsi="Times New Roman" w:cs="Times New Roman"/>
          <w:sz w:val="24"/>
          <w:szCs w:val="24"/>
          <w:lang w:val="en-US" w:eastAsia="ar-SA"/>
        </w:rPr>
        <w:t>)</w:t>
      </w:r>
      <w:r w:rsidR="008E3AC7" w:rsidRPr="00665E38">
        <w:rPr>
          <w:rFonts w:ascii="Times New Roman" w:hAnsi="Times New Roman" w:cs="Times New Roman"/>
          <w:sz w:val="24"/>
          <w:szCs w:val="24"/>
          <w:lang w:val="en-US" w:eastAsia="ar-SA"/>
        </w:rPr>
        <w:t>”</w:t>
      </w:r>
      <w:r w:rsidRPr="00665E38">
        <w:rPr>
          <w:rFonts w:ascii="Times New Roman" w:hAnsi="Times New Roman" w:cs="Times New Roman"/>
          <w:sz w:val="24"/>
          <w:szCs w:val="24"/>
          <w:lang w:val="en-US" w:eastAsia="ar-SA"/>
        </w:rPr>
        <w:t xml:space="preserve"> (No. CZ.</w:t>
      </w:r>
      <w:r w:rsidR="008E3AC7" w:rsidRPr="00665E38">
        <w:rPr>
          <w:rFonts w:ascii="Times New Roman" w:hAnsi="Times New Roman" w:cs="Times New Roman"/>
          <w:sz w:val="24"/>
          <w:szCs w:val="24"/>
          <w:lang w:val="en-US" w:eastAsia="ar-SA"/>
        </w:rPr>
        <w:t xml:space="preserve">02.1.01/0.0/0.0/17_049/0008394) </w:t>
      </w:r>
      <w:proofErr w:type="gramStart"/>
      <w:r w:rsidR="008E3AC7" w:rsidRPr="00665E38">
        <w:rPr>
          <w:rFonts w:ascii="Times New Roman" w:hAnsi="Times New Roman" w:cs="Times New Roman"/>
          <w:sz w:val="24"/>
          <w:szCs w:val="24"/>
          <w:lang w:val="en-US" w:eastAsia="ar-SA"/>
        </w:rPr>
        <w:t>and ”</w:t>
      </w:r>
      <w:proofErr w:type="gramEnd"/>
      <w:r w:rsidR="008E3AC7" w:rsidRPr="00665E38">
        <w:rPr>
          <w:rFonts w:ascii="Times New Roman" w:hAnsi="Times New Roman" w:cs="Times New Roman"/>
          <w:sz w:val="24"/>
          <w:szCs w:val="24"/>
          <w:lang w:val="en-US" w:eastAsia="ar-SA"/>
        </w:rPr>
        <w:t>Student grant competition“ (No. SGS_2019_010).</w:t>
      </w:r>
    </w:p>
    <w:p w:rsidR="00CA2412" w:rsidRPr="008B0838" w:rsidRDefault="00CA2412" w:rsidP="00582CB5">
      <w:pPr>
        <w:spacing w:after="0" w:line="240" w:lineRule="auto"/>
        <w:jc w:val="both"/>
        <w:rPr>
          <w:rFonts w:ascii="Times New Roman" w:hAnsi="Times New Roman" w:cs="Times New Roman"/>
          <w:b/>
          <w:sz w:val="24"/>
          <w:szCs w:val="24"/>
          <w:lang w:val="en-GB"/>
        </w:rPr>
      </w:pPr>
    </w:p>
    <w:p w:rsidR="008E3AC7" w:rsidRPr="008B0838" w:rsidRDefault="008E3AC7" w:rsidP="00582CB5">
      <w:pPr>
        <w:spacing w:after="0" w:line="240" w:lineRule="auto"/>
        <w:jc w:val="both"/>
        <w:rPr>
          <w:rFonts w:ascii="Times New Roman" w:hAnsi="Times New Roman" w:cs="Times New Roman"/>
          <w:b/>
          <w:sz w:val="24"/>
          <w:szCs w:val="24"/>
          <w:lang w:val="en-GB"/>
        </w:rPr>
      </w:pPr>
    </w:p>
    <w:p w:rsidR="00C062F9" w:rsidRPr="008B0838" w:rsidRDefault="00C062F9" w:rsidP="00582CB5">
      <w:pPr>
        <w:spacing w:after="0" w:line="240" w:lineRule="auto"/>
        <w:jc w:val="both"/>
        <w:rPr>
          <w:rFonts w:ascii="Times New Roman" w:hAnsi="Times New Roman" w:cs="Times New Roman"/>
          <w:b/>
          <w:sz w:val="24"/>
          <w:szCs w:val="24"/>
          <w:lang w:val="en-GB"/>
        </w:rPr>
      </w:pPr>
      <w:r w:rsidRPr="008B0838">
        <w:rPr>
          <w:rFonts w:ascii="Times New Roman" w:hAnsi="Times New Roman" w:cs="Times New Roman"/>
          <w:b/>
          <w:sz w:val="24"/>
          <w:szCs w:val="24"/>
          <w:lang w:val="en-GB"/>
        </w:rPr>
        <w:t>References</w:t>
      </w:r>
    </w:p>
    <w:p w:rsidR="0076760B" w:rsidRPr="00BF45B7" w:rsidRDefault="00EA6D51" w:rsidP="00BF45B7">
      <w:pPr>
        <w:pStyle w:val="Odstavecseseznamem"/>
        <w:numPr>
          <w:ilvl w:val="0"/>
          <w:numId w:val="11"/>
        </w:numPr>
        <w:suppressAutoHyphens/>
        <w:spacing w:after="0" w:line="312" w:lineRule="auto"/>
        <w:ind w:left="567" w:hanging="567"/>
        <w:jc w:val="both"/>
        <w:rPr>
          <w:rFonts w:ascii="Times New Roman" w:hAnsi="Times New Roman" w:cs="Times New Roman"/>
          <w:sz w:val="24"/>
          <w:szCs w:val="24"/>
          <w:lang w:val="en-US" w:eastAsia="ar-SA"/>
        </w:rPr>
      </w:pPr>
      <w:r w:rsidRPr="00BF45B7">
        <w:rPr>
          <w:rFonts w:ascii="Times New Roman" w:hAnsi="Times New Roman" w:cs="Times New Roman"/>
          <w:sz w:val="24"/>
          <w:szCs w:val="24"/>
          <w:lang w:val="en-GB" w:eastAsia="ar-SA"/>
        </w:rPr>
        <w:t>S</w:t>
      </w:r>
      <w:r w:rsidR="00582CB5" w:rsidRPr="00BF45B7">
        <w:rPr>
          <w:rFonts w:ascii="Times New Roman" w:hAnsi="Times New Roman" w:cs="Times New Roman"/>
          <w:sz w:val="24"/>
          <w:szCs w:val="24"/>
          <w:lang w:val="en-GB" w:eastAsia="ar-SA"/>
        </w:rPr>
        <w:t>r</w:t>
      </w:r>
      <w:r w:rsidRPr="00BF45B7">
        <w:rPr>
          <w:rFonts w:ascii="Times New Roman" w:hAnsi="Times New Roman" w:cs="Times New Roman"/>
          <w:sz w:val="24"/>
          <w:szCs w:val="24"/>
          <w:lang w:val="en-GB" w:eastAsia="ar-SA"/>
        </w:rPr>
        <w:t>a</w:t>
      </w:r>
      <w:r w:rsidR="00582CB5" w:rsidRPr="00BF45B7">
        <w:rPr>
          <w:rFonts w:ascii="Times New Roman" w:hAnsi="Times New Roman" w:cs="Times New Roman"/>
          <w:sz w:val="24"/>
          <w:szCs w:val="24"/>
          <w:lang w:val="en-GB" w:eastAsia="ar-SA"/>
        </w:rPr>
        <w:t>mek</w:t>
      </w:r>
      <w:r w:rsidR="0076760B" w:rsidRPr="00BF45B7">
        <w:rPr>
          <w:rFonts w:ascii="Times New Roman" w:hAnsi="Times New Roman" w:cs="Times New Roman"/>
          <w:sz w:val="24"/>
          <w:szCs w:val="24"/>
          <w:lang w:val="en-GB" w:eastAsia="ar-SA"/>
        </w:rPr>
        <w:t>, P.</w:t>
      </w:r>
      <w:r w:rsidR="003F0C1F" w:rsidRPr="00BF45B7">
        <w:rPr>
          <w:rFonts w:ascii="Times New Roman" w:hAnsi="Times New Roman" w:cs="Times New Roman"/>
          <w:sz w:val="24"/>
          <w:szCs w:val="24"/>
          <w:lang w:val="en-GB" w:eastAsia="ar-SA"/>
        </w:rPr>
        <w:t xml:space="preserve"> </w:t>
      </w:r>
      <w:proofErr w:type="spellStart"/>
      <w:r w:rsidR="003F0C1F" w:rsidRPr="00BF45B7">
        <w:rPr>
          <w:rFonts w:ascii="Times New Roman" w:hAnsi="Times New Roman" w:cs="Times New Roman"/>
          <w:color w:val="000000"/>
          <w:sz w:val="24"/>
          <w:szCs w:val="24"/>
          <w:shd w:val="clear" w:color="auto" w:fill="FFFFFF"/>
        </w:rPr>
        <w:t>The</w:t>
      </w:r>
      <w:proofErr w:type="spellEnd"/>
      <w:r w:rsidR="003F0C1F" w:rsidRPr="00BF45B7">
        <w:rPr>
          <w:rFonts w:ascii="Times New Roman" w:hAnsi="Times New Roman" w:cs="Times New Roman"/>
          <w:color w:val="000000"/>
          <w:sz w:val="24"/>
          <w:szCs w:val="24"/>
          <w:shd w:val="clear" w:color="auto" w:fill="FFFFFF"/>
        </w:rPr>
        <w:t xml:space="preserve"> </w:t>
      </w:r>
      <w:proofErr w:type="spellStart"/>
      <w:r w:rsidR="003F0C1F" w:rsidRPr="00BF45B7">
        <w:rPr>
          <w:rFonts w:ascii="Times New Roman" w:hAnsi="Times New Roman" w:cs="Times New Roman"/>
          <w:color w:val="000000"/>
          <w:sz w:val="24"/>
          <w:szCs w:val="24"/>
          <w:shd w:val="clear" w:color="auto" w:fill="FFFFFF"/>
        </w:rPr>
        <w:t>periodic</w:t>
      </w:r>
      <w:proofErr w:type="spellEnd"/>
      <w:r w:rsidR="003F0C1F" w:rsidRPr="00BF45B7">
        <w:rPr>
          <w:rFonts w:ascii="Times New Roman" w:hAnsi="Times New Roman" w:cs="Times New Roman"/>
          <w:color w:val="000000"/>
          <w:sz w:val="24"/>
          <w:szCs w:val="24"/>
          <w:shd w:val="clear" w:color="auto" w:fill="FFFFFF"/>
        </w:rPr>
        <w:t xml:space="preserve"> </w:t>
      </w:r>
      <w:proofErr w:type="spellStart"/>
      <w:r w:rsidR="003F0C1F" w:rsidRPr="00BF45B7">
        <w:rPr>
          <w:rFonts w:ascii="Times New Roman" w:hAnsi="Times New Roman" w:cs="Times New Roman"/>
          <w:color w:val="000000"/>
          <w:sz w:val="24"/>
          <w:szCs w:val="24"/>
          <w:shd w:val="clear" w:color="auto" w:fill="FFFFFF"/>
        </w:rPr>
        <w:t>timetable</w:t>
      </w:r>
      <w:proofErr w:type="spellEnd"/>
      <w:r w:rsidR="003F0C1F" w:rsidRPr="00BF45B7">
        <w:rPr>
          <w:rFonts w:ascii="Times New Roman" w:hAnsi="Times New Roman" w:cs="Times New Roman"/>
          <w:color w:val="000000"/>
          <w:sz w:val="24"/>
          <w:szCs w:val="24"/>
          <w:shd w:val="clear" w:color="auto" w:fill="FFFFFF"/>
        </w:rPr>
        <w:t xml:space="preserve"> influence on line </w:t>
      </w:r>
      <w:proofErr w:type="spellStart"/>
      <w:r w:rsidR="003F0C1F" w:rsidRPr="00BF45B7">
        <w:rPr>
          <w:rFonts w:ascii="Times New Roman" w:hAnsi="Times New Roman" w:cs="Times New Roman"/>
          <w:color w:val="000000"/>
          <w:sz w:val="24"/>
          <w:szCs w:val="24"/>
          <w:shd w:val="clear" w:color="auto" w:fill="FFFFFF"/>
        </w:rPr>
        <w:t>capacity</w:t>
      </w:r>
      <w:proofErr w:type="spellEnd"/>
      <w:r w:rsidR="0076760B" w:rsidRPr="00BF45B7">
        <w:rPr>
          <w:rFonts w:ascii="Times New Roman" w:hAnsi="Times New Roman" w:cs="Times New Roman"/>
          <w:sz w:val="24"/>
          <w:szCs w:val="24"/>
          <w:lang w:val="en-GB" w:eastAsia="ar-SA"/>
        </w:rPr>
        <w:t xml:space="preserve">. </w:t>
      </w:r>
      <w:r w:rsidR="0076760B" w:rsidRPr="00BF45B7">
        <w:rPr>
          <w:rFonts w:ascii="Times New Roman" w:hAnsi="Times New Roman" w:cs="Times New Roman"/>
          <w:sz w:val="24"/>
          <w:szCs w:val="24"/>
          <w:lang w:val="en-US" w:eastAsia="ar-SA"/>
        </w:rPr>
        <w:t xml:space="preserve">Pardubice: doctoral </w:t>
      </w:r>
      <w:r w:rsidR="003F0C1F" w:rsidRPr="00BF45B7">
        <w:rPr>
          <w:rFonts w:ascii="Times New Roman" w:hAnsi="Times New Roman" w:cs="Times New Roman"/>
          <w:sz w:val="24"/>
          <w:szCs w:val="24"/>
          <w:lang w:val="en-US" w:eastAsia="ar-SA"/>
        </w:rPr>
        <w:t>thesis</w:t>
      </w:r>
      <w:r w:rsidR="0076760B" w:rsidRPr="00BF45B7">
        <w:rPr>
          <w:rFonts w:ascii="Times New Roman" w:hAnsi="Times New Roman" w:cs="Times New Roman"/>
          <w:sz w:val="24"/>
          <w:szCs w:val="24"/>
          <w:lang w:val="en-US" w:eastAsia="ar-SA"/>
        </w:rPr>
        <w:t>.</w:t>
      </w:r>
      <w:r w:rsidR="00BF45B7">
        <w:rPr>
          <w:rFonts w:ascii="Times New Roman" w:hAnsi="Times New Roman" w:cs="Times New Roman"/>
          <w:sz w:val="24"/>
          <w:szCs w:val="24"/>
          <w:lang w:val="en-US" w:eastAsia="ar-SA"/>
        </w:rPr>
        <w:t xml:space="preserve"> </w:t>
      </w:r>
      <w:r w:rsidR="00BF45B7" w:rsidRPr="00BF45B7">
        <w:rPr>
          <w:rFonts w:ascii="Times New Roman" w:hAnsi="Times New Roman" w:cs="Times New Roman"/>
          <w:sz w:val="24"/>
          <w:szCs w:val="24"/>
          <w:lang w:val="en-GB" w:eastAsia="ar-SA"/>
        </w:rPr>
        <w:t>2017</w:t>
      </w:r>
    </w:p>
    <w:p w:rsidR="00EA6D51" w:rsidRPr="00BF45B7" w:rsidRDefault="0076760B" w:rsidP="00BF45B7">
      <w:pPr>
        <w:pStyle w:val="Odstavecseseznamem"/>
        <w:numPr>
          <w:ilvl w:val="0"/>
          <w:numId w:val="11"/>
        </w:numPr>
        <w:suppressAutoHyphens/>
        <w:spacing w:after="0" w:line="312" w:lineRule="auto"/>
        <w:ind w:left="567" w:hanging="567"/>
        <w:rPr>
          <w:rFonts w:ascii="Times New Roman" w:hAnsi="Times New Roman" w:cs="Times New Roman"/>
          <w:sz w:val="24"/>
          <w:szCs w:val="24"/>
          <w:lang w:val="en-GB" w:eastAsia="ar-SA"/>
        </w:rPr>
      </w:pPr>
      <w:r w:rsidRPr="00BF45B7">
        <w:rPr>
          <w:rFonts w:ascii="Times New Roman" w:hAnsi="Times New Roman" w:cs="Times New Roman"/>
          <w:sz w:val="24"/>
          <w:szCs w:val="24"/>
          <w:lang w:val="en-GB" w:eastAsia="ar-SA"/>
        </w:rPr>
        <w:t xml:space="preserve">International Union of Railways. UIC CODE 406, 2nd edition. </w:t>
      </w:r>
      <w:r w:rsidR="00BF45B7" w:rsidRPr="00BF45B7">
        <w:rPr>
          <w:rFonts w:ascii="Times New Roman" w:hAnsi="Times New Roman" w:cs="Times New Roman"/>
          <w:sz w:val="24"/>
          <w:szCs w:val="24"/>
          <w:lang w:val="en-GB" w:eastAsia="ar-SA"/>
        </w:rPr>
        <w:t>2013</w:t>
      </w:r>
      <w:r w:rsidR="00BF45B7">
        <w:rPr>
          <w:rFonts w:ascii="Times New Roman" w:hAnsi="Times New Roman" w:cs="Times New Roman"/>
          <w:sz w:val="24"/>
          <w:szCs w:val="24"/>
          <w:lang w:val="en-GB" w:eastAsia="ar-SA"/>
        </w:rPr>
        <w:t xml:space="preserve">. </w:t>
      </w:r>
      <w:r w:rsidRPr="00BF45B7">
        <w:rPr>
          <w:rFonts w:ascii="Times New Roman" w:hAnsi="Times New Roman" w:cs="Times New Roman"/>
          <w:sz w:val="24"/>
          <w:szCs w:val="24"/>
          <w:lang w:val="en-GB" w:eastAsia="ar-SA"/>
        </w:rPr>
        <w:t>Paris</w:t>
      </w:r>
      <w:r w:rsidR="00EA6D51" w:rsidRPr="00BF45B7">
        <w:rPr>
          <w:rFonts w:ascii="Times New Roman" w:hAnsi="Times New Roman" w:cs="Times New Roman"/>
          <w:sz w:val="24"/>
          <w:szCs w:val="24"/>
          <w:lang w:val="en-GB" w:eastAsia="ar-SA"/>
        </w:rPr>
        <w:t xml:space="preserve"> [online cit.: 2019-04-20]. Available from: https://tamannaei.iut.ac.ir/sites/tamannaei.iut.ac.ir/files//files_course/uic406_2013.pdf</w:t>
      </w:r>
    </w:p>
    <w:p w:rsidR="00EA6D51" w:rsidRPr="00BF45B7" w:rsidRDefault="00EA6D51" w:rsidP="00BF45B7">
      <w:pPr>
        <w:pStyle w:val="Odstavecseseznamem"/>
        <w:numPr>
          <w:ilvl w:val="0"/>
          <w:numId w:val="11"/>
        </w:numPr>
        <w:suppressAutoHyphens/>
        <w:spacing w:after="0" w:line="312" w:lineRule="auto"/>
        <w:ind w:left="567" w:hanging="567"/>
        <w:jc w:val="both"/>
        <w:rPr>
          <w:rStyle w:val="list-group-item"/>
          <w:rFonts w:ascii="Times New Roman" w:hAnsi="Times New Roman" w:cs="Times New Roman"/>
          <w:sz w:val="24"/>
          <w:szCs w:val="24"/>
          <w:lang w:val="fr-FR" w:eastAsia="ar-SA"/>
        </w:rPr>
      </w:pPr>
      <w:r w:rsidRPr="00BF45B7">
        <w:rPr>
          <w:rFonts w:ascii="Times New Roman" w:hAnsi="Times New Roman" w:cs="Times New Roman"/>
          <w:sz w:val="24"/>
          <w:szCs w:val="24"/>
          <w:lang w:val="en-GB" w:eastAsia="ar-SA"/>
        </w:rPr>
        <w:t>S</w:t>
      </w:r>
      <w:hyperlink r:id="rId14" w:tooltip="Show Author Details" w:history="1">
        <w:r w:rsidR="003F0C1F" w:rsidRPr="00BF45B7">
          <w:rPr>
            <w:rFonts w:ascii="Times New Roman" w:hAnsi="Times New Roman" w:cs="Times New Roman"/>
            <w:sz w:val="24"/>
            <w:szCs w:val="24"/>
            <w:lang w:val="en-GB" w:eastAsia="ar-SA"/>
          </w:rPr>
          <w:t>r</w:t>
        </w:r>
        <w:r w:rsidRPr="00BF45B7">
          <w:rPr>
            <w:rFonts w:ascii="Times New Roman" w:hAnsi="Times New Roman" w:cs="Times New Roman"/>
            <w:sz w:val="24"/>
            <w:szCs w:val="24"/>
            <w:lang w:val="en-GB" w:eastAsia="ar-SA"/>
          </w:rPr>
          <w:t>a</w:t>
        </w:r>
        <w:r w:rsidR="003F0C1F" w:rsidRPr="00BF45B7">
          <w:rPr>
            <w:rFonts w:ascii="Times New Roman" w:hAnsi="Times New Roman" w:cs="Times New Roman"/>
            <w:sz w:val="24"/>
            <w:szCs w:val="24"/>
            <w:lang w:val="en-GB" w:eastAsia="ar-SA"/>
          </w:rPr>
          <w:t>mek, P.</w:t>
        </w:r>
      </w:hyperlink>
      <w:r w:rsidRPr="00BF45B7">
        <w:rPr>
          <w:rFonts w:ascii="Times New Roman" w:hAnsi="Times New Roman" w:cs="Times New Roman"/>
          <w:sz w:val="24"/>
          <w:szCs w:val="24"/>
          <w:lang w:val="en-GB" w:eastAsia="ar-SA"/>
        </w:rPr>
        <w:t>;</w:t>
      </w:r>
      <w:r w:rsidR="003F0C1F" w:rsidRPr="00BF45B7">
        <w:rPr>
          <w:rFonts w:ascii="Times New Roman" w:hAnsi="Times New Roman" w:cs="Times New Roman"/>
          <w:sz w:val="24"/>
          <w:szCs w:val="24"/>
          <w:lang w:val="en-GB" w:eastAsia="ar-SA"/>
        </w:rPr>
        <w:t xml:space="preserve"> </w:t>
      </w:r>
      <w:r w:rsidRPr="00BF45B7">
        <w:rPr>
          <w:rFonts w:ascii="Times New Roman" w:hAnsi="Times New Roman" w:cs="Times New Roman"/>
          <w:sz w:val="24"/>
          <w:szCs w:val="24"/>
          <w:lang w:val="en-GB" w:eastAsia="ar-SA"/>
        </w:rPr>
        <w:t>S</w:t>
      </w:r>
      <w:hyperlink r:id="rId15" w:tooltip="Show Author Details" w:history="1">
        <w:r w:rsidRPr="00BF45B7">
          <w:rPr>
            <w:rFonts w:ascii="Times New Roman" w:hAnsi="Times New Roman" w:cs="Times New Roman"/>
            <w:sz w:val="24"/>
            <w:szCs w:val="24"/>
            <w:lang w:val="en-GB" w:eastAsia="ar-SA"/>
          </w:rPr>
          <w:t>iroky</w:t>
        </w:r>
        <w:r w:rsidR="003F0C1F" w:rsidRPr="00BF45B7">
          <w:rPr>
            <w:rFonts w:ascii="Times New Roman" w:hAnsi="Times New Roman" w:cs="Times New Roman"/>
            <w:sz w:val="24"/>
            <w:szCs w:val="24"/>
            <w:lang w:val="en-GB" w:eastAsia="ar-SA"/>
          </w:rPr>
          <w:t>, J.</w:t>
        </w:r>
      </w:hyperlink>
      <w:r w:rsidRPr="00BF45B7">
        <w:rPr>
          <w:rFonts w:ascii="Times New Roman" w:hAnsi="Times New Roman" w:cs="Times New Roman"/>
          <w:sz w:val="24"/>
          <w:szCs w:val="24"/>
          <w:lang w:val="en-GB" w:eastAsia="ar-SA"/>
        </w:rPr>
        <w:t>;</w:t>
      </w:r>
      <w:r w:rsidR="003F0C1F" w:rsidRPr="00BF45B7">
        <w:rPr>
          <w:rFonts w:ascii="Times New Roman" w:hAnsi="Times New Roman" w:cs="Times New Roman"/>
          <w:sz w:val="24"/>
          <w:szCs w:val="24"/>
          <w:lang w:val="en-GB" w:eastAsia="ar-SA"/>
        </w:rPr>
        <w:t xml:space="preserve"> </w:t>
      </w:r>
      <w:hyperlink r:id="rId16" w:tooltip="Show Author Details" w:history="1">
        <w:proofErr w:type="spellStart"/>
        <w:r w:rsidR="003F0C1F" w:rsidRPr="00BF45B7">
          <w:rPr>
            <w:rFonts w:ascii="Times New Roman" w:hAnsi="Times New Roman" w:cs="Times New Roman"/>
            <w:sz w:val="24"/>
            <w:szCs w:val="24"/>
            <w:lang w:val="en-GB" w:eastAsia="ar-SA"/>
          </w:rPr>
          <w:t>Hlavsov</w:t>
        </w:r>
        <w:r w:rsidRPr="00BF45B7">
          <w:rPr>
            <w:rFonts w:ascii="Times New Roman" w:hAnsi="Times New Roman" w:cs="Times New Roman"/>
            <w:sz w:val="24"/>
            <w:szCs w:val="24"/>
            <w:lang w:val="en-GB" w:eastAsia="ar-SA"/>
          </w:rPr>
          <w:t>a</w:t>
        </w:r>
        <w:proofErr w:type="spellEnd"/>
        <w:r w:rsidR="003F0C1F" w:rsidRPr="00BF45B7">
          <w:rPr>
            <w:rFonts w:ascii="Times New Roman" w:hAnsi="Times New Roman" w:cs="Times New Roman"/>
            <w:sz w:val="24"/>
            <w:szCs w:val="24"/>
            <w:lang w:val="en-GB" w:eastAsia="ar-SA"/>
          </w:rPr>
          <w:t>, P.</w:t>
        </w:r>
      </w:hyperlink>
      <w:r w:rsidRPr="00BF45B7">
        <w:rPr>
          <w:rFonts w:ascii="Times New Roman" w:hAnsi="Times New Roman" w:cs="Times New Roman"/>
          <w:sz w:val="24"/>
          <w:szCs w:val="24"/>
          <w:lang w:val="en-GB" w:eastAsia="ar-SA"/>
        </w:rPr>
        <w:t xml:space="preserve"> </w:t>
      </w:r>
      <w:r w:rsidR="003F0C1F" w:rsidRPr="00BF45B7">
        <w:rPr>
          <w:rFonts w:ascii="Times New Roman" w:hAnsi="Times New Roman" w:cs="Times New Roman"/>
          <w:sz w:val="24"/>
          <w:szCs w:val="24"/>
          <w:lang w:val="en-GB" w:eastAsia="ar-SA"/>
        </w:rPr>
        <w:t xml:space="preserve">Capacity range-definition and calculation, </w:t>
      </w:r>
      <w:hyperlink r:id="rId17" w:tooltip="Go to the information page for this source" w:history="1">
        <w:r w:rsidR="003F0C1F" w:rsidRPr="00BF45B7">
          <w:rPr>
            <w:rFonts w:ascii="Times New Roman" w:hAnsi="Times New Roman" w:cs="Times New Roman"/>
            <w:sz w:val="24"/>
            <w:szCs w:val="24"/>
            <w:lang w:val="en-GB" w:eastAsia="ar-SA"/>
          </w:rPr>
          <w:t>MATEC Web of Conferences</w:t>
        </w:r>
      </w:hyperlink>
      <w:r w:rsidR="003F0C1F" w:rsidRPr="00BF45B7">
        <w:rPr>
          <w:rStyle w:val="list-group-item"/>
          <w:rFonts w:ascii="Times New Roman" w:hAnsi="Times New Roman" w:cs="Times New Roman"/>
          <w:color w:val="323232"/>
          <w:sz w:val="24"/>
          <w:szCs w:val="24"/>
          <w:bdr w:val="none" w:sz="0" w:space="0" w:color="auto" w:frame="1"/>
        </w:rPr>
        <w:t xml:space="preserve">, </w:t>
      </w:r>
      <w:proofErr w:type="spellStart"/>
      <w:r w:rsidR="003F0C1F" w:rsidRPr="00BF45B7">
        <w:rPr>
          <w:rStyle w:val="list-group-item"/>
          <w:rFonts w:ascii="Times New Roman" w:hAnsi="Times New Roman" w:cs="Times New Roman"/>
          <w:color w:val="323232"/>
          <w:sz w:val="24"/>
          <w:szCs w:val="24"/>
          <w:bdr w:val="none" w:sz="0" w:space="0" w:color="auto" w:frame="1"/>
        </w:rPr>
        <w:t>Volume</w:t>
      </w:r>
      <w:proofErr w:type="spellEnd"/>
      <w:r w:rsidR="003F0C1F" w:rsidRPr="00BF45B7">
        <w:rPr>
          <w:rStyle w:val="list-group-item"/>
          <w:rFonts w:ascii="Times New Roman" w:hAnsi="Times New Roman" w:cs="Times New Roman"/>
          <w:color w:val="323232"/>
          <w:sz w:val="24"/>
          <w:szCs w:val="24"/>
          <w:bdr w:val="none" w:sz="0" w:space="0" w:color="auto" w:frame="1"/>
        </w:rPr>
        <w:t xml:space="preserve"> 235, HORT 2018; </w:t>
      </w:r>
      <w:r w:rsidR="00BF45B7" w:rsidRPr="00BF45B7">
        <w:rPr>
          <w:rFonts w:ascii="Times New Roman" w:hAnsi="Times New Roman" w:cs="Times New Roman"/>
          <w:sz w:val="24"/>
          <w:szCs w:val="24"/>
          <w:lang w:val="en-GB" w:eastAsia="ar-SA"/>
        </w:rPr>
        <w:t>2018.</w:t>
      </w:r>
      <w:r w:rsidR="00BF45B7">
        <w:rPr>
          <w:rFonts w:ascii="Times New Roman" w:hAnsi="Times New Roman" w:cs="Times New Roman"/>
          <w:sz w:val="24"/>
          <w:szCs w:val="24"/>
          <w:lang w:val="en-GB" w:eastAsia="ar-SA"/>
        </w:rPr>
        <w:t xml:space="preserve"> </w:t>
      </w:r>
      <w:proofErr w:type="spellStart"/>
      <w:r w:rsidR="003F0C1F" w:rsidRPr="00BF45B7">
        <w:rPr>
          <w:rStyle w:val="list-group-item"/>
          <w:rFonts w:ascii="Times New Roman" w:hAnsi="Times New Roman" w:cs="Times New Roman"/>
          <w:color w:val="323232"/>
          <w:sz w:val="24"/>
          <w:szCs w:val="24"/>
          <w:bdr w:val="none" w:sz="0" w:space="0" w:color="auto" w:frame="1"/>
        </w:rPr>
        <w:t>Strecno</w:t>
      </w:r>
      <w:proofErr w:type="spellEnd"/>
      <w:r w:rsidR="003F0C1F" w:rsidRPr="00BF45B7">
        <w:rPr>
          <w:rStyle w:val="list-group-item"/>
          <w:rFonts w:ascii="Times New Roman" w:hAnsi="Times New Roman" w:cs="Times New Roman"/>
          <w:color w:val="323232"/>
          <w:sz w:val="24"/>
          <w:szCs w:val="24"/>
          <w:bdr w:val="none" w:sz="0" w:space="0" w:color="auto" w:frame="1"/>
        </w:rPr>
        <w:t>; Slovakia</w:t>
      </w:r>
      <w:r w:rsidRPr="00BF45B7">
        <w:rPr>
          <w:rStyle w:val="list-group-item"/>
          <w:rFonts w:ascii="Times New Roman" w:hAnsi="Times New Roman" w:cs="Times New Roman"/>
          <w:color w:val="323232"/>
          <w:sz w:val="24"/>
          <w:szCs w:val="24"/>
          <w:bdr w:val="none" w:sz="0" w:space="0" w:color="auto" w:frame="1"/>
        </w:rPr>
        <w:t>.</w:t>
      </w:r>
    </w:p>
    <w:p w:rsidR="00EA6D51" w:rsidRPr="00BF45B7" w:rsidRDefault="00EA6D51" w:rsidP="00BF45B7">
      <w:pPr>
        <w:pStyle w:val="Odstavecseseznamem"/>
        <w:numPr>
          <w:ilvl w:val="0"/>
          <w:numId w:val="11"/>
        </w:numPr>
        <w:suppressAutoHyphens/>
        <w:autoSpaceDN w:val="0"/>
        <w:spacing w:after="0" w:line="312" w:lineRule="auto"/>
        <w:ind w:left="567" w:hanging="567"/>
        <w:contextualSpacing w:val="0"/>
        <w:textAlignment w:val="baseline"/>
        <w:rPr>
          <w:rFonts w:ascii="Times New Roman" w:hAnsi="Times New Roman" w:cs="Times New Roman"/>
          <w:sz w:val="24"/>
          <w:szCs w:val="24"/>
        </w:rPr>
      </w:pPr>
      <w:r w:rsidRPr="00BF45B7">
        <w:rPr>
          <w:rFonts w:ascii="Times New Roman" w:hAnsi="Times New Roman" w:cs="Times New Roman"/>
          <w:sz w:val="24"/>
          <w:szCs w:val="24"/>
        </w:rPr>
        <w:t xml:space="preserve">Siroky, J.; </w:t>
      </w:r>
      <w:proofErr w:type="spellStart"/>
      <w:r w:rsidRPr="00BF45B7">
        <w:rPr>
          <w:rFonts w:ascii="Times New Roman" w:hAnsi="Times New Roman" w:cs="Times New Roman"/>
          <w:sz w:val="24"/>
          <w:szCs w:val="24"/>
        </w:rPr>
        <w:t>Cempirek</w:t>
      </w:r>
      <w:proofErr w:type="spellEnd"/>
      <w:r w:rsidRPr="00BF45B7">
        <w:rPr>
          <w:rFonts w:ascii="Times New Roman" w:hAnsi="Times New Roman" w:cs="Times New Roman"/>
          <w:sz w:val="24"/>
          <w:szCs w:val="24"/>
        </w:rPr>
        <w:t xml:space="preserve">, V.; </w:t>
      </w:r>
      <w:proofErr w:type="spellStart"/>
      <w:r w:rsidRPr="00BF45B7">
        <w:rPr>
          <w:rFonts w:ascii="Times New Roman" w:hAnsi="Times New Roman" w:cs="Times New Roman"/>
          <w:sz w:val="24"/>
          <w:szCs w:val="24"/>
        </w:rPr>
        <w:t>Gasparik</w:t>
      </w:r>
      <w:proofErr w:type="spellEnd"/>
      <w:r w:rsidRPr="00BF45B7">
        <w:rPr>
          <w:rFonts w:ascii="Times New Roman" w:hAnsi="Times New Roman" w:cs="Times New Roman"/>
          <w:sz w:val="24"/>
          <w:szCs w:val="24"/>
        </w:rPr>
        <w:t xml:space="preserve">, J. Transport Technology and </w:t>
      </w:r>
      <w:proofErr w:type="spellStart"/>
      <w:r w:rsidRPr="00BF45B7">
        <w:rPr>
          <w:rFonts w:ascii="Times New Roman" w:hAnsi="Times New Roman" w:cs="Times New Roman"/>
          <w:sz w:val="24"/>
          <w:szCs w:val="24"/>
        </w:rPr>
        <w:t>Control</w:t>
      </w:r>
      <w:proofErr w:type="spellEnd"/>
      <w:r w:rsidRPr="00BF45B7">
        <w:rPr>
          <w:rFonts w:ascii="Times New Roman" w:hAnsi="Times New Roman" w:cs="Times New Roman"/>
          <w:sz w:val="24"/>
          <w:szCs w:val="24"/>
        </w:rPr>
        <w:t>. Brno: Tribun EU, 238 p.</w:t>
      </w:r>
      <w:r w:rsidR="00BF45B7">
        <w:rPr>
          <w:rFonts w:ascii="Times New Roman" w:hAnsi="Times New Roman" w:cs="Times New Roman"/>
          <w:sz w:val="24"/>
          <w:szCs w:val="24"/>
        </w:rPr>
        <w:t xml:space="preserve"> </w:t>
      </w:r>
      <w:r w:rsidR="00BF45B7" w:rsidRPr="00BF45B7">
        <w:rPr>
          <w:rFonts w:ascii="Times New Roman" w:hAnsi="Times New Roman" w:cs="Times New Roman"/>
          <w:sz w:val="24"/>
          <w:szCs w:val="24"/>
        </w:rPr>
        <w:t>2014.</w:t>
      </w:r>
    </w:p>
    <w:p w:rsidR="003F0C1F" w:rsidRPr="00BF45B7" w:rsidRDefault="003F0C1F" w:rsidP="00BF45B7">
      <w:pPr>
        <w:pStyle w:val="Odstavecseseznamem"/>
        <w:numPr>
          <w:ilvl w:val="0"/>
          <w:numId w:val="11"/>
        </w:numPr>
        <w:suppressAutoHyphens/>
        <w:autoSpaceDN w:val="0"/>
        <w:spacing w:after="0" w:line="312" w:lineRule="auto"/>
        <w:ind w:left="567" w:hanging="567"/>
        <w:contextualSpacing w:val="0"/>
        <w:jc w:val="both"/>
        <w:textAlignment w:val="baseline"/>
        <w:rPr>
          <w:rFonts w:ascii="Times New Roman" w:hAnsi="Times New Roman" w:cs="Times New Roman"/>
          <w:sz w:val="24"/>
          <w:szCs w:val="24"/>
        </w:rPr>
      </w:pPr>
      <w:proofErr w:type="spellStart"/>
      <w:r w:rsidRPr="00BF45B7">
        <w:rPr>
          <w:rFonts w:ascii="Times New Roman" w:hAnsi="Times New Roman" w:cs="Times New Roman"/>
          <w:sz w:val="24"/>
          <w:szCs w:val="24"/>
        </w:rPr>
        <w:t>Ga</w:t>
      </w:r>
      <w:r w:rsidR="00EA6D51" w:rsidRPr="00BF45B7">
        <w:rPr>
          <w:rFonts w:ascii="Times New Roman" w:hAnsi="Times New Roman" w:cs="Times New Roman"/>
          <w:sz w:val="24"/>
          <w:szCs w:val="24"/>
        </w:rPr>
        <w:t>s</w:t>
      </w:r>
      <w:r w:rsidRPr="00BF45B7">
        <w:rPr>
          <w:rFonts w:ascii="Times New Roman" w:hAnsi="Times New Roman" w:cs="Times New Roman"/>
          <w:sz w:val="24"/>
          <w:szCs w:val="24"/>
        </w:rPr>
        <w:t>par</w:t>
      </w:r>
      <w:r w:rsidR="00EA6D51" w:rsidRPr="00BF45B7">
        <w:rPr>
          <w:rFonts w:ascii="Times New Roman" w:hAnsi="Times New Roman" w:cs="Times New Roman"/>
          <w:sz w:val="24"/>
          <w:szCs w:val="24"/>
        </w:rPr>
        <w:t>i</w:t>
      </w:r>
      <w:r w:rsidRPr="00BF45B7">
        <w:rPr>
          <w:rFonts w:ascii="Times New Roman" w:hAnsi="Times New Roman" w:cs="Times New Roman"/>
          <w:sz w:val="24"/>
          <w:szCs w:val="24"/>
        </w:rPr>
        <w:t>k</w:t>
      </w:r>
      <w:proofErr w:type="spellEnd"/>
      <w:r w:rsidRPr="00BF45B7">
        <w:rPr>
          <w:rFonts w:ascii="Times New Roman" w:hAnsi="Times New Roman" w:cs="Times New Roman"/>
          <w:sz w:val="24"/>
          <w:szCs w:val="24"/>
        </w:rPr>
        <w:t>, J.</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Majer</w:t>
      </w:r>
      <w:r w:rsidR="00EA6D51" w:rsidRPr="00BF45B7">
        <w:rPr>
          <w:rFonts w:ascii="Times New Roman" w:hAnsi="Times New Roman" w:cs="Times New Roman"/>
          <w:sz w:val="24"/>
          <w:szCs w:val="24"/>
        </w:rPr>
        <w:t>ca</w:t>
      </w:r>
      <w:r w:rsidRPr="00BF45B7">
        <w:rPr>
          <w:rFonts w:ascii="Times New Roman" w:hAnsi="Times New Roman" w:cs="Times New Roman"/>
          <w:sz w:val="24"/>
          <w:szCs w:val="24"/>
        </w:rPr>
        <w:t>k</w:t>
      </w:r>
      <w:proofErr w:type="spellEnd"/>
      <w:r w:rsidRPr="00BF45B7">
        <w:rPr>
          <w:rFonts w:ascii="Times New Roman" w:hAnsi="Times New Roman" w:cs="Times New Roman"/>
          <w:sz w:val="24"/>
          <w:szCs w:val="24"/>
        </w:rPr>
        <w:t>, J.</w:t>
      </w:r>
      <w:r w:rsidR="00C4730D" w:rsidRPr="00BF45B7">
        <w:rPr>
          <w:rFonts w:ascii="Times New Roman" w:hAnsi="Times New Roman" w:cs="Times New Roman"/>
          <w:sz w:val="24"/>
          <w:szCs w:val="24"/>
        </w:rPr>
        <w:t>;</w:t>
      </w:r>
      <w:r w:rsidR="00EA6D51" w:rsidRPr="00BF45B7">
        <w:rPr>
          <w:rFonts w:ascii="Times New Roman" w:hAnsi="Times New Roman" w:cs="Times New Roman"/>
          <w:sz w:val="24"/>
          <w:szCs w:val="24"/>
        </w:rPr>
        <w:t xml:space="preserve"> Siroky</w:t>
      </w:r>
      <w:r w:rsidRPr="00BF45B7">
        <w:rPr>
          <w:rFonts w:ascii="Times New Roman" w:hAnsi="Times New Roman" w:cs="Times New Roman"/>
          <w:sz w:val="24"/>
          <w:szCs w:val="24"/>
        </w:rPr>
        <w:t>, J.</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Abramovic, B.</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Me</w:t>
      </w:r>
      <w:r w:rsidR="00EA6D51" w:rsidRPr="00BF45B7">
        <w:rPr>
          <w:rFonts w:ascii="Times New Roman" w:hAnsi="Times New Roman" w:cs="Times New Roman"/>
          <w:sz w:val="24"/>
          <w:szCs w:val="24"/>
        </w:rPr>
        <w:t>s</w:t>
      </w:r>
      <w:r w:rsidRPr="00BF45B7">
        <w:rPr>
          <w:rFonts w:ascii="Times New Roman" w:hAnsi="Times New Roman" w:cs="Times New Roman"/>
          <w:sz w:val="24"/>
          <w:szCs w:val="24"/>
        </w:rPr>
        <w:t>ko</w:t>
      </w:r>
      <w:proofErr w:type="spellEnd"/>
      <w:r w:rsidRPr="00BF45B7">
        <w:rPr>
          <w:rFonts w:ascii="Times New Roman" w:hAnsi="Times New Roman" w:cs="Times New Roman"/>
          <w:sz w:val="24"/>
          <w:szCs w:val="24"/>
        </w:rPr>
        <w:t>, P.</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Nachtigall, P.</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Zitrick</w:t>
      </w:r>
      <w:r w:rsidR="00EA6D51" w:rsidRPr="00BF45B7">
        <w:rPr>
          <w:rFonts w:ascii="Times New Roman" w:hAnsi="Times New Roman" w:cs="Times New Roman"/>
          <w:sz w:val="24"/>
          <w:szCs w:val="24"/>
        </w:rPr>
        <w:t>y</w:t>
      </w:r>
      <w:r w:rsidRPr="00BF45B7">
        <w:rPr>
          <w:rFonts w:ascii="Times New Roman" w:hAnsi="Times New Roman" w:cs="Times New Roman"/>
          <w:sz w:val="24"/>
          <w:szCs w:val="24"/>
        </w:rPr>
        <w:t xml:space="preserve">, V. </w:t>
      </w:r>
      <w:proofErr w:type="spellStart"/>
      <w:r w:rsidRPr="00BF45B7">
        <w:rPr>
          <w:rFonts w:ascii="Times New Roman" w:hAnsi="Times New Roman" w:cs="Times New Roman"/>
          <w:sz w:val="24"/>
          <w:szCs w:val="24"/>
        </w:rPr>
        <w:t>Railway</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Traffic</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Operation</w:t>
      </w:r>
      <w:proofErr w:type="spellEnd"/>
      <w:r w:rsidRPr="00BF45B7">
        <w:rPr>
          <w:rFonts w:ascii="Times New Roman" w:hAnsi="Times New Roman" w:cs="Times New Roman"/>
          <w:sz w:val="24"/>
          <w:szCs w:val="24"/>
        </w:rPr>
        <w:t>. Žilina: Žilinská univerzita, 292 p.</w:t>
      </w:r>
      <w:r w:rsidR="00BF45B7">
        <w:rPr>
          <w:rFonts w:ascii="Times New Roman" w:hAnsi="Times New Roman" w:cs="Times New Roman"/>
          <w:sz w:val="24"/>
          <w:szCs w:val="24"/>
        </w:rPr>
        <w:t xml:space="preserve"> </w:t>
      </w:r>
      <w:r w:rsidR="00BF45B7" w:rsidRPr="00BF45B7">
        <w:rPr>
          <w:rFonts w:ascii="Times New Roman" w:hAnsi="Times New Roman" w:cs="Times New Roman"/>
          <w:sz w:val="24"/>
          <w:szCs w:val="24"/>
        </w:rPr>
        <w:t>2017.</w:t>
      </w:r>
    </w:p>
    <w:p w:rsidR="003F0C1F" w:rsidRPr="00BF45B7" w:rsidRDefault="003F0C1F" w:rsidP="00BF45B7">
      <w:pPr>
        <w:pStyle w:val="Odstavecseseznamem"/>
        <w:numPr>
          <w:ilvl w:val="0"/>
          <w:numId w:val="11"/>
        </w:numPr>
        <w:suppressAutoHyphens/>
        <w:autoSpaceDN w:val="0"/>
        <w:spacing w:after="0" w:line="312" w:lineRule="auto"/>
        <w:ind w:left="567" w:hanging="567"/>
        <w:contextualSpacing w:val="0"/>
        <w:jc w:val="both"/>
        <w:textAlignment w:val="baseline"/>
        <w:rPr>
          <w:rFonts w:ascii="Times New Roman" w:hAnsi="Times New Roman" w:cs="Times New Roman"/>
          <w:sz w:val="24"/>
          <w:szCs w:val="24"/>
        </w:rPr>
      </w:pPr>
      <w:proofErr w:type="spellStart"/>
      <w:r w:rsidRPr="00BF45B7">
        <w:rPr>
          <w:rFonts w:ascii="Times New Roman" w:hAnsi="Times New Roman" w:cs="Times New Roman"/>
          <w:sz w:val="24"/>
          <w:szCs w:val="24"/>
        </w:rPr>
        <w:lastRenderedPageBreak/>
        <w:t>Ga</w:t>
      </w:r>
      <w:r w:rsidR="00EA6D51" w:rsidRPr="00BF45B7">
        <w:rPr>
          <w:rFonts w:ascii="Times New Roman" w:hAnsi="Times New Roman" w:cs="Times New Roman"/>
          <w:sz w:val="24"/>
          <w:szCs w:val="24"/>
        </w:rPr>
        <w:t>s</w:t>
      </w:r>
      <w:r w:rsidRPr="00BF45B7">
        <w:rPr>
          <w:rFonts w:ascii="Times New Roman" w:hAnsi="Times New Roman" w:cs="Times New Roman"/>
          <w:sz w:val="24"/>
          <w:szCs w:val="24"/>
        </w:rPr>
        <w:t>par</w:t>
      </w:r>
      <w:r w:rsidR="00EA6D51" w:rsidRPr="00BF45B7">
        <w:rPr>
          <w:rFonts w:ascii="Times New Roman" w:hAnsi="Times New Roman" w:cs="Times New Roman"/>
          <w:sz w:val="24"/>
          <w:szCs w:val="24"/>
        </w:rPr>
        <w:t>i</w:t>
      </w:r>
      <w:r w:rsidRPr="00BF45B7">
        <w:rPr>
          <w:rFonts w:ascii="Times New Roman" w:hAnsi="Times New Roman" w:cs="Times New Roman"/>
          <w:sz w:val="24"/>
          <w:szCs w:val="24"/>
        </w:rPr>
        <w:t>k</w:t>
      </w:r>
      <w:proofErr w:type="spellEnd"/>
      <w:r w:rsidRPr="00BF45B7">
        <w:rPr>
          <w:rFonts w:ascii="Times New Roman" w:hAnsi="Times New Roman" w:cs="Times New Roman"/>
          <w:sz w:val="24"/>
          <w:szCs w:val="24"/>
        </w:rPr>
        <w:t>, J.</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w:t>
      </w:r>
      <w:r w:rsidR="00EA6D51" w:rsidRPr="00BF45B7">
        <w:rPr>
          <w:rFonts w:ascii="Times New Roman" w:hAnsi="Times New Roman" w:cs="Times New Roman"/>
          <w:sz w:val="24"/>
          <w:szCs w:val="24"/>
        </w:rPr>
        <w:t>S</w:t>
      </w:r>
      <w:r w:rsidRPr="00BF45B7">
        <w:rPr>
          <w:rFonts w:ascii="Times New Roman" w:hAnsi="Times New Roman" w:cs="Times New Roman"/>
          <w:sz w:val="24"/>
          <w:szCs w:val="24"/>
        </w:rPr>
        <w:t>irok</w:t>
      </w:r>
      <w:r w:rsidR="00EA6D51" w:rsidRPr="00BF45B7">
        <w:rPr>
          <w:rFonts w:ascii="Times New Roman" w:hAnsi="Times New Roman" w:cs="Times New Roman"/>
          <w:sz w:val="24"/>
          <w:szCs w:val="24"/>
        </w:rPr>
        <w:t>y</w:t>
      </w:r>
      <w:r w:rsidRPr="00BF45B7">
        <w:rPr>
          <w:rFonts w:ascii="Times New Roman" w:hAnsi="Times New Roman" w:cs="Times New Roman"/>
          <w:sz w:val="24"/>
          <w:szCs w:val="24"/>
        </w:rPr>
        <w:t>, J.</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Pe</w:t>
      </w:r>
      <w:r w:rsidR="00EA6D51" w:rsidRPr="00BF45B7">
        <w:rPr>
          <w:rFonts w:ascii="Times New Roman" w:hAnsi="Times New Roman" w:cs="Times New Roman"/>
          <w:sz w:val="24"/>
          <w:szCs w:val="24"/>
        </w:rPr>
        <w:t>c</w:t>
      </w:r>
      <w:r w:rsidRPr="00BF45B7">
        <w:rPr>
          <w:rFonts w:ascii="Times New Roman" w:hAnsi="Times New Roman" w:cs="Times New Roman"/>
          <w:sz w:val="24"/>
          <w:szCs w:val="24"/>
        </w:rPr>
        <w:t>eny</w:t>
      </w:r>
      <w:proofErr w:type="spellEnd"/>
      <w:r w:rsidRPr="00BF45B7">
        <w:rPr>
          <w:rFonts w:ascii="Times New Roman" w:hAnsi="Times New Roman" w:cs="Times New Roman"/>
          <w:sz w:val="24"/>
          <w:szCs w:val="24"/>
        </w:rPr>
        <w:t>, L.</w:t>
      </w:r>
      <w:r w:rsidR="00C4730D" w:rsidRPr="00BF45B7">
        <w:rPr>
          <w:rFonts w:ascii="Times New Roman" w:hAnsi="Times New Roman" w:cs="Times New Roman"/>
          <w:sz w:val="24"/>
          <w:szCs w:val="24"/>
        </w:rPr>
        <w:t>;</w:t>
      </w:r>
      <w:r w:rsidRPr="00BF45B7">
        <w:rPr>
          <w:rFonts w:ascii="Times New Roman" w:hAnsi="Times New Roman" w:cs="Times New Roman"/>
          <w:sz w:val="24"/>
          <w:szCs w:val="24"/>
        </w:rPr>
        <w:t xml:space="preserve"> Hal</w:t>
      </w:r>
      <w:r w:rsidR="00EA6D51" w:rsidRPr="00BF45B7">
        <w:rPr>
          <w:rFonts w:ascii="Times New Roman" w:hAnsi="Times New Roman" w:cs="Times New Roman"/>
          <w:sz w:val="24"/>
          <w:szCs w:val="24"/>
        </w:rPr>
        <w:t>a</w:t>
      </w:r>
      <w:r w:rsidRPr="00BF45B7">
        <w:rPr>
          <w:rFonts w:ascii="Times New Roman" w:hAnsi="Times New Roman" w:cs="Times New Roman"/>
          <w:sz w:val="24"/>
          <w:szCs w:val="24"/>
        </w:rPr>
        <w:t xml:space="preserve">s, M. </w:t>
      </w:r>
      <w:proofErr w:type="spellStart"/>
      <w:r w:rsidRPr="00BF45B7">
        <w:rPr>
          <w:rFonts w:ascii="Times New Roman" w:hAnsi="Times New Roman" w:cs="Times New Roman"/>
          <w:sz w:val="24"/>
          <w:szCs w:val="24"/>
        </w:rPr>
        <w:t>Methodology</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for</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assessing</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the</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quality</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of</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rail</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connections</w:t>
      </w:r>
      <w:proofErr w:type="spellEnd"/>
      <w:r w:rsidRPr="00BF45B7">
        <w:rPr>
          <w:rFonts w:ascii="Times New Roman" w:hAnsi="Times New Roman" w:cs="Times New Roman"/>
          <w:sz w:val="24"/>
          <w:szCs w:val="24"/>
        </w:rPr>
        <w:t xml:space="preserve"> on </w:t>
      </w:r>
      <w:proofErr w:type="spellStart"/>
      <w:r w:rsidRPr="00BF45B7">
        <w:rPr>
          <w:rFonts w:ascii="Times New Roman" w:hAnsi="Times New Roman" w:cs="Times New Roman"/>
          <w:sz w:val="24"/>
          <w:szCs w:val="24"/>
        </w:rPr>
        <w:t>the</w:t>
      </w:r>
      <w:proofErr w:type="spellEnd"/>
      <w:r w:rsidRPr="00BF45B7">
        <w:rPr>
          <w:rFonts w:ascii="Times New Roman" w:hAnsi="Times New Roman" w:cs="Times New Roman"/>
          <w:sz w:val="24"/>
          <w:szCs w:val="24"/>
        </w:rPr>
        <w:t xml:space="preserve"> network, In: Communications: </w:t>
      </w:r>
      <w:proofErr w:type="spellStart"/>
      <w:r w:rsidRPr="00BF45B7">
        <w:rPr>
          <w:rFonts w:ascii="Times New Roman" w:hAnsi="Times New Roman" w:cs="Times New Roman"/>
          <w:sz w:val="24"/>
          <w:szCs w:val="24"/>
        </w:rPr>
        <w:t>scientific</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letters</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of</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the</w:t>
      </w:r>
      <w:proofErr w:type="spellEnd"/>
      <w:r w:rsidRPr="00BF45B7">
        <w:rPr>
          <w:rFonts w:ascii="Times New Roman" w:hAnsi="Times New Roman" w:cs="Times New Roman"/>
          <w:sz w:val="24"/>
          <w:szCs w:val="24"/>
        </w:rPr>
        <w:t xml:space="preserve"> University </w:t>
      </w:r>
      <w:proofErr w:type="spellStart"/>
      <w:r w:rsidRPr="00BF45B7">
        <w:rPr>
          <w:rFonts w:ascii="Times New Roman" w:hAnsi="Times New Roman" w:cs="Times New Roman"/>
          <w:sz w:val="24"/>
          <w:szCs w:val="24"/>
        </w:rPr>
        <w:t>of</w:t>
      </w:r>
      <w:proofErr w:type="spellEnd"/>
      <w:r w:rsidRPr="00BF45B7">
        <w:rPr>
          <w:rFonts w:ascii="Times New Roman" w:hAnsi="Times New Roman" w:cs="Times New Roman"/>
          <w:sz w:val="24"/>
          <w:szCs w:val="24"/>
        </w:rPr>
        <w:t xml:space="preserve"> </w:t>
      </w:r>
      <w:proofErr w:type="spellStart"/>
      <w:r w:rsidRPr="00BF45B7">
        <w:rPr>
          <w:rFonts w:ascii="Times New Roman" w:hAnsi="Times New Roman" w:cs="Times New Roman"/>
          <w:sz w:val="24"/>
          <w:szCs w:val="24"/>
        </w:rPr>
        <w:t>Zilina</w:t>
      </w:r>
      <w:proofErr w:type="spellEnd"/>
      <w:r w:rsidRPr="00BF45B7">
        <w:rPr>
          <w:rFonts w:ascii="Times New Roman" w:hAnsi="Times New Roman" w:cs="Times New Roman"/>
          <w:sz w:val="24"/>
          <w:szCs w:val="24"/>
        </w:rPr>
        <w:t>, Vol. 2: p. 25-30.</w:t>
      </w:r>
      <w:r w:rsidR="00BF45B7">
        <w:rPr>
          <w:rFonts w:ascii="Times New Roman" w:hAnsi="Times New Roman" w:cs="Times New Roman"/>
          <w:sz w:val="24"/>
          <w:szCs w:val="24"/>
        </w:rPr>
        <w:t xml:space="preserve"> </w:t>
      </w:r>
      <w:r w:rsidR="00BF45B7" w:rsidRPr="00BF45B7">
        <w:rPr>
          <w:rFonts w:ascii="Times New Roman" w:hAnsi="Times New Roman" w:cs="Times New Roman"/>
          <w:sz w:val="24"/>
          <w:szCs w:val="24"/>
        </w:rPr>
        <w:t>2014.</w:t>
      </w:r>
    </w:p>
    <w:p w:rsidR="003F0C1F" w:rsidRPr="00BF45B7" w:rsidRDefault="003F0C1F" w:rsidP="00BF45B7">
      <w:pPr>
        <w:numPr>
          <w:ilvl w:val="0"/>
          <w:numId w:val="11"/>
        </w:numPr>
        <w:suppressAutoHyphens/>
        <w:spacing w:after="0" w:line="312" w:lineRule="auto"/>
        <w:ind w:left="567" w:hanging="567"/>
        <w:jc w:val="both"/>
        <w:rPr>
          <w:rFonts w:ascii="Times New Roman" w:hAnsi="Times New Roman" w:cs="Times New Roman"/>
          <w:color w:val="000000"/>
          <w:sz w:val="24"/>
          <w:szCs w:val="24"/>
          <w:lang w:val="en-US"/>
        </w:rPr>
      </w:pPr>
      <w:r w:rsidRPr="00BF45B7">
        <w:rPr>
          <w:rFonts w:ascii="Times New Roman" w:hAnsi="Times New Roman" w:cs="Times New Roman"/>
          <w:color w:val="000000"/>
          <w:sz w:val="24"/>
          <w:szCs w:val="24"/>
          <w:lang w:val="en-US"/>
        </w:rPr>
        <w:t>A</w:t>
      </w:r>
      <w:r w:rsidR="00EA6D51" w:rsidRPr="00BF45B7">
        <w:rPr>
          <w:rFonts w:ascii="Times New Roman" w:hAnsi="Times New Roman" w:cs="Times New Roman"/>
          <w:color w:val="000000"/>
          <w:sz w:val="24"/>
          <w:szCs w:val="24"/>
          <w:lang w:val="en-US"/>
        </w:rPr>
        <w:t>bramovic</w:t>
      </w:r>
      <w:r w:rsidRPr="00BF45B7">
        <w:rPr>
          <w:rFonts w:ascii="Times New Roman" w:hAnsi="Times New Roman" w:cs="Times New Roman"/>
          <w:color w:val="000000"/>
          <w:sz w:val="24"/>
          <w:szCs w:val="24"/>
          <w:lang w:val="en-US"/>
        </w:rPr>
        <w:t>, B.</w:t>
      </w:r>
      <w:r w:rsidR="00C4730D" w:rsidRPr="00BF45B7">
        <w:rPr>
          <w:rFonts w:ascii="Times New Roman" w:hAnsi="Times New Roman" w:cs="Times New Roman"/>
          <w:color w:val="000000"/>
          <w:sz w:val="24"/>
          <w:szCs w:val="24"/>
          <w:lang w:val="en-US"/>
        </w:rPr>
        <w:t>;</w:t>
      </w:r>
      <w:r w:rsidRPr="00BF45B7">
        <w:rPr>
          <w:rFonts w:ascii="Times New Roman" w:hAnsi="Times New Roman" w:cs="Times New Roman"/>
          <w:color w:val="000000"/>
          <w:sz w:val="24"/>
          <w:szCs w:val="24"/>
          <w:lang w:val="en-US"/>
        </w:rPr>
        <w:t xml:space="preserve"> </w:t>
      </w:r>
      <w:r w:rsidR="00EA6D51" w:rsidRPr="00BF45B7">
        <w:rPr>
          <w:rFonts w:ascii="Times New Roman" w:hAnsi="Times New Roman" w:cs="Times New Roman"/>
          <w:color w:val="000000"/>
          <w:sz w:val="24"/>
          <w:szCs w:val="24"/>
          <w:lang w:val="en-US"/>
        </w:rPr>
        <w:t>Zitricky</w:t>
      </w:r>
      <w:r w:rsidRPr="00BF45B7">
        <w:rPr>
          <w:rFonts w:ascii="Times New Roman" w:hAnsi="Times New Roman" w:cs="Times New Roman"/>
          <w:color w:val="000000"/>
          <w:sz w:val="24"/>
          <w:szCs w:val="24"/>
          <w:lang w:val="en-US"/>
        </w:rPr>
        <w:t>, V.</w:t>
      </w:r>
      <w:r w:rsidR="00C4730D" w:rsidRPr="00BF45B7">
        <w:rPr>
          <w:rFonts w:ascii="Times New Roman" w:hAnsi="Times New Roman" w:cs="Times New Roman"/>
          <w:color w:val="000000"/>
          <w:sz w:val="24"/>
          <w:szCs w:val="24"/>
          <w:lang w:val="en-US"/>
        </w:rPr>
        <w:t>;</w:t>
      </w:r>
      <w:r w:rsidRPr="00BF45B7">
        <w:rPr>
          <w:rFonts w:ascii="Times New Roman" w:hAnsi="Times New Roman" w:cs="Times New Roman"/>
          <w:color w:val="000000"/>
          <w:sz w:val="24"/>
          <w:szCs w:val="24"/>
          <w:lang w:val="en-US"/>
        </w:rPr>
        <w:t xml:space="preserve"> </w:t>
      </w:r>
      <w:proofErr w:type="spellStart"/>
      <w:r w:rsidRPr="00BF45B7">
        <w:rPr>
          <w:rFonts w:ascii="Times New Roman" w:hAnsi="Times New Roman" w:cs="Times New Roman"/>
          <w:color w:val="000000"/>
          <w:sz w:val="24"/>
          <w:szCs w:val="24"/>
          <w:lang w:val="en-US"/>
        </w:rPr>
        <w:t>M</w:t>
      </w:r>
      <w:r w:rsidR="00EA6D51" w:rsidRPr="00BF45B7">
        <w:rPr>
          <w:rFonts w:ascii="Times New Roman" w:hAnsi="Times New Roman" w:cs="Times New Roman"/>
          <w:color w:val="000000"/>
          <w:sz w:val="24"/>
          <w:szCs w:val="24"/>
          <w:lang w:val="en-US"/>
        </w:rPr>
        <w:t>esko</w:t>
      </w:r>
      <w:proofErr w:type="spellEnd"/>
      <w:r w:rsidRPr="00BF45B7">
        <w:rPr>
          <w:rFonts w:ascii="Times New Roman" w:hAnsi="Times New Roman" w:cs="Times New Roman"/>
          <w:color w:val="000000"/>
          <w:sz w:val="24"/>
          <w:szCs w:val="24"/>
          <w:lang w:val="en-US"/>
        </w:rPr>
        <w:t xml:space="preserve">, </w:t>
      </w:r>
      <w:r w:rsidR="00EA6D51" w:rsidRPr="00BF45B7">
        <w:rPr>
          <w:rFonts w:ascii="Times New Roman" w:hAnsi="Times New Roman" w:cs="Times New Roman"/>
          <w:color w:val="000000"/>
          <w:sz w:val="24"/>
          <w:szCs w:val="24"/>
          <w:lang w:val="en-US"/>
        </w:rPr>
        <w:t xml:space="preserve">P. </w:t>
      </w:r>
      <w:r w:rsidRPr="00BF45B7">
        <w:rPr>
          <w:rFonts w:ascii="Times New Roman" w:hAnsi="Times New Roman" w:cs="Times New Roman"/>
          <w:color w:val="000000"/>
          <w:sz w:val="24"/>
          <w:szCs w:val="24"/>
          <w:lang w:val="en-US"/>
        </w:rPr>
        <w:t xml:space="preserve">Logi – Scientific Journal on Transport and Logistics 8 (1), </w:t>
      </w:r>
      <w:r w:rsidR="00BF45B7" w:rsidRPr="00BF45B7">
        <w:rPr>
          <w:rFonts w:ascii="Times New Roman" w:hAnsi="Times New Roman" w:cs="Times New Roman"/>
          <w:color w:val="000000"/>
          <w:sz w:val="24"/>
          <w:szCs w:val="24"/>
          <w:lang w:val="en-US"/>
        </w:rPr>
        <w:t>2017.</w:t>
      </w:r>
      <w:r w:rsidR="00BF45B7">
        <w:rPr>
          <w:rFonts w:ascii="Times New Roman" w:hAnsi="Times New Roman" w:cs="Times New Roman"/>
          <w:color w:val="000000"/>
          <w:sz w:val="24"/>
          <w:szCs w:val="24"/>
          <w:lang w:val="en-US"/>
        </w:rPr>
        <w:t xml:space="preserve"> </w:t>
      </w:r>
      <w:r w:rsidRPr="00BF45B7">
        <w:rPr>
          <w:rFonts w:ascii="Times New Roman" w:hAnsi="Times New Roman" w:cs="Times New Roman"/>
          <w:color w:val="000000"/>
          <w:sz w:val="24"/>
          <w:szCs w:val="24"/>
          <w:lang w:val="en-US"/>
        </w:rPr>
        <w:t>DOI: </w:t>
      </w:r>
      <w:hyperlink r:id="rId18" w:history="1">
        <w:r w:rsidRPr="00BF45B7">
          <w:rPr>
            <w:rFonts w:ascii="Times New Roman" w:hAnsi="Times New Roman" w:cs="Times New Roman"/>
            <w:color w:val="000000"/>
            <w:sz w:val="24"/>
            <w:szCs w:val="24"/>
            <w:lang w:val="en-US"/>
          </w:rPr>
          <w:t>https://doi.org/10.1515/logi-2017-0001</w:t>
        </w:r>
      </w:hyperlink>
      <w:r w:rsidRPr="00BF45B7">
        <w:rPr>
          <w:rFonts w:ascii="Times New Roman" w:hAnsi="Times New Roman" w:cs="Times New Roman"/>
          <w:color w:val="000000"/>
          <w:sz w:val="24"/>
          <w:szCs w:val="24"/>
          <w:lang w:val="en-US"/>
        </w:rPr>
        <w:t>, p. 1-10.</w:t>
      </w:r>
    </w:p>
    <w:p w:rsidR="00276E66" w:rsidRPr="00BF45B7" w:rsidRDefault="00276E66" w:rsidP="00BF45B7">
      <w:pPr>
        <w:numPr>
          <w:ilvl w:val="0"/>
          <w:numId w:val="11"/>
        </w:numPr>
        <w:suppressAutoHyphens/>
        <w:spacing w:after="0" w:line="312" w:lineRule="auto"/>
        <w:ind w:left="567" w:hanging="567"/>
        <w:jc w:val="both"/>
        <w:rPr>
          <w:rFonts w:ascii="Times New Roman" w:hAnsi="Times New Roman" w:cs="Times New Roman"/>
          <w:color w:val="000000"/>
          <w:sz w:val="24"/>
          <w:szCs w:val="24"/>
          <w:lang w:val="en-US"/>
        </w:rPr>
      </w:pPr>
      <w:r w:rsidRPr="00BF45B7">
        <w:rPr>
          <w:rFonts w:ascii="Times New Roman" w:hAnsi="Times New Roman" w:cs="Times New Roman"/>
          <w:color w:val="000000"/>
          <w:sz w:val="24"/>
          <w:szCs w:val="24"/>
          <w:lang w:val="en-US"/>
        </w:rPr>
        <w:t>Siroky, J. Price for the Allocation of Railway Infrastructure Capacity as a Tool for the Improvement of Train Transport Planning. In MATEC Web of Conferences. Vol. 134: 18th International Scientific Conference - LOGI 2017.</w:t>
      </w:r>
      <w:r w:rsidR="00BF45B7">
        <w:rPr>
          <w:rFonts w:ascii="Times New Roman" w:hAnsi="Times New Roman" w:cs="Times New Roman"/>
          <w:color w:val="000000"/>
          <w:sz w:val="24"/>
          <w:szCs w:val="24"/>
          <w:lang w:val="en-US"/>
        </w:rPr>
        <w:t xml:space="preserve"> </w:t>
      </w:r>
      <w:r w:rsidR="00BF45B7" w:rsidRPr="00BF45B7">
        <w:rPr>
          <w:rFonts w:ascii="Times New Roman" w:hAnsi="Times New Roman" w:cs="Times New Roman"/>
          <w:color w:val="000000"/>
          <w:sz w:val="24"/>
          <w:szCs w:val="24"/>
          <w:lang w:val="en-US"/>
        </w:rPr>
        <w:t xml:space="preserve">2017. </w:t>
      </w:r>
      <w:r w:rsidRPr="00BF45B7">
        <w:rPr>
          <w:rFonts w:ascii="Times New Roman" w:hAnsi="Times New Roman" w:cs="Times New Roman"/>
          <w:color w:val="000000"/>
          <w:sz w:val="24"/>
          <w:szCs w:val="24"/>
          <w:lang w:val="en-US"/>
        </w:rPr>
        <w:t xml:space="preserve">Les </w:t>
      </w:r>
      <w:proofErr w:type="spellStart"/>
      <w:r w:rsidRPr="00BF45B7">
        <w:rPr>
          <w:rFonts w:ascii="Times New Roman" w:hAnsi="Times New Roman" w:cs="Times New Roman"/>
          <w:color w:val="000000"/>
          <w:sz w:val="24"/>
          <w:szCs w:val="24"/>
          <w:lang w:val="en-US"/>
        </w:rPr>
        <w:t>Ulis</w:t>
      </w:r>
      <w:proofErr w:type="spellEnd"/>
      <w:r w:rsidRPr="00BF45B7">
        <w:rPr>
          <w:rFonts w:ascii="Times New Roman" w:hAnsi="Times New Roman" w:cs="Times New Roman"/>
          <w:color w:val="000000"/>
          <w:sz w:val="24"/>
          <w:szCs w:val="24"/>
          <w:lang w:val="en-US"/>
        </w:rPr>
        <w:t>: EDP Sciences. 1-7.</w:t>
      </w:r>
    </w:p>
    <w:p w:rsidR="00276E66" w:rsidRPr="00BF45B7" w:rsidRDefault="008B0838" w:rsidP="00BF45B7">
      <w:pPr>
        <w:numPr>
          <w:ilvl w:val="0"/>
          <w:numId w:val="11"/>
        </w:numPr>
        <w:suppressAutoHyphens/>
        <w:spacing w:after="0" w:line="312" w:lineRule="auto"/>
        <w:ind w:left="567" w:hanging="567"/>
        <w:jc w:val="both"/>
        <w:rPr>
          <w:rFonts w:ascii="Times New Roman" w:hAnsi="Times New Roman" w:cs="Times New Roman"/>
          <w:color w:val="000000"/>
          <w:sz w:val="24"/>
          <w:szCs w:val="24"/>
          <w:lang w:val="en-US"/>
        </w:rPr>
      </w:pPr>
      <w:hyperlink r:id="rId19" w:tooltip="Show author details" w:history="1">
        <w:r w:rsidR="00276E66" w:rsidRPr="00BF45B7">
          <w:rPr>
            <w:rFonts w:ascii="Times New Roman" w:hAnsi="Times New Roman" w:cs="Times New Roman"/>
            <w:color w:val="000000"/>
            <w:sz w:val="24"/>
            <w:szCs w:val="24"/>
            <w:lang w:val="en-US"/>
          </w:rPr>
          <w:t>Siroky, J.</w:t>
        </w:r>
      </w:hyperlink>
      <w:r w:rsidR="00276E66" w:rsidRPr="00BF45B7">
        <w:rPr>
          <w:rFonts w:ascii="Times New Roman" w:hAnsi="Times New Roman" w:cs="Times New Roman"/>
          <w:color w:val="000000"/>
          <w:sz w:val="24"/>
          <w:szCs w:val="24"/>
          <w:lang w:val="en-US"/>
        </w:rPr>
        <w:t xml:space="preserve">; </w:t>
      </w:r>
      <w:hyperlink r:id="rId20" w:tooltip="Show author details" w:history="1">
        <w:proofErr w:type="spellStart"/>
        <w:r w:rsidR="00276E66" w:rsidRPr="00BF45B7">
          <w:rPr>
            <w:rFonts w:ascii="Times New Roman" w:hAnsi="Times New Roman" w:cs="Times New Roman"/>
            <w:color w:val="000000"/>
            <w:sz w:val="24"/>
            <w:szCs w:val="24"/>
            <w:lang w:val="en-US"/>
          </w:rPr>
          <w:t>Salakova</w:t>
        </w:r>
        <w:proofErr w:type="spellEnd"/>
        <w:r w:rsidR="00276E66" w:rsidRPr="00BF45B7">
          <w:rPr>
            <w:rFonts w:ascii="Times New Roman" w:hAnsi="Times New Roman" w:cs="Times New Roman"/>
            <w:color w:val="000000"/>
            <w:sz w:val="24"/>
            <w:szCs w:val="24"/>
            <w:lang w:val="en-US"/>
          </w:rPr>
          <w:t>, H.</w:t>
        </w:r>
      </w:hyperlink>
      <w:r w:rsidR="00276E66" w:rsidRPr="00BF45B7">
        <w:rPr>
          <w:rFonts w:ascii="Times New Roman" w:hAnsi="Times New Roman" w:cs="Times New Roman"/>
          <w:color w:val="000000"/>
          <w:sz w:val="24"/>
          <w:szCs w:val="24"/>
          <w:lang w:val="en-US"/>
        </w:rPr>
        <w:t xml:space="preserve"> Analysis of the system of pricing of railway capacity allocation in the Czech Republic. In MATEC Web of Conferences. Vol. 235. </w:t>
      </w:r>
      <w:r w:rsidR="00BF45B7" w:rsidRPr="00BF45B7">
        <w:rPr>
          <w:rFonts w:ascii="Times New Roman" w:hAnsi="Times New Roman" w:cs="Times New Roman"/>
          <w:color w:val="000000"/>
          <w:sz w:val="24"/>
          <w:szCs w:val="24"/>
          <w:lang w:val="en-US"/>
        </w:rPr>
        <w:t xml:space="preserve">2018. </w:t>
      </w:r>
      <w:r w:rsidR="00276E66" w:rsidRPr="00BF45B7">
        <w:rPr>
          <w:rFonts w:ascii="Times New Roman" w:hAnsi="Times New Roman" w:cs="Times New Roman"/>
          <w:color w:val="000000"/>
          <w:sz w:val="24"/>
          <w:szCs w:val="24"/>
          <w:lang w:val="en-US"/>
        </w:rPr>
        <w:t xml:space="preserve">Les </w:t>
      </w:r>
      <w:proofErr w:type="spellStart"/>
      <w:r w:rsidR="00276E66" w:rsidRPr="00BF45B7">
        <w:rPr>
          <w:rFonts w:ascii="Times New Roman" w:hAnsi="Times New Roman" w:cs="Times New Roman"/>
          <w:color w:val="000000"/>
          <w:sz w:val="24"/>
          <w:szCs w:val="24"/>
          <w:lang w:val="en-US"/>
        </w:rPr>
        <w:t>Ulis</w:t>
      </w:r>
      <w:proofErr w:type="spellEnd"/>
      <w:r w:rsidR="00276E66" w:rsidRPr="00BF45B7">
        <w:rPr>
          <w:rFonts w:ascii="Times New Roman" w:hAnsi="Times New Roman" w:cs="Times New Roman"/>
          <w:color w:val="000000"/>
          <w:sz w:val="24"/>
          <w:szCs w:val="24"/>
          <w:lang w:val="en-US"/>
        </w:rPr>
        <w:t>: EDP Sciences, 1-12.</w:t>
      </w:r>
    </w:p>
    <w:p w:rsidR="00276E66" w:rsidRPr="00BF45B7" w:rsidRDefault="00276E66" w:rsidP="00BF45B7">
      <w:pPr>
        <w:numPr>
          <w:ilvl w:val="0"/>
          <w:numId w:val="11"/>
        </w:numPr>
        <w:suppressAutoHyphens/>
        <w:spacing w:after="0" w:line="312" w:lineRule="auto"/>
        <w:ind w:left="567" w:hanging="567"/>
        <w:jc w:val="both"/>
        <w:rPr>
          <w:rFonts w:ascii="Times New Roman" w:hAnsi="Times New Roman" w:cs="Times New Roman"/>
          <w:color w:val="000000"/>
          <w:sz w:val="24"/>
          <w:szCs w:val="24"/>
          <w:lang w:val="en-US"/>
        </w:rPr>
      </w:pPr>
      <w:r w:rsidRPr="00BF45B7">
        <w:rPr>
          <w:rFonts w:ascii="Times New Roman" w:hAnsi="Times New Roman" w:cs="Times New Roman"/>
          <w:color w:val="000000"/>
          <w:sz w:val="24"/>
          <w:szCs w:val="24"/>
          <w:lang w:val="en-US"/>
        </w:rPr>
        <w:t xml:space="preserve">Bulicek, J. Timetable </w:t>
      </w:r>
      <w:proofErr w:type="spellStart"/>
      <w:r w:rsidRPr="00BF45B7">
        <w:rPr>
          <w:rFonts w:ascii="Times New Roman" w:hAnsi="Times New Roman" w:cs="Times New Roman"/>
          <w:color w:val="000000"/>
          <w:sz w:val="24"/>
          <w:szCs w:val="24"/>
          <w:lang w:val="en-US"/>
        </w:rPr>
        <w:t>synchronisation</w:t>
      </w:r>
      <w:proofErr w:type="spellEnd"/>
      <w:r w:rsidRPr="00BF45B7">
        <w:rPr>
          <w:rFonts w:ascii="Times New Roman" w:hAnsi="Times New Roman" w:cs="Times New Roman"/>
          <w:color w:val="000000"/>
          <w:sz w:val="24"/>
          <w:szCs w:val="24"/>
          <w:lang w:val="en-US"/>
        </w:rPr>
        <w:t xml:space="preserve">: Urban public transport in busy hubs of long-distance transport. In MATEC Web of Conferences. Vol. 239. </w:t>
      </w:r>
      <w:r w:rsidR="00BF45B7" w:rsidRPr="00BF45B7">
        <w:rPr>
          <w:rFonts w:ascii="Times New Roman" w:hAnsi="Times New Roman" w:cs="Times New Roman"/>
          <w:color w:val="000000"/>
          <w:sz w:val="24"/>
          <w:szCs w:val="24"/>
          <w:lang w:val="en-US"/>
        </w:rPr>
        <w:t xml:space="preserve">2018. </w:t>
      </w:r>
      <w:r w:rsidRPr="00BF45B7">
        <w:rPr>
          <w:rFonts w:ascii="Times New Roman" w:hAnsi="Times New Roman" w:cs="Times New Roman"/>
          <w:color w:val="000000"/>
          <w:sz w:val="24"/>
          <w:szCs w:val="24"/>
          <w:lang w:val="en-US"/>
        </w:rPr>
        <w:t xml:space="preserve">Les </w:t>
      </w:r>
      <w:proofErr w:type="spellStart"/>
      <w:r w:rsidRPr="00BF45B7">
        <w:rPr>
          <w:rFonts w:ascii="Times New Roman" w:hAnsi="Times New Roman" w:cs="Times New Roman"/>
          <w:color w:val="000000"/>
          <w:sz w:val="24"/>
          <w:szCs w:val="24"/>
          <w:lang w:val="en-US"/>
        </w:rPr>
        <w:t>Ulis</w:t>
      </w:r>
      <w:proofErr w:type="spellEnd"/>
      <w:r w:rsidRPr="00BF45B7">
        <w:rPr>
          <w:rFonts w:ascii="Times New Roman" w:hAnsi="Times New Roman" w:cs="Times New Roman"/>
          <w:color w:val="000000"/>
          <w:sz w:val="24"/>
          <w:szCs w:val="24"/>
          <w:lang w:val="en-US"/>
        </w:rPr>
        <w:t>: EDP Sciences. 1-14.</w:t>
      </w:r>
    </w:p>
    <w:p w:rsidR="00AE77D1" w:rsidRPr="00BF45B7" w:rsidRDefault="00AE77D1" w:rsidP="00BF45B7">
      <w:pPr>
        <w:numPr>
          <w:ilvl w:val="0"/>
          <w:numId w:val="11"/>
        </w:numPr>
        <w:suppressAutoHyphens/>
        <w:spacing w:after="0" w:line="312" w:lineRule="auto"/>
        <w:ind w:left="567" w:hanging="567"/>
        <w:jc w:val="both"/>
        <w:rPr>
          <w:rFonts w:ascii="Times New Roman" w:hAnsi="Times New Roman" w:cs="Times New Roman"/>
          <w:color w:val="000000"/>
          <w:sz w:val="24"/>
          <w:szCs w:val="24"/>
          <w:lang w:val="en-US"/>
        </w:rPr>
      </w:pPr>
      <w:r w:rsidRPr="00BF45B7">
        <w:rPr>
          <w:rFonts w:ascii="Times New Roman" w:hAnsi="Times New Roman" w:cs="Times New Roman"/>
          <w:color w:val="000000"/>
          <w:sz w:val="24"/>
          <w:szCs w:val="24"/>
          <w:lang w:val="en-US"/>
        </w:rPr>
        <w:t xml:space="preserve">RNE. </w:t>
      </w:r>
      <w:proofErr w:type="spellStart"/>
      <w:r w:rsidRPr="00BF45B7">
        <w:rPr>
          <w:rFonts w:ascii="Times New Roman" w:hAnsi="Times New Roman" w:cs="Times New Roman"/>
          <w:color w:val="000000"/>
          <w:sz w:val="24"/>
          <w:szCs w:val="24"/>
          <w:lang w:val="en-US"/>
        </w:rPr>
        <w:t>RailNetEurope</w:t>
      </w:r>
      <w:proofErr w:type="spellEnd"/>
      <w:r w:rsidRPr="00BF45B7">
        <w:rPr>
          <w:rFonts w:ascii="Times New Roman" w:hAnsi="Times New Roman" w:cs="Times New Roman"/>
          <w:color w:val="000000"/>
          <w:sz w:val="24"/>
          <w:szCs w:val="24"/>
          <w:lang w:val="en-US"/>
        </w:rPr>
        <w:t xml:space="preserve"> 201</w:t>
      </w:r>
      <w:r w:rsidR="00276E66" w:rsidRPr="00BF45B7">
        <w:rPr>
          <w:rFonts w:ascii="Times New Roman" w:hAnsi="Times New Roman" w:cs="Times New Roman"/>
          <w:color w:val="000000"/>
          <w:sz w:val="24"/>
          <w:szCs w:val="24"/>
          <w:lang w:val="en-US"/>
        </w:rPr>
        <w:t>8</w:t>
      </w:r>
      <w:r w:rsidRPr="00BF45B7">
        <w:rPr>
          <w:rFonts w:ascii="Times New Roman" w:hAnsi="Times New Roman" w:cs="Times New Roman"/>
          <w:color w:val="000000"/>
          <w:sz w:val="24"/>
          <w:szCs w:val="24"/>
          <w:lang w:val="en-US"/>
        </w:rPr>
        <w:t>. [</w:t>
      </w:r>
      <w:proofErr w:type="gramStart"/>
      <w:r w:rsidRPr="00BF45B7">
        <w:rPr>
          <w:rFonts w:ascii="Times New Roman" w:hAnsi="Times New Roman" w:cs="Times New Roman"/>
          <w:color w:val="000000"/>
          <w:sz w:val="24"/>
          <w:szCs w:val="24"/>
          <w:lang w:val="en-US"/>
        </w:rPr>
        <w:t>online</w:t>
      </w:r>
      <w:proofErr w:type="gramEnd"/>
      <w:r w:rsidR="00EA6D51" w:rsidRPr="00BF45B7">
        <w:rPr>
          <w:rFonts w:ascii="Times New Roman" w:hAnsi="Times New Roman" w:cs="Times New Roman"/>
          <w:color w:val="000000"/>
          <w:sz w:val="24"/>
          <w:szCs w:val="24"/>
          <w:lang w:val="en-US"/>
        </w:rPr>
        <w:t xml:space="preserve"> </w:t>
      </w:r>
      <w:proofErr w:type="spellStart"/>
      <w:r w:rsidR="00EA6D51" w:rsidRPr="00BF45B7">
        <w:rPr>
          <w:rFonts w:ascii="Times New Roman" w:hAnsi="Times New Roman" w:cs="Times New Roman"/>
          <w:color w:val="000000"/>
          <w:sz w:val="24"/>
          <w:szCs w:val="24"/>
          <w:lang w:val="en-US"/>
        </w:rPr>
        <w:t>cit</w:t>
      </w:r>
      <w:proofErr w:type="spellEnd"/>
      <w:r w:rsidR="00EA6D51" w:rsidRPr="00BF45B7">
        <w:rPr>
          <w:rFonts w:ascii="Times New Roman" w:hAnsi="Times New Roman" w:cs="Times New Roman"/>
          <w:color w:val="000000"/>
          <w:sz w:val="24"/>
          <w:szCs w:val="24"/>
          <w:lang w:val="en-US"/>
        </w:rPr>
        <w:t>: 201</w:t>
      </w:r>
      <w:r w:rsidR="00276E66" w:rsidRPr="00BF45B7">
        <w:rPr>
          <w:rFonts w:ascii="Times New Roman" w:hAnsi="Times New Roman" w:cs="Times New Roman"/>
          <w:color w:val="000000"/>
          <w:sz w:val="24"/>
          <w:szCs w:val="24"/>
          <w:lang w:val="en-US"/>
        </w:rPr>
        <w:t>8</w:t>
      </w:r>
      <w:r w:rsidR="00EA6D51" w:rsidRPr="00BF45B7">
        <w:rPr>
          <w:rFonts w:ascii="Times New Roman" w:hAnsi="Times New Roman" w:cs="Times New Roman"/>
          <w:color w:val="000000"/>
          <w:sz w:val="24"/>
          <w:szCs w:val="24"/>
          <w:lang w:val="en-US"/>
        </w:rPr>
        <w:t>-10-26</w:t>
      </w:r>
      <w:r w:rsidRPr="00BF45B7">
        <w:rPr>
          <w:rFonts w:ascii="Times New Roman" w:hAnsi="Times New Roman" w:cs="Times New Roman"/>
          <w:color w:val="000000"/>
          <w:sz w:val="24"/>
          <w:szCs w:val="24"/>
          <w:lang w:val="en-US"/>
        </w:rPr>
        <w:t xml:space="preserve">]. </w:t>
      </w:r>
      <w:r w:rsidR="00EA6D51" w:rsidRPr="00BF45B7">
        <w:rPr>
          <w:rFonts w:ascii="Times New Roman" w:hAnsi="Times New Roman" w:cs="Times New Roman"/>
          <w:color w:val="000000"/>
          <w:sz w:val="24"/>
          <w:szCs w:val="24"/>
          <w:lang w:val="en-US"/>
        </w:rPr>
        <w:t>Available from</w:t>
      </w:r>
      <w:r w:rsidRPr="00BF45B7">
        <w:rPr>
          <w:rFonts w:ascii="Times New Roman" w:hAnsi="Times New Roman" w:cs="Times New Roman"/>
          <w:color w:val="000000"/>
          <w:sz w:val="24"/>
          <w:szCs w:val="24"/>
          <w:lang w:val="en-US"/>
        </w:rPr>
        <w:t xml:space="preserve">: http://www.rne.eu/members_ns </w:t>
      </w:r>
    </w:p>
    <w:p w:rsidR="00895FD1" w:rsidRPr="00BF45B7" w:rsidRDefault="00895FD1" w:rsidP="00BF45B7">
      <w:pPr>
        <w:numPr>
          <w:ilvl w:val="0"/>
          <w:numId w:val="11"/>
        </w:numPr>
        <w:suppressAutoHyphens/>
        <w:spacing w:after="0" w:line="312" w:lineRule="auto"/>
        <w:ind w:left="567" w:hanging="567"/>
        <w:jc w:val="both"/>
        <w:rPr>
          <w:rFonts w:ascii="Times New Roman" w:hAnsi="Times New Roman" w:cs="Times New Roman"/>
          <w:color w:val="000000"/>
          <w:sz w:val="24"/>
          <w:szCs w:val="24"/>
          <w:lang w:val="en-US"/>
        </w:rPr>
      </w:pPr>
      <w:proofErr w:type="spellStart"/>
      <w:r w:rsidRPr="00BF45B7">
        <w:rPr>
          <w:rFonts w:ascii="Times New Roman" w:hAnsi="Times New Roman" w:cs="Times New Roman"/>
          <w:color w:val="000000"/>
          <w:sz w:val="24"/>
          <w:szCs w:val="24"/>
          <w:lang w:val="en-US"/>
        </w:rPr>
        <w:t>Ba</w:t>
      </w:r>
      <w:r w:rsidR="001639EF" w:rsidRPr="00BF45B7">
        <w:rPr>
          <w:rFonts w:ascii="Times New Roman" w:hAnsi="Times New Roman" w:cs="Times New Roman"/>
          <w:color w:val="000000"/>
          <w:sz w:val="24"/>
          <w:szCs w:val="24"/>
          <w:lang w:val="en-US"/>
        </w:rPr>
        <w:t>z</w:t>
      </w:r>
      <w:r w:rsidRPr="00BF45B7">
        <w:rPr>
          <w:rFonts w:ascii="Times New Roman" w:hAnsi="Times New Roman" w:cs="Times New Roman"/>
          <w:color w:val="000000"/>
          <w:sz w:val="24"/>
          <w:szCs w:val="24"/>
          <w:lang w:val="en-US"/>
        </w:rPr>
        <w:t>ant</w:t>
      </w:r>
      <w:proofErr w:type="spellEnd"/>
      <w:r w:rsidRPr="00BF45B7">
        <w:rPr>
          <w:rFonts w:ascii="Times New Roman" w:hAnsi="Times New Roman" w:cs="Times New Roman"/>
          <w:color w:val="000000"/>
          <w:sz w:val="24"/>
          <w:szCs w:val="24"/>
          <w:lang w:val="en-US"/>
        </w:rPr>
        <w:t>, M.; Bul</w:t>
      </w:r>
      <w:r w:rsidR="001639EF" w:rsidRPr="00BF45B7">
        <w:rPr>
          <w:rFonts w:ascii="Times New Roman" w:hAnsi="Times New Roman" w:cs="Times New Roman"/>
          <w:color w:val="000000"/>
          <w:sz w:val="24"/>
          <w:szCs w:val="24"/>
          <w:lang w:val="en-US"/>
        </w:rPr>
        <w:t>ic</w:t>
      </w:r>
      <w:r w:rsidRPr="00BF45B7">
        <w:rPr>
          <w:rFonts w:ascii="Times New Roman" w:hAnsi="Times New Roman" w:cs="Times New Roman"/>
          <w:color w:val="000000"/>
          <w:sz w:val="24"/>
          <w:szCs w:val="24"/>
          <w:lang w:val="en-US"/>
        </w:rPr>
        <w:t xml:space="preserve">ek, J.; </w:t>
      </w:r>
      <w:proofErr w:type="spellStart"/>
      <w:r w:rsidRPr="00BF45B7">
        <w:rPr>
          <w:rFonts w:ascii="Times New Roman" w:hAnsi="Times New Roman" w:cs="Times New Roman"/>
          <w:color w:val="000000"/>
          <w:sz w:val="24"/>
          <w:szCs w:val="24"/>
          <w:lang w:val="en-US"/>
        </w:rPr>
        <w:t>K</w:t>
      </w:r>
      <w:r w:rsidR="001639EF" w:rsidRPr="00BF45B7">
        <w:rPr>
          <w:rFonts w:ascii="Times New Roman" w:hAnsi="Times New Roman" w:cs="Times New Roman"/>
          <w:color w:val="000000"/>
          <w:sz w:val="24"/>
          <w:szCs w:val="24"/>
          <w:lang w:val="en-US"/>
        </w:rPr>
        <w:t>ryze</w:t>
      </w:r>
      <w:proofErr w:type="spellEnd"/>
      <w:r w:rsidRPr="00BF45B7">
        <w:rPr>
          <w:rFonts w:ascii="Times New Roman" w:hAnsi="Times New Roman" w:cs="Times New Roman"/>
          <w:color w:val="000000"/>
          <w:sz w:val="24"/>
          <w:szCs w:val="24"/>
          <w:lang w:val="en-US"/>
        </w:rPr>
        <w:t xml:space="preserve">, P.; </w:t>
      </w:r>
      <w:proofErr w:type="spellStart"/>
      <w:r w:rsidRPr="00BF45B7">
        <w:rPr>
          <w:rFonts w:ascii="Times New Roman" w:hAnsi="Times New Roman" w:cs="Times New Roman"/>
          <w:color w:val="000000"/>
          <w:sz w:val="24"/>
          <w:szCs w:val="24"/>
          <w:lang w:val="en-US"/>
        </w:rPr>
        <w:t>Vesel</w:t>
      </w:r>
      <w:r w:rsidR="001639EF" w:rsidRPr="00BF45B7">
        <w:rPr>
          <w:rFonts w:ascii="Times New Roman" w:hAnsi="Times New Roman" w:cs="Times New Roman"/>
          <w:color w:val="000000"/>
          <w:sz w:val="24"/>
          <w:szCs w:val="24"/>
          <w:lang w:val="en-US"/>
        </w:rPr>
        <w:t>y</w:t>
      </w:r>
      <w:proofErr w:type="spellEnd"/>
      <w:r w:rsidRPr="00BF45B7">
        <w:rPr>
          <w:rFonts w:ascii="Times New Roman" w:hAnsi="Times New Roman" w:cs="Times New Roman"/>
          <w:color w:val="000000"/>
          <w:sz w:val="24"/>
          <w:szCs w:val="24"/>
          <w:lang w:val="en-US"/>
        </w:rPr>
        <w:t xml:space="preserve">, P. Calculation of the capacity of switch area within railway stations with use of simulation methods. In 29th European Modeling and Simulation Symposium, EMSS 2017. </w:t>
      </w:r>
      <w:proofErr w:type="spellStart"/>
      <w:r w:rsidRPr="00BF45B7">
        <w:rPr>
          <w:rFonts w:ascii="Times New Roman" w:hAnsi="Times New Roman" w:cs="Times New Roman"/>
          <w:color w:val="000000"/>
          <w:sz w:val="24"/>
          <w:szCs w:val="24"/>
          <w:lang w:val="en-US"/>
        </w:rPr>
        <w:t>Rende</w:t>
      </w:r>
      <w:proofErr w:type="spellEnd"/>
      <w:r w:rsidRPr="00BF45B7">
        <w:rPr>
          <w:rFonts w:ascii="Times New Roman" w:hAnsi="Times New Roman" w:cs="Times New Roman"/>
          <w:color w:val="000000"/>
          <w:sz w:val="24"/>
          <w:szCs w:val="24"/>
          <w:lang w:val="en-US"/>
        </w:rPr>
        <w:t>: CAL-TEK SRL. 316-322.</w:t>
      </w:r>
      <w:r w:rsidR="00BF45B7">
        <w:rPr>
          <w:rFonts w:ascii="Times New Roman" w:hAnsi="Times New Roman" w:cs="Times New Roman"/>
          <w:color w:val="000000"/>
          <w:sz w:val="24"/>
          <w:szCs w:val="24"/>
          <w:lang w:val="en-US"/>
        </w:rPr>
        <w:t xml:space="preserve"> </w:t>
      </w:r>
      <w:r w:rsidR="00BF45B7" w:rsidRPr="00BF45B7">
        <w:rPr>
          <w:rFonts w:ascii="Times New Roman" w:hAnsi="Times New Roman" w:cs="Times New Roman"/>
          <w:color w:val="000000"/>
          <w:sz w:val="24"/>
          <w:szCs w:val="24"/>
          <w:lang w:val="en-US"/>
        </w:rPr>
        <w:t>2017.</w:t>
      </w:r>
    </w:p>
    <w:sectPr w:rsidR="00895FD1" w:rsidRPr="00BF45B7" w:rsidSect="00BF45B7">
      <w:headerReference w:type="default" r:id="rId21"/>
      <w:footerReference w:type="default" r:id="rId22"/>
      <w:pgSz w:w="11906" w:h="16838" w:code="9"/>
      <w:pgMar w:top="1418" w:right="1418" w:bottom="1418" w:left="1418" w:header="709" w:footer="709" w:gutter="0"/>
      <w:pgBorders w:offsetFrom="page">
        <w:top w:val="single" w:sz="12" w:space="24" w:color="244061" w:themeColor="accent1" w:themeShade="80"/>
        <w:left w:val="single" w:sz="12" w:space="24" w:color="244061" w:themeColor="accent1" w:themeShade="80"/>
        <w:bottom w:val="single" w:sz="12" w:space="24" w:color="244061" w:themeColor="accent1" w:themeShade="80"/>
        <w:right w:val="single" w:sz="12" w:space="24" w:color="244061" w:themeColor="accent1" w:themeShade="80"/>
      </w:pgBorders>
      <w:pgNumType w:start="4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586E" w:rsidRDefault="00FC586E" w:rsidP="00757F53">
      <w:pPr>
        <w:spacing w:after="0" w:line="240" w:lineRule="auto"/>
      </w:pPr>
      <w:r>
        <w:separator/>
      </w:r>
    </w:p>
  </w:endnote>
  <w:endnote w:type="continuationSeparator" w:id="0">
    <w:p w:rsidR="00FC586E" w:rsidRDefault="00FC586E" w:rsidP="00757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0838" w:rsidRPr="008B0838" w:rsidRDefault="008B0838">
    <w:pPr>
      <w:pStyle w:val="Zpat"/>
      <w:rPr>
        <w:rFonts w:ascii="Times New Roman" w:hAnsi="Times New Roman" w:cs="Times New Roman"/>
        <w:sz w:val="22"/>
      </w:rPr>
    </w:pPr>
    <w:r w:rsidRPr="008B0838">
      <w:rPr>
        <w:rFonts w:ascii="Times New Roman" w:hAnsi="Times New Roman" w:cs="Times New Roman"/>
        <w:sz w:val="22"/>
      </w:rPr>
      <w:t xml:space="preserve">Široký, Šrámek, Magdechová, Tischer, Široká: </w:t>
    </w:r>
    <w:r w:rsidRPr="008B0838">
      <w:rPr>
        <w:rFonts w:ascii="Times New Roman" w:eastAsia="Times New Roman" w:hAnsi="Times New Roman" w:cs="Times New Roman"/>
        <w:bCs/>
        <w:sz w:val="22"/>
        <w:lang w:val="en-US"/>
      </w:rPr>
      <w:t>Capacity range calculation</w:t>
    </w:r>
    <w:r>
      <w:rPr>
        <w:rFonts w:ascii="Times New Roman" w:eastAsia="Times New Roman" w:hAnsi="Times New Roman" w:cs="Times New Roman"/>
        <w:bCs/>
        <w:sz w:val="22"/>
        <w:lang w:val="en-US"/>
      </w:rPr>
      <w:tab/>
    </w:r>
    <w:r w:rsidRPr="008B0838">
      <w:rPr>
        <w:rFonts w:ascii="Times New Roman" w:eastAsia="Times New Roman" w:hAnsi="Times New Roman" w:cs="Times New Roman"/>
        <w:bCs/>
        <w:sz w:val="22"/>
        <w:lang w:val="en-US"/>
      </w:rPr>
      <w:fldChar w:fldCharType="begin"/>
    </w:r>
    <w:r w:rsidRPr="008B0838">
      <w:rPr>
        <w:rFonts w:ascii="Times New Roman" w:eastAsia="Times New Roman" w:hAnsi="Times New Roman" w:cs="Times New Roman"/>
        <w:bCs/>
        <w:sz w:val="22"/>
        <w:lang w:val="en-US"/>
      </w:rPr>
      <w:instrText>PAGE   \* MERGEFORMAT</w:instrText>
    </w:r>
    <w:r w:rsidRPr="008B0838">
      <w:rPr>
        <w:rFonts w:ascii="Times New Roman" w:eastAsia="Times New Roman" w:hAnsi="Times New Roman" w:cs="Times New Roman"/>
        <w:bCs/>
        <w:sz w:val="22"/>
        <w:lang w:val="en-US"/>
      </w:rPr>
      <w:fldChar w:fldCharType="separate"/>
    </w:r>
    <w:r w:rsidR="00D161F4">
      <w:rPr>
        <w:rFonts w:ascii="Times New Roman" w:eastAsia="Times New Roman" w:hAnsi="Times New Roman" w:cs="Times New Roman"/>
        <w:bCs/>
        <w:noProof/>
        <w:sz w:val="22"/>
        <w:lang w:val="en-US"/>
      </w:rPr>
      <w:t>56</w:t>
    </w:r>
    <w:r w:rsidRPr="008B0838">
      <w:rPr>
        <w:rFonts w:ascii="Times New Roman" w:eastAsia="Times New Roman" w:hAnsi="Times New Roman" w:cs="Times New Roman"/>
        <w:bCs/>
        <w:sz w:val="22"/>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586E" w:rsidRDefault="00FC586E" w:rsidP="00757F53">
      <w:pPr>
        <w:spacing w:after="0" w:line="240" w:lineRule="auto"/>
      </w:pPr>
      <w:r>
        <w:separator/>
      </w:r>
    </w:p>
  </w:footnote>
  <w:footnote w:type="continuationSeparator" w:id="0">
    <w:p w:rsidR="00FC586E" w:rsidRDefault="00FC586E" w:rsidP="00757F53">
      <w:pPr>
        <w:spacing w:after="0" w:line="240" w:lineRule="auto"/>
      </w:pPr>
      <w:r>
        <w:continuationSeparator/>
      </w:r>
    </w:p>
  </w:footnote>
  <w:footnote w:id="1">
    <w:p w:rsidR="008B0838" w:rsidRPr="008B0838" w:rsidRDefault="008B0838">
      <w:pPr>
        <w:pStyle w:val="Textpoznpodarou"/>
        <w:rPr>
          <w:rFonts w:ascii="Times New Roman" w:hAnsi="Times New Roman" w:cs="Times New Roman"/>
        </w:rPr>
      </w:pPr>
      <w:r>
        <w:rPr>
          <w:rStyle w:val="Znakapoznpodarou"/>
        </w:rPr>
        <w:footnoteRef/>
      </w:r>
      <w:r>
        <w:t xml:space="preserve"> d</w:t>
      </w:r>
      <w:r w:rsidRPr="008B0838">
        <w:rPr>
          <w:rFonts w:ascii="Times New Roman" w:hAnsi="Times New Roman" w:cs="Times New Roman"/>
        </w:rPr>
        <w:t xml:space="preserve">oc. Ing. Jaromír Široký, Ph.D., Ing. Přemysl Šrámek, Ph.D., Ing. Katarína Magdechová, Ph.D., Ing. Erik Tischer, Ing. Pavlína Široká,  University </w:t>
      </w:r>
      <w:proofErr w:type="spellStart"/>
      <w:r w:rsidRPr="008B0838">
        <w:rPr>
          <w:rFonts w:ascii="Times New Roman" w:hAnsi="Times New Roman" w:cs="Times New Roman"/>
        </w:rPr>
        <w:t>of</w:t>
      </w:r>
      <w:proofErr w:type="spellEnd"/>
      <w:r w:rsidRPr="008B0838">
        <w:rPr>
          <w:rFonts w:ascii="Times New Roman" w:hAnsi="Times New Roman" w:cs="Times New Roman"/>
        </w:rPr>
        <w:t xml:space="preserve"> Pardubice, </w:t>
      </w:r>
      <w:proofErr w:type="spellStart"/>
      <w:r w:rsidRPr="008B0838">
        <w:rPr>
          <w:rFonts w:ascii="Times New Roman" w:hAnsi="Times New Roman" w:cs="Times New Roman"/>
        </w:rPr>
        <w:t>Faculty</w:t>
      </w:r>
      <w:proofErr w:type="spellEnd"/>
      <w:r w:rsidRPr="008B0838">
        <w:rPr>
          <w:rFonts w:ascii="Times New Roman" w:hAnsi="Times New Roman" w:cs="Times New Roman"/>
        </w:rPr>
        <w:t xml:space="preserve"> </w:t>
      </w:r>
      <w:proofErr w:type="spellStart"/>
      <w:r w:rsidRPr="008B0838">
        <w:rPr>
          <w:rFonts w:ascii="Times New Roman" w:hAnsi="Times New Roman" w:cs="Times New Roman"/>
        </w:rPr>
        <w:t>of</w:t>
      </w:r>
      <w:proofErr w:type="spellEnd"/>
      <w:r w:rsidRPr="008B0838">
        <w:rPr>
          <w:rFonts w:ascii="Times New Roman" w:hAnsi="Times New Roman" w:cs="Times New Roman"/>
        </w:rPr>
        <w:t xml:space="preserve"> Transport </w:t>
      </w:r>
      <w:proofErr w:type="spellStart"/>
      <w:r w:rsidRPr="008B0838">
        <w:rPr>
          <w:rFonts w:ascii="Times New Roman" w:hAnsi="Times New Roman" w:cs="Times New Roman"/>
        </w:rPr>
        <w:t>Engineering</w:t>
      </w:r>
      <w:proofErr w:type="spellEnd"/>
      <w:r w:rsidRPr="008B0838">
        <w:rPr>
          <w:rFonts w:ascii="Times New Roman" w:hAnsi="Times New Roman" w:cs="Times New Roman"/>
        </w:rPr>
        <w:t xml:space="preserve">, Department </w:t>
      </w:r>
      <w:proofErr w:type="spellStart"/>
      <w:r w:rsidRPr="008B0838">
        <w:rPr>
          <w:rFonts w:ascii="Times New Roman" w:hAnsi="Times New Roman" w:cs="Times New Roman"/>
        </w:rPr>
        <w:t>of</w:t>
      </w:r>
      <w:proofErr w:type="spellEnd"/>
      <w:r w:rsidRPr="008B0838">
        <w:rPr>
          <w:rFonts w:ascii="Times New Roman" w:hAnsi="Times New Roman" w:cs="Times New Roman"/>
        </w:rPr>
        <w:t xml:space="preserve"> Transport Technology and </w:t>
      </w:r>
      <w:proofErr w:type="spellStart"/>
      <w:r w:rsidRPr="008B0838">
        <w:rPr>
          <w:rFonts w:ascii="Times New Roman" w:hAnsi="Times New Roman" w:cs="Times New Roman"/>
        </w:rPr>
        <w:t>Control</w:t>
      </w:r>
      <w:proofErr w:type="spellEnd"/>
      <w:r w:rsidRPr="008B0838">
        <w:rPr>
          <w:rFonts w:ascii="Times New Roman" w:hAnsi="Times New Roman" w:cs="Times New Roman"/>
        </w:rPr>
        <w:t xml:space="preserve">, </w:t>
      </w:r>
      <w:proofErr w:type="spellStart"/>
      <w:r w:rsidRPr="008B0838">
        <w:rPr>
          <w:rFonts w:ascii="Times New Roman" w:hAnsi="Times New Roman" w:cs="Times New Roman"/>
        </w:rPr>
        <w:t>Studentska</w:t>
      </w:r>
      <w:proofErr w:type="spellEnd"/>
      <w:r w:rsidRPr="008B0838">
        <w:rPr>
          <w:rFonts w:ascii="Times New Roman" w:hAnsi="Times New Roman" w:cs="Times New Roman"/>
        </w:rPr>
        <w:t xml:space="preserve"> 95, 532 10, Pardubice, Czech Republic, Tel.: +420 466 036 199, E-mail: </w:t>
      </w:r>
      <w:hyperlink r:id="rId1" w:history="1">
        <w:r w:rsidRPr="008B0838">
          <w:rPr>
            <w:rStyle w:val="Hypertextovodkaz"/>
            <w:rFonts w:ascii="Times New Roman" w:hAnsi="Times New Roman" w:cs="Times New Roman"/>
          </w:rPr>
          <w:t>jaromir.siroky@upce.cz</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0838" w:rsidRPr="008B0838" w:rsidRDefault="008B0838">
    <w:pPr>
      <w:pStyle w:val="Zhlav"/>
      <w:rPr>
        <w:rFonts w:ascii="Times New Roman" w:hAnsi="Times New Roman" w:cs="Times New Roman"/>
      </w:rPr>
    </w:pPr>
    <w:proofErr w:type="spellStart"/>
    <w:r w:rsidRPr="008B0838">
      <w:rPr>
        <w:rFonts w:ascii="Times New Roman" w:hAnsi="Times New Roman" w:cs="Times New Roman"/>
        <w:sz w:val="22"/>
      </w:rPr>
      <w:t>Number</w:t>
    </w:r>
    <w:proofErr w:type="spellEnd"/>
    <w:r w:rsidRPr="008B0838">
      <w:rPr>
        <w:rFonts w:ascii="Times New Roman" w:hAnsi="Times New Roman" w:cs="Times New Roman"/>
        <w:sz w:val="22"/>
      </w:rPr>
      <w:t xml:space="preserve"> 4, </w:t>
    </w:r>
    <w:proofErr w:type="spellStart"/>
    <w:r w:rsidRPr="008B0838">
      <w:rPr>
        <w:rFonts w:ascii="Times New Roman" w:hAnsi="Times New Roman" w:cs="Times New Roman"/>
        <w:sz w:val="22"/>
      </w:rPr>
      <w:t>Volume</w:t>
    </w:r>
    <w:proofErr w:type="spellEnd"/>
    <w:r w:rsidRPr="008B0838">
      <w:rPr>
        <w:rFonts w:ascii="Times New Roman" w:hAnsi="Times New Roman" w:cs="Times New Roman"/>
        <w:sz w:val="22"/>
      </w:rPr>
      <w:t xml:space="preserve"> XIX, </w:t>
    </w:r>
    <w:proofErr w:type="spellStart"/>
    <w:r w:rsidRPr="008B0838">
      <w:rPr>
        <w:rFonts w:ascii="Times New Roman" w:hAnsi="Times New Roman" w:cs="Times New Roman"/>
        <w:sz w:val="22"/>
      </w:rPr>
      <w:t>December</w:t>
    </w:r>
    <w:proofErr w:type="spellEnd"/>
    <w:r w:rsidRPr="008B0838">
      <w:rPr>
        <w:rFonts w:ascii="Times New Roman" w:hAnsi="Times New Roman" w:cs="Times New Roman"/>
        <w:sz w:val="22"/>
      </w:rPr>
      <w:t xml:space="preserve">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D5E43E32"/>
    <w:name w:val="WW8Num1"/>
    <w:lvl w:ilvl="0">
      <w:start w:val="1"/>
      <w:numFmt w:val="decimal"/>
      <w:lvlText w:val="[%1]"/>
      <w:lvlJc w:val="left"/>
      <w:pPr>
        <w:tabs>
          <w:tab w:val="num" w:pos="360"/>
        </w:tabs>
        <w:ind w:left="360" w:hanging="360"/>
      </w:pPr>
      <w:rPr>
        <w:rFonts w:hint="default"/>
        <w:i w:val="0"/>
        <w:sz w:val="20"/>
        <w:szCs w:val="20"/>
      </w:rPr>
    </w:lvl>
  </w:abstractNum>
  <w:abstractNum w:abstractNumId="1" w15:restartNumberingAfterBreak="0">
    <w:nsid w:val="13821C29"/>
    <w:multiLevelType w:val="hybridMultilevel"/>
    <w:tmpl w:val="EC5E7632"/>
    <w:lvl w:ilvl="0" w:tplc="1F7C59B4">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 w15:restartNumberingAfterBreak="0">
    <w:nsid w:val="37BD7B4E"/>
    <w:multiLevelType w:val="multilevel"/>
    <w:tmpl w:val="4022CC3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40DD2ABD"/>
    <w:multiLevelType w:val="hybridMultilevel"/>
    <w:tmpl w:val="AD3A25CE"/>
    <w:lvl w:ilvl="0" w:tplc="FFFFFFFF">
      <w:start w:val="1"/>
      <w:numFmt w:val="decimal"/>
      <w:lvlText w:val="%1."/>
      <w:lvlJc w:val="left"/>
      <w:pPr>
        <w:tabs>
          <w:tab w:val="num" w:pos="726"/>
        </w:tabs>
        <w:ind w:left="726" w:hanging="360"/>
      </w:pPr>
    </w:lvl>
    <w:lvl w:ilvl="1" w:tplc="FFFFFFFF" w:tentative="1">
      <w:start w:val="1"/>
      <w:numFmt w:val="lowerLetter"/>
      <w:lvlText w:val="%2."/>
      <w:lvlJc w:val="left"/>
      <w:pPr>
        <w:tabs>
          <w:tab w:val="num" w:pos="1446"/>
        </w:tabs>
        <w:ind w:left="1446" w:hanging="360"/>
      </w:pPr>
    </w:lvl>
    <w:lvl w:ilvl="2" w:tplc="FFFFFFFF" w:tentative="1">
      <w:start w:val="1"/>
      <w:numFmt w:val="lowerRoman"/>
      <w:lvlText w:val="%3."/>
      <w:lvlJc w:val="right"/>
      <w:pPr>
        <w:tabs>
          <w:tab w:val="num" w:pos="2166"/>
        </w:tabs>
        <w:ind w:left="2166" w:hanging="180"/>
      </w:pPr>
    </w:lvl>
    <w:lvl w:ilvl="3" w:tplc="FFFFFFFF" w:tentative="1">
      <w:start w:val="1"/>
      <w:numFmt w:val="decimal"/>
      <w:lvlText w:val="%4."/>
      <w:lvlJc w:val="left"/>
      <w:pPr>
        <w:tabs>
          <w:tab w:val="num" w:pos="2886"/>
        </w:tabs>
        <w:ind w:left="2886" w:hanging="360"/>
      </w:pPr>
    </w:lvl>
    <w:lvl w:ilvl="4" w:tplc="FFFFFFFF" w:tentative="1">
      <w:start w:val="1"/>
      <w:numFmt w:val="lowerLetter"/>
      <w:lvlText w:val="%5."/>
      <w:lvlJc w:val="left"/>
      <w:pPr>
        <w:tabs>
          <w:tab w:val="num" w:pos="3606"/>
        </w:tabs>
        <w:ind w:left="3606" w:hanging="360"/>
      </w:pPr>
    </w:lvl>
    <w:lvl w:ilvl="5" w:tplc="FFFFFFFF" w:tentative="1">
      <w:start w:val="1"/>
      <w:numFmt w:val="lowerRoman"/>
      <w:lvlText w:val="%6."/>
      <w:lvlJc w:val="right"/>
      <w:pPr>
        <w:tabs>
          <w:tab w:val="num" w:pos="4326"/>
        </w:tabs>
        <w:ind w:left="4326" w:hanging="180"/>
      </w:pPr>
    </w:lvl>
    <w:lvl w:ilvl="6" w:tplc="FFFFFFFF" w:tentative="1">
      <w:start w:val="1"/>
      <w:numFmt w:val="decimal"/>
      <w:lvlText w:val="%7."/>
      <w:lvlJc w:val="left"/>
      <w:pPr>
        <w:tabs>
          <w:tab w:val="num" w:pos="5046"/>
        </w:tabs>
        <w:ind w:left="5046" w:hanging="360"/>
      </w:pPr>
    </w:lvl>
    <w:lvl w:ilvl="7" w:tplc="FFFFFFFF" w:tentative="1">
      <w:start w:val="1"/>
      <w:numFmt w:val="lowerLetter"/>
      <w:lvlText w:val="%8."/>
      <w:lvlJc w:val="left"/>
      <w:pPr>
        <w:tabs>
          <w:tab w:val="num" w:pos="5766"/>
        </w:tabs>
        <w:ind w:left="5766" w:hanging="360"/>
      </w:pPr>
    </w:lvl>
    <w:lvl w:ilvl="8" w:tplc="FFFFFFFF" w:tentative="1">
      <w:start w:val="1"/>
      <w:numFmt w:val="lowerRoman"/>
      <w:lvlText w:val="%9."/>
      <w:lvlJc w:val="right"/>
      <w:pPr>
        <w:tabs>
          <w:tab w:val="num" w:pos="6486"/>
        </w:tabs>
        <w:ind w:left="6486" w:hanging="180"/>
      </w:pPr>
    </w:lvl>
  </w:abstractNum>
  <w:abstractNum w:abstractNumId="4" w15:restartNumberingAfterBreak="0">
    <w:nsid w:val="417F62C9"/>
    <w:multiLevelType w:val="hybridMultilevel"/>
    <w:tmpl w:val="C668147A"/>
    <w:lvl w:ilvl="0" w:tplc="F0684D54">
      <w:start w:val="1"/>
      <w:numFmt w:val="decimal"/>
      <w:pStyle w:val="Podtitulky"/>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4BA54F84"/>
    <w:multiLevelType w:val="multilevel"/>
    <w:tmpl w:val="8A22A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3C3C63"/>
    <w:multiLevelType w:val="hybridMultilevel"/>
    <w:tmpl w:val="B022929E"/>
    <w:lvl w:ilvl="0" w:tplc="1F7C59B4">
      <w:start w:val="1"/>
      <w:numFmt w:val="decimal"/>
      <w:lvlText w:val="[%1]"/>
      <w:lvlJc w:val="left"/>
      <w:pPr>
        <w:ind w:left="360" w:hanging="360"/>
      </w:pPr>
      <w:rPr>
        <w:rFonts w:hint="default"/>
      </w:r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7" w15:restartNumberingAfterBreak="0">
    <w:nsid w:val="72E340D0"/>
    <w:multiLevelType w:val="hybridMultilevel"/>
    <w:tmpl w:val="40A6AB44"/>
    <w:lvl w:ilvl="0" w:tplc="0405000F">
      <w:start w:val="1"/>
      <w:numFmt w:val="decimal"/>
      <w:lvlText w:val="%1."/>
      <w:lvlJc w:val="left"/>
      <w:pPr>
        <w:ind w:left="360" w:hanging="360"/>
      </w:pPr>
      <w:rPr>
        <w:rFonts w:hint="default"/>
      </w:r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8" w15:restartNumberingAfterBreak="0">
    <w:nsid w:val="7484499D"/>
    <w:multiLevelType w:val="hybridMultilevel"/>
    <w:tmpl w:val="C6402DA4"/>
    <w:lvl w:ilvl="0" w:tplc="8D2E876C">
      <w:start w:val="1"/>
      <w:numFmt w:val="decimal"/>
      <w:lvlText w:val="(%1)"/>
      <w:lvlJc w:val="left"/>
      <w:pPr>
        <w:ind w:left="360" w:hanging="360"/>
      </w:pPr>
      <w:rPr>
        <w:rFonts w:hint="default"/>
        <w:b w:val="0"/>
        <w:i w:val="0"/>
        <w:sz w:val="24"/>
      </w:r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num w:numId="1">
    <w:abstractNumId w:val="1"/>
  </w:num>
  <w:num w:numId="2">
    <w:abstractNumId w:val="4"/>
  </w:num>
  <w:num w:numId="3">
    <w:abstractNumId w:val="5"/>
  </w:num>
  <w:num w:numId="4">
    <w:abstractNumId w:val="0"/>
  </w:num>
  <w:num w:numId="5">
    <w:abstractNumId w:val="6"/>
  </w:num>
  <w:num w:numId="6">
    <w:abstractNumId w:val="4"/>
  </w:num>
  <w:num w:numId="7">
    <w:abstractNumId w:val="4"/>
  </w:num>
  <w:num w:numId="8">
    <w:abstractNumId w:val="7"/>
  </w:num>
  <w:num w:numId="9">
    <w:abstractNumId w:val="3"/>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4A9"/>
    <w:rsid w:val="00002CD6"/>
    <w:rsid w:val="00044FF7"/>
    <w:rsid w:val="00092DCD"/>
    <w:rsid w:val="000C1661"/>
    <w:rsid w:val="000C3538"/>
    <w:rsid w:val="00114390"/>
    <w:rsid w:val="00127826"/>
    <w:rsid w:val="00134BE9"/>
    <w:rsid w:val="001639EF"/>
    <w:rsid w:val="001679B2"/>
    <w:rsid w:val="00186204"/>
    <w:rsid w:val="001978C2"/>
    <w:rsid w:val="001A2343"/>
    <w:rsid w:val="001D4270"/>
    <w:rsid w:val="001E67E0"/>
    <w:rsid w:val="001F2FEA"/>
    <w:rsid w:val="00276E66"/>
    <w:rsid w:val="002A7934"/>
    <w:rsid w:val="002B05D7"/>
    <w:rsid w:val="002B0A05"/>
    <w:rsid w:val="002D7AB5"/>
    <w:rsid w:val="0030330B"/>
    <w:rsid w:val="00354CD1"/>
    <w:rsid w:val="00361A88"/>
    <w:rsid w:val="00365CC4"/>
    <w:rsid w:val="003727EC"/>
    <w:rsid w:val="00390B42"/>
    <w:rsid w:val="003B5E66"/>
    <w:rsid w:val="003E719B"/>
    <w:rsid w:val="003F0C1F"/>
    <w:rsid w:val="003F6912"/>
    <w:rsid w:val="00433834"/>
    <w:rsid w:val="00435C7E"/>
    <w:rsid w:val="00442679"/>
    <w:rsid w:val="00473453"/>
    <w:rsid w:val="004C5361"/>
    <w:rsid w:val="00502A06"/>
    <w:rsid w:val="005406D6"/>
    <w:rsid w:val="00541127"/>
    <w:rsid w:val="00582CB5"/>
    <w:rsid w:val="0058748C"/>
    <w:rsid w:val="005C6C5D"/>
    <w:rsid w:val="005D4CBE"/>
    <w:rsid w:val="005E7358"/>
    <w:rsid w:val="00645C38"/>
    <w:rsid w:val="00660D8F"/>
    <w:rsid w:val="00665E38"/>
    <w:rsid w:val="00670689"/>
    <w:rsid w:val="00677172"/>
    <w:rsid w:val="00692AA8"/>
    <w:rsid w:val="00693DE4"/>
    <w:rsid w:val="006B07C3"/>
    <w:rsid w:val="006C59BA"/>
    <w:rsid w:val="006C610E"/>
    <w:rsid w:val="006C65C7"/>
    <w:rsid w:val="006D76CE"/>
    <w:rsid w:val="00715B89"/>
    <w:rsid w:val="00752F6C"/>
    <w:rsid w:val="00757F53"/>
    <w:rsid w:val="0076760B"/>
    <w:rsid w:val="0078323C"/>
    <w:rsid w:val="007A4F87"/>
    <w:rsid w:val="007A7FF5"/>
    <w:rsid w:val="007B6166"/>
    <w:rsid w:val="007E0CC0"/>
    <w:rsid w:val="007E0CFC"/>
    <w:rsid w:val="0085714D"/>
    <w:rsid w:val="00884099"/>
    <w:rsid w:val="00895FD1"/>
    <w:rsid w:val="008A38DD"/>
    <w:rsid w:val="008B0838"/>
    <w:rsid w:val="008E3AC7"/>
    <w:rsid w:val="00964F33"/>
    <w:rsid w:val="0098516C"/>
    <w:rsid w:val="009C0C90"/>
    <w:rsid w:val="009D0DA7"/>
    <w:rsid w:val="009D691A"/>
    <w:rsid w:val="00A50CDC"/>
    <w:rsid w:val="00AB56FE"/>
    <w:rsid w:val="00AE77D1"/>
    <w:rsid w:val="00B23045"/>
    <w:rsid w:val="00B425FD"/>
    <w:rsid w:val="00B47F11"/>
    <w:rsid w:val="00B7052F"/>
    <w:rsid w:val="00BA1AFE"/>
    <w:rsid w:val="00BB44A9"/>
    <w:rsid w:val="00BF45B7"/>
    <w:rsid w:val="00BF6A6B"/>
    <w:rsid w:val="00C062F9"/>
    <w:rsid w:val="00C260A7"/>
    <w:rsid w:val="00C27CC5"/>
    <w:rsid w:val="00C350FA"/>
    <w:rsid w:val="00C455A5"/>
    <w:rsid w:val="00C4730D"/>
    <w:rsid w:val="00C813C3"/>
    <w:rsid w:val="00CA2412"/>
    <w:rsid w:val="00CB4C77"/>
    <w:rsid w:val="00CE1F38"/>
    <w:rsid w:val="00CF47F9"/>
    <w:rsid w:val="00D0454D"/>
    <w:rsid w:val="00D161F4"/>
    <w:rsid w:val="00D379F8"/>
    <w:rsid w:val="00D81E25"/>
    <w:rsid w:val="00DD5BE6"/>
    <w:rsid w:val="00DD7BAA"/>
    <w:rsid w:val="00DD7CB4"/>
    <w:rsid w:val="00DD7E69"/>
    <w:rsid w:val="00E13C79"/>
    <w:rsid w:val="00E14021"/>
    <w:rsid w:val="00E2109F"/>
    <w:rsid w:val="00EA6D51"/>
    <w:rsid w:val="00EA7AF4"/>
    <w:rsid w:val="00F007AA"/>
    <w:rsid w:val="00F7044B"/>
    <w:rsid w:val="00F95263"/>
    <w:rsid w:val="00FC586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811EB"/>
  <w15:docId w15:val="{5C1FF365-56E2-401B-900E-6F932B11A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BF6A6B"/>
  </w:style>
  <w:style w:type="paragraph" w:styleId="Nadpis1">
    <w:name w:val="heading 1"/>
    <w:basedOn w:val="Normln"/>
    <w:next w:val="Normln"/>
    <w:link w:val="Nadpis1Char"/>
    <w:qFormat/>
    <w:rsid w:val="00BF6A6B"/>
    <w:pPr>
      <w:keepNext/>
      <w:keepLines/>
      <w:spacing w:before="480" w:after="0"/>
      <w:outlineLvl w:val="0"/>
    </w:pPr>
    <w:rPr>
      <w:rFonts w:eastAsiaTheme="majorEastAsia" w:cstheme="majorBidi"/>
      <w:b/>
      <w:bCs/>
      <w:color w:val="365F91" w:themeColor="accent1" w:themeShade="BF"/>
      <w:sz w:val="28"/>
      <w:szCs w:val="28"/>
    </w:rPr>
  </w:style>
  <w:style w:type="paragraph" w:styleId="Nadpis2">
    <w:name w:val="heading 2"/>
    <w:basedOn w:val="Normln"/>
    <w:next w:val="Normln"/>
    <w:link w:val="Nadpis2Char"/>
    <w:uiPriority w:val="9"/>
    <w:semiHidden/>
    <w:unhideWhenUsed/>
    <w:qFormat/>
    <w:rsid w:val="00BF6A6B"/>
    <w:pPr>
      <w:keepNext/>
      <w:keepLines/>
      <w:spacing w:before="200" w:after="0"/>
      <w:outlineLvl w:val="1"/>
    </w:pPr>
    <w:rPr>
      <w:rFonts w:eastAsiaTheme="majorEastAsia" w:cstheme="majorBidi"/>
      <w:b/>
      <w:bCs/>
      <w:color w:val="4F81BD" w:themeColor="accent1"/>
      <w:sz w:val="26"/>
      <w:szCs w:val="26"/>
    </w:rPr>
  </w:style>
  <w:style w:type="paragraph" w:styleId="Nadpis3">
    <w:name w:val="heading 3"/>
    <w:basedOn w:val="Normln"/>
    <w:next w:val="Normln"/>
    <w:link w:val="Nadpis3Char"/>
    <w:uiPriority w:val="9"/>
    <w:unhideWhenUsed/>
    <w:qFormat/>
    <w:rsid w:val="00127826"/>
    <w:pPr>
      <w:keepNext/>
      <w:keepLines/>
      <w:spacing w:before="200" w:after="0"/>
      <w:outlineLvl w:val="2"/>
    </w:pPr>
    <w:rPr>
      <w:rFonts w:eastAsiaTheme="majorEastAsia" w:cstheme="majorBidi"/>
      <w:b/>
      <w:bCs/>
      <w:color w:val="4F81BD" w:themeColor="accent1"/>
    </w:rPr>
  </w:style>
  <w:style w:type="paragraph" w:styleId="Nadpis4">
    <w:name w:val="heading 4"/>
    <w:basedOn w:val="Normln"/>
    <w:next w:val="Normln"/>
    <w:link w:val="Nadpis4Char"/>
    <w:uiPriority w:val="9"/>
    <w:unhideWhenUsed/>
    <w:qFormat/>
    <w:rsid w:val="00127826"/>
    <w:pPr>
      <w:keepNext/>
      <w:keepLines/>
      <w:spacing w:before="200" w:after="0"/>
      <w:outlineLvl w:val="3"/>
    </w:pPr>
    <w:rPr>
      <w:rFonts w:eastAsiaTheme="majorEastAsia" w:cstheme="majorBidi"/>
      <w:b/>
      <w:bCs/>
      <w:i/>
      <w:iCs/>
      <w:color w:val="4F81BD" w:themeColor="accent1"/>
    </w:rPr>
  </w:style>
  <w:style w:type="paragraph" w:styleId="Nadpis5">
    <w:name w:val="heading 5"/>
    <w:basedOn w:val="Normln"/>
    <w:next w:val="Normln"/>
    <w:link w:val="Nadpis5Char"/>
    <w:uiPriority w:val="9"/>
    <w:unhideWhenUsed/>
    <w:qFormat/>
    <w:rsid w:val="00127826"/>
    <w:pPr>
      <w:keepNext/>
      <w:keepLines/>
      <w:spacing w:before="200" w:after="0"/>
      <w:outlineLvl w:val="4"/>
    </w:pPr>
    <w:rPr>
      <w:rFonts w:eastAsiaTheme="majorEastAsia" w:cstheme="majorBidi"/>
      <w:color w:val="243F60" w:themeColor="accent1" w:themeShade="7F"/>
    </w:rPr>
  </w:style>
  <w:style w:type="paragraph" w:styleId="Nadpis6">
    <w:name w:val="heading 6"/>
    <w:basedOn w:val="Normln"/>
    <w:next w:val="Normln"/>
    <w:link w:val="Nadpis6Char"/>
    <w:uiPriority w:val="9"/>
    <w:unhideWhenUsed/>
    <w:qFormat/>
    <w:rsid w:val="00127826"/>
    <w:pPr>
      <w:keepNext/>
      <w:keepLines/>
      <w:spacing w:before="200" w:after="0"/>
      <w:outlineLvl w:val="5"/>
    </w:pPr>
    <w:rPr>
      <w:rFonts w:eastAsiaTheme="majorEastAsia" w:cstheme="majorBidi"/>
      <w:i/>
      <w:iCs/>
      <w:color w:val="243F60" w:themeColor="accent1" w:themeShade="7F"/>
    </w:rPr>
  </w:style>
  <w:style w:type="paragraph" w:styleId="Nadpis7">
    <w:name w:val="heading 7"/>
    <w:basedOn w:val="Normln"/>
    <w:next w:val="Normln"/>
    <w:link w:val="Nadpis7Char"/>
    <w:uiPriority w:val="9"/>
    <w:semiHidden/>
    <w:unhideWhenUsed/>
    <w:qFormat/>
    <w:rsid w:val="00127826"/>
    <w:pPr>
      <w:keepNext/>
      <w:keepLines/>
      <w:spacing w:before="200" w:after="0"/>
      <w:outlineLvl w:val="6"/>
    </w:pPr>
    <w:rPr>
      <w:rFonts w:eastAsiaTheme="majorEastAsia" w:cstheme="majorBidi"/>
      <w:i/>
      <w:iCs/>
      <w:color w:val="404040" w:themeColor="text1" w:themeTint="BF"/>
    </w:rPr>
  </w:style>
  <w:style w:type="paragraph" w:styleId="Nadpis8">
    <w:name w:val="heading 8"/>
    <w:basedOn w:val="Normln"/>
    <w:next w:val="Normln"/>
    <w:link w:val="Nadpis8Char"/>
    <w:uiPriority w:val="9"/>
    <w:unhideWhenUsed/>
    <w:qFormat/>
    <w:rsid w:val="00127826"/>
    <w:pPr>
      <w:keepNext/>
      <w:keepLines/>
      <w:spacing w:before="200" w:after="0"/>
      <w:outlineLvl w:val="7"/>
    </w:pPr>
    <w:rPr>
      <w:rFonts w:eastAsiaTheme="majorEastAsia" w:cstheme="majorBidi"/>
      <w:color w:val="404040" w:themeColor="text1" w:themeTint="BF"/>
      <w:szCs w:val="20"/>
    </w:rPr>
  </w:style>
  <w:style w:type="paragraph" w:styleId="Nadpis9">
    <w:name w:val="heading 9"/>
    <w:basedOn w:val="Normln"/>
    <w:next w:val="Normln"/>
    <w:link w:val="Nadpis9Char"/>
    <w:uiPriority w:val="9"/>
    <w:unhideWhenUsed/>
    <w:qFormat/>
    <w:rsid w:val="00127826"/>
    <w:pPr>
      <w:keepNext/>
      <w:keepLines/>
      <w:spacing w:before="200" w:after="0"/>
      <w:outlineLvl w:val="8"/>
    </w:pPr>
    <w:rPr>
      <w:rFonts w:eastAsiaTheme="majorEastAsia" w:cstheme="majorBidi"/>
      <w:i/>
      <w:iCs/>
      <w:color w:val="404040" w:themeColor="text1" w:themeTint="BF"/>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BF6A6B"/>
    <w:rPr>
      <w:rFonts w:ascii="Verdana" w:eastAsiaTheme="majorEastAsia" w:hAnsi="Verdana" w:cstheme="majorBidi"/>
      <w:b/>
      <w:bCs/>
      <w:color w:val="365F91" w:themeColor="accent1" w:themeShade="BF"/>
      <w:sz w:val="28"/>
      <w:szCs w:val="28"/>
    </w:rPr>
  </w:style>
  <w:style w:type="paragraph" w:styleId="Bezmezer">
    <w:name w:val="No Spacing"/>
    <w:uiPriority w:val="1"/>
    <w:qFormat/>
    <w:rsid w:val="00BF6A6B"/>
    <w:pPr>
      <w:spacing w:after="0" w:line="240" w:lineRule="auto"/>
    </w:pPr>
  </w:style>
  <w:style w:type="character" w:customStyle="1" w:styleId="Nadpis2Char">
    <w:name w:val="Nadpis 2 Char"/>
    <w:basedOn w:val="Standardnpsmoodstavce"/>
    <w:link w:val="Nadpis2"/>
    <w:uiPriority w:val="9"/>
    <w:semiHidden/>
    <w:rsid w:val="00BF6A6B"/>
    <w:rPr>
      <w:rFonts w:ascii="Verdana" w:eastAsiaTheme="majorEastAsia" w:hAnsi="Verdana" w:cstheme="majorBidi"/>
      <w:b/>
      <w:bCs/>
      <w:color w:val="4F81BD" w:themeColor="accent1"/>
      <w:sz w:val="26"/>
      <w:szCs w:val="26"/>
    </w:rPr>
  </w:style>
  <w:style w:type="paragraph" w:styleId="Nzev">
    <w:name w:val="Title"/>
    <w:basedOn w:val="Normln"/>
    <w:next w:val="Normln"/>
    <w:link w:val="NzevChar"/>
    <w:uiPriority w:val="10"/>
    <w:qFormat/>
    <w:rsid w:val="00BF6A6B"/>
    <w:pPr>
      <w:pBdr>
        <w:bottom w:val="single" w:sz="8" w:space="4" w:color="4F81BD" w:themeColor="accent1"/>
      </w:pBdr>
      <w:spacing w:after="300" w:line="240" w:lineRule="auto"/>
      <w:contextualSpacing/>
    </w:pPr>
    <w:rPr>
      <w:rFonts w:eastAsiaTheme="majorEastAsia"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BF6A6B"/>
    <w:rPr>
      <w:rFonts w:ascii="Verdana" w:eastAsiaTheme="majorEastAsia" w:hAnsi="Verdana" w:cstheme="majorBidi"/>
      <w:color w:val="17365D" w:themeColor="text2" w:themeShade="BF"/>
      <w:spacing w:val="5"/>
      <w:kern w:val="28"/>
      <w:sz w:val="52"/>
      <w:szCs w:val="52"/>
    </w:rPr>
  </w:style>
  <w:style w:type="paragraph" w:styleId="Podnadpis">
    <w:name w:val="Subtitle"/>
    <w:basedOn w:val="Normln"/>
    <w:next w:val="Normln"/>
    <w:link w:val="PodnadpisChar"/>
    <w:uiPriority w:val="11"/>
    <w:qFormat/>
    <w:rsid w:val="00BF6A6B"/>
    <w:pPr>
      <w:numPr>
        <w:ilvl w:val="1"/>
      </w:numPr>
    </w:pPr>
    <w:rPr>
      <w:rFonts w:eastAsiaTheme="majorEastAsia" w:cstheme="majorBidi"/>
      <w:i/>
      <w:iCs/>
      <w:color w:val="4F81BD" w:themeColor="accent1"/>
      <w:spacing w:val="15"/>
      <w:sz w:val="24"/>
      <w:szCs w:val="24"/>
    </w:rPr>
  </w:style>
  <w:style w:type="character" w:customStyle="1" w:styleId="PodnadpisChar">
    <w:name w:val="Podnadpis Char"/>
    <w:basedOn w:val="Standardnpsmoodstavce"/>
    <w:link w:val="Podnadpis"/>
    <w:uiPriority w:val="11"/>
    <w:rsid w:val="00BF6A6B"/>
    <w:rPr>
      <w:rFonts w:ascii="Verdana" w:eastAsiaTheme="majorEastAsia" w:hAnsi="Verdana" w:cstheme="majorBidi"/>
      <w:i/>
      <w:iCs/>
      <w:color w:val="4F81BD" w:themeColor="accent1"/>
      <w:spacing w:val="15"/>
      <w:sz w:val="24"/>
      <w:szCs w:val="24"/>
    </w:rPr>
  </w:style>
  <w:style w:type="paragraph" w:styleId="Citt">
    <w:name w:val="Quote"/>
    <w:basedOn w:val="Normln"/>
    <w:next w:val="Normln"/>
    <w:link w:val="CittChar"/>
    <w:uiPriority w:val="29"/>
    <w:qFormat/>
    <w:rsid w:val="00BF6A6B"/>
    <w:rPr>
      <w:i/>
      <w:iCs/>
      <w:color w:val="000000" w:themeColor="text1"/>
    </w:rPr>
  </w:style>
  <w:style w:type="character" w:customStyle="1" w:styleId="CittChar">
    <w:name w:val="Citát Char"/>
    <w:basedOn w:val="Standardnpsmoodstavce"/>
    <w:link w:val="Citt"/>
    <w:uiPriority w:val="29"/>
    <w:rsid w:val="00BF6A6B"/>
    <w:rPr>
      <w:rFonts w:ascii="Verdana" w:hAnsi="Verdana"/>
      <w:i/>
      <w:iCs/>
      <w:color w:val="000000" w:themeColor="text1"/>
    </w:rPr>
  </w:style>
  <w:style w:type="paragraph" w:styleId="Vrazncitt">
    <w:name w:val="Intense Quote"/>
    <w:basedOn w:val="Normln"/>
    <w:next w:val="Normln"/>
    <w:link w:val="VrazncittChar"/>
    <w:uiPriority w:val="30"/>
    <w:qFormat/>
    <w:rsid w:val="00BF6A6B"/>
    <w:pPr>
      <w:pBdr>
        <w:bottom w:val="single" w:sz="4" w:space="4" w:color="4F81BD" w:themeColor="accent1"/>
      </w:pBdr>
      <w:spacing w:before="200" w:after="280"/>
      <w:ind w:left="936" w:right="936"/>
    </w:pPr>
    <w:rPr>
      <w:b/>
      <w:bCs/>
      <w:i/>
      <w:iCs/>
      <w:color w:val="4F81BD" w:themeColor="accent1"/>
    </w:rPr>
  </w:style>
  <w:style w:type="character" w:customStyle="1" w:styleId="VrazncittChar">
    <w:name w:val="Výrazný citát Char"/>
    <w:basedOn w:val="Standardnpsmoodstavce"/>
    <w:link w:val="Vrazncitt"/>
    <w:uiPriority w:val="30"/>
    <w:rsid w:val="00BF6A6B"/>
    <w:rPr>
      <w:rFonts w:ascii="Verdana" w:hAnsi="Verdana"/>
      <w:b/>
      <w:bCs/>
      <w:i/>
      <w:iCs/>
      <w:color w:val="4F81BD" w:themeColor="accent1"/>
    </w:rPr>
  </w:style>
  <w:style w:type="paragraph" w:styleId="Odstavecseseznamem">
    <w:name w:val="List Paragraph"/>
    <w:basedOn w:val="Normln"/>
    <w:qFormat/>
    <w:rsid w:val="00BF6A6B"/>
    <w:pPr>
      <w:ind w:left="720"/>
      <w:contextualSpacing/>
    </w:pPr>
  </w:style>
  <w:style w:type="character" w:customStyle="1" w:styleId="Nadpis3Char">
    <w:name w:val="Nadpis 3 Char"/>
    <w:basedOn w:val="Standardnpsmoodstavce"/>
    <w:link w:val="Nadpis3"/>
    <w:uiPriority w:val="9"/>
    <w:rsid w:val="00127826"/>
    <w:rPr>
      <w:rFonts w:eastAsiaTheme="majorEastAsia" w:cstheme="majorBidi"/>
      <w:b/>
      <w:bCs/>
      <w:color w:val="4F81BD" w:themeColor="accent1"/>
    </w:rPr>
  </w:style>
  <w:style w:type="character" w:customStyle="1" w:styleId="Nadpis4Char">
    <w:name w:val="Nadpis 4 Char"/>
    <w:basedOn w:val="Standardnpsmoodstavce"/>
    <w:link w:val="Nadpis4"/>
    <w:uiPriority w:val="9"/>
    <w:rsid w:val="00127826"/>
    <w:rPr>
      <w:rFonts w:eastAsiaTheme="majorEastAsia" w:cstheme="majorBidi"/>
      <w:b/>
      <w:bCs/>
      <w:i/>
      <w:iCs/>
      <w:color w:val="4F81BD" w:themeColor="accent1"/>
    </w:rPr>
  </w:style>
  <w:style w:type="character" w:customStyle="1" w:styleId="Nadpis5Char">
    <w:name w:val="Nadpis 5 Char"/>
    <w:basedOn w:val="Standardnpsmoodstavce"/>
    <w:link w:val="Nadpis5"/>
    <w:uiPriority w:val="9"/>
    <w:rsid w:val="00127826"/>
    <w:rPr>
      <w:rFonts w:eastAsiaTheme="majorEastAsia" w:cstheme="majorBidi"/>
      <w:color w:val="243F60" w:themeColor="accent1" w:themeShade="7F"/>
    </w:rPr>
  </w:style>
  <w:style w:type="character" w:customStyle="1" w:styleId="Nadpis6Char">
    <w:name w:val="Nadpis 6 Char"/>
    <w:basedOn w:val="Standardnpsmoodstavce"/>
    <w:link w:val="Nadpis6"/>
    <w:uiPriority w:val="9"/>
    <w:rsid w:val="00127826"/>
    <w:rPr>
      <w:rFonts w:eastAsiaTheme="majorEastAsia" w:cstheme="majorBidi"/>
      <w:i/>
      <w:iCs/>
      <w:color w:val="243F60" w:themeColor="accent1" w:themeShade="7F"/>
    </w:rPr>
  </w:style>
  <w:style w:type="character" w:customStyle="1" w:styleId="Nadpis7Char">
    <w:name w:val="Nadpis 7 Char"/>
    <w:basedOn w:val="Standardnpsmoodstavce"/>
    <w:link w:val="Nadpis7"/>
    <w:uiPriority w:val="9"/>
    <w:semiHidden/>
    <w:rsid w:val="00127826"/>
    <w:rPr>
      <w:rFonts w:eastAsiaTheme="majorEastAsia" w:cstheme="majorBidi"/>
      <w:i/>
      <w:iCs/>
      <w:color w:val="404040" w:themeColor="text1" w:themeTint="BF"/>
    </w:rPr>
  </w:style>
  <w:style w:type="character" w:customStyle="1" w:styleId="Nadpis8Char">
    <w:name w:val="Nadpis 8 Char"/>
    <w:basedOn w:val="Standardnpsmoodstavce"/>
    <w:link w:val="Nadpis8"/>
    <w:uiPriority w:val="9"/>
    <w:rsid w:val="00127826"/>
    <w:rPr>
      <w:rFonts w:eastAsiaTheme="majorEastAsia" w:cstheme="majorBidi"/>
      <w:color w:val="404040" w:themeColor="text1" w:themeTint="BF"/>
      <w:szCs w:val="20"/>
    </w:rPr>
  </w:style>
  <w:style w:type="character" w:customStyle="1" w:styleId="Nadpis9Char">
    <w:name w:val="Nadpis 9 Char"/>
    <w:basedOn w:val="Standardnpsmoodstavce"/>
    <w:link w:val="Nadpis9"/>
    <w:uiPriority w:val="9"/>
    <w:rsid w:val="00127826"/>
    <w:rPr>
      <w:rFonts w:eastAsiaTheme="majorEastAsia" w:cstheme="majorBidi"/>
      <w:i/>
      <w:iCs/>
      <w:color w:val="404040" w:themeColor="text1" w:themeTint="BF"/>
      <w:szCs w:val="20"/>
    </w:rPr>
  </w:style>
  <w:style w:type="paragraph" w:styleId="Textbubliny">
    <w:name w:val="Balloon Text"/>
    <w:basedOn w:val="Normln"/>
    <w:link w:val="TextbublinyChar"/>
    <w:uiPriority w:val="99"/>
    <w:semiHidden/>
    <w:unhideWhenUsed/>
    <w:rsid w:val="005C6C5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C6C5D"/>
    <w:rPr>
      <w:rFonts w:ascii="Tahoma" w:hAnsi="Tahoma" w:cs="Tahoma"/>
      <w:sz w:val="16"/>
      <w:szCs w:val="16"/>
    </w:rPr>
  </w:style>
  <w:style w:type="paragraph" w:customStyle="1" w:styleId="Podtitulky">
    <w:name w:val="Podtitulky"/>
    <w:basedOn w:val="Nadpis2"/>
    <w:link w:val="PodtitulkyChar"/>
    <w:rsid w:val="00DD7E69"/>
    <w:pPr>
      <w:keepNext w:val="0"/>
      <w:keepLines w:val="0"/>
      <w:widowControl w:val="0"/>
      <w:numPr>
        <w:numId w:val="2"/>
      </w:numPr>
      <w:spacing w:before="240" w:after="160" w:line="240" w:lineRule="auto"/>
    </w:pPr>
    <w:rPr>
      <w:rFonts w:ascii="Times New Roman" w:eastAsia="Times New Roman" w:hAnsi="Times New Roman" w:cs="Arial"/>
      <w:iCs/>
      <w:color w:val="auto"/>
      <w:sz w:val="24"/>
      <w:szCs w:val="28"/>
      <w:lang w:val="en-GB" w:eastAsia="en-GB" w:bidi="en-GB"/>
    </w:rPr>
  </w:style>
  <w:style w:type="character" w:customStyle="1" w:styleId="PodtitulkyChar">
    <w:name w:val="Podtitulky Char"/>
    <w:link w:val="Podtitulky"/>
    <w:rsid w:val="00DD7E69"/>
    <w:rPr>
      <w:rFonts w:ascii="Times New Roman" w:eastAsia="Times New Roman" w:hAnsi="Times New Roman" w:cs="Arial"/>
      <w:b/>
      <w:bCs/>
      <w:iCs/>
      <w:sz w:val="24"/>
      <w:szCs w:val="28"/>
      <w:lang w:val="en-GB" w:eastAsia="en-GB" w:bidi="en-GB"/>
    </w:rPr>
  </w:style>
  <w:style w:type="table" w:styleId="Mkatabulky">
    <w:name w:val="Table Grid"/>
    <w:basedOn w:val="Normlntabulka"/>
    <w:uiPriority w:val="59"/>
    <w:rsid w:val="00DD7E69"/>
    <w:pPr>
      <w:spacing w:after="0" w:line="240" w:lineRule="auto"/>
    </w:pPr>
    <w:rPr>
      <w:rFonts w:ascii="Times New Roman" w:eastAsia="Times New Roman" w:hAnsi="Times New Roman" w:cs="Times New Roman"/>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Standardnpsmoodstavce"/>
    <w:uiPriority w:val="99"/>
    <w:semiHidden/>
    <w:rsid w:val="00B47F11"/>
    <w:rPr>
      <w:color w:val="808080"/>
    </w:rPr>
  </w:style>
  <w:style w:type="character" w:customStyle="1" w:styleId="list-group-item">
    <w:name w:val="list-group-item"/>
    <w:basedOn w:val="Standardnpsmoodstavce"/>
    <w:rsid w:val="003F0C1F"/>
  </w:style>
  <w:style w:type="character" w:customStyle="1" w:styleId="anchortext">
    <w:name w:val="anchortext"/>
    <w:basedOn w:val="Standardnpsmoodstavce"/>
    <w:rsid w:val="003F0C1F"/>
  </w:style>
  <w:style w:type="character" w:customStyle="1" w:styleId="sr-only">
    <w:name w:val="sr-only"/>
    <w:basedOn w:val="Standardnpsmoodstavce"/>
    <w:rsid w:val="003F0C1F"/>
  </w:style>
  <w:style w:type="character" w:styleId="Zdraznn">
    <w:name w:val="Emphasis"/>
    <w:basedOn w:val="Standardnpsmoodstavce"/>
    <w:uiPriority w:val="20"/>
    <w:qFormat/>
    <w:rsid w:val="003F0C1F"/>
    <w:rPr>
      <w:i/>
      <w:iCs/>
    </w:rPr>
  </w:style>
  <w:style w:type="character" w:styleId="Siln">
    <w:name w:val="Strong"/>
    <w:basedOn w:val="Standardnpsmoodstavce"/>
    <w:uiPriority w:val="22"/>
    <w:qFormat/>
    <w:rsid w:val="003F0C1F"/>
    <w:rPr>
      <w:b/>
      <w:bCs/>
    </w:rPr>
  </w:style>
  <w:style w:type="paragraph" w:styleId="Zhlav">
    <w:name w:val="header"/>
    <w:basedOn w:val="Normln"/>
    <w:link w:val="ZhlavChar"/>
    <w:uiPriority w:val="99"/>
    <w:unhideWhenUsed/>
    <w:rsid w:val="00757F53"/>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57F53"/>
  </w:style>
  <w:style w:type="paragraph" w:styleId="Zpat">
    <w:name w:val="footer"/>
    <w:basedOn w:val="Normln"/>
    <w:link w:val="ZpatChar"/>
    <w:uiPriority w:val="99"/>
    <w:unhideWhenUsed/>
    <w:rsid w:val="00757F53"/>
    <w:pPr>
      <w:tabs>
        <w:tab w:val="center" w:pos="4536"/>
        <w:tab w:val="right" w:pos="9072"/>
      </w:tabs>
      <w:spacing w:after="0" w:line="240" w:lineRule="auto"/>
    </w:pPr>
  </w:style>
  <w:style w:type="character" w:customStyle="1" w:styleId="ZpatChar">
    <w:name w:val="Zápatí Char"/>
    <w:basedOn w:val="Standardnpsmoodstavce"/>
    <w:link w:val="Zpat"/>
    <w:uiPriority w:val="99"/>
    <w:rsid w:val="00757F53"/>
  </w:style>
  <w:style w:type="character" w:styleId="Hypertextovodkaz">
    <w:name w:val="Hyperlink"/>
    <w:rsid w:val="00757F53"/>
    <w:rPr>
      <w:color w:val="0000FF"/>
      <w:u w:val="single"/>
    </w:rPr>
  </w:style>
  <w:style w:type="paragraph" w:customStyle="1" w:styleId="Body">
    <w:name w:val="Body"/>
    <w:basedOn w:val="Normln"/>
    <w:rsid w:val="0058748C"/>
    <w:pPr>
      <w:spacing w:after="240" w:line="240" w:lineRule="auto"/>
      <w:jc w:val="both"/>
    </w:pPr>
    <w:rPr>
      <w:rFonts w:ascii="Helvetica" w:eastAsia="Times New Roman" w:hAnsi="Helvetica" w:cs="Times New Roman"/>
      <w:szCs w:val="20"/>
      <w:lang w:val="en-US"/>
    </w:rPr>
  </w:style>
  <w:style w:type="character" w:customStyle="1" w:styleId="apple-converted-space">
    <w:name w:val="apple-converted-space"/>
    <w:rsid w:val="00EA6D51"/>
  </w:style>
  <w:style w:type="paragraph" w:styleId="Textpoznpodarou">
    <w:name w:val="footnote text"/>
    <w:basedOn w:val="Normln"/>
    <w:link w:val="TextpoznpodarouChar"/>
    <w:uiPriority w:val="99"/>
    <w:semiHidden/>
    <w:unhideWhenUsed/>
    <w:rsid w:val="008B0838"/>
    <w:pPr>
      <w:spacing w:after="0" w:line="240" w:lineRule="auto"/>
    </w:pPr>
    <w:rPr>
      <w:szCs w:val="20"/>
    </w:rPr>
  </w:style>
  <w:style w:type="character" w:customStyle="1" w:styleId="TextpoznpodarouChar">
    <w:name w:val="Text pozn. pod čarou Char"/>
    <w:basedOn w:val="Standardnpsmoodstavce"/>
    <w:link w:val="Textpoznpodarou"/>
    <w:uiPriority w:val="99"/>
    <w:semiHidden/>
    <w:rsid w:val="008B0838"/>
    <w:rPr>
      <w:szCs w:val="20"/>
    </w:rPr>
  </w:style>
  <w:style w:type="character" w:styleId="Znakapoznpodarou">
    <w:name w:val="footnote reference"/>
    <w:basedOn w:val="Standardnpsmoodstavce"/>
    <w:uiPriority w:val="99"/>
    <w:semiHidden/>
    <w:unhideWhenUsed/>
    <w:rsid w:val="008B0838"/>
    <w:rPr>
      <w:vertAlign w:val="superscript"/>
    </w:rPr>
  </w:style>
  <w:style w:type="paragraph" w:customStyle="1" w:styleId="00-Anotace">
    <w:name w:val="00 - Anotace"/>
    <w:next w:val="Normln"/>
    <w:link w:val="00-AnotaceCharChar"/>
    <w:rsid w:val="008B0838"/>
    <w:pPr>
      <w:spacing w:after="120" w:line="240" w:lineRule="auto"/>
      <w:ind w:left="907" w:hanging="907"/>
      <w:jc w:val="both"/>
    </w:pPr>
    <w:rPr>
      <w:rFonts w:ascii="Times New Roman" w:eastAsia="Times New Roman" w:hAnsi="Times New Roman" w:cs="Times New Roman"/>
      <w:i/>
      <w:sz w:val="24"/>
      <w:szCs w:val="24"/>
      <w:lang w:eastAsia="cs-CZ"/>
    </w:rPr>
  </w:style>
  <w:style w:type="character" w:customStyle="1" w:styleId="00-AnotaceCharChar">
    <w:name w:val="00 - Anotace Char Char"/>
    <w:link w:val="00-Anotace"/>
    <w:rsid w:val="008B0838"/>
    <w:rPr>
      <w:rFonts w:ascii="Times New Roman" w:eastAsia="Times New Roman" w:hAnsi="Times New Roman" w:cs="Times New Roman"/>
      <w:i/>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671154">
      <w:bodyDiv w:val="1"/>
      <w:marLeft w:val="0"/>
      <w:marRight w:val="0"/>
      <w:marTop w:val="0"/>
      <w:marBottom w:val="0"/>
      <w:divBdr>
        <w:top w:val="none" w:sz="0" w:space="0" w:color="auto"/>
        <w:left w:val="none" w:sz="0" w:space="0" w:color="auto"/>
        <w:bottom w:val="none" w:sz="0" w:space="0" w:color="auto"/>
        <w:right w:val="none" w:sz="0" w:space="0" w:color="auto"/>
      </w:divBdr>
    </w:div>
    <w:div w:id="1381593095">
      <w:bodyDiv w:val="1"/>
      <w:marLeft w:val="0"/>
      <w:marRight w:val="0"/>
      <w:marTop w:val="0"/>
      <w:marBottom w:val="0"/>
      <w:divBdr>
        <w:top w:val="none" w:sz="0" w:space="0" w:color="auto"/>
        <w:left w:val="none" w:sz="0" w:space="0" w:color="auto"/>
        <w:bottom w:val="none" w:sz="0" w:space="0" w:color="auto"/>
        <w:right w:val="none" w:sz="0" w:space="0" w:color="auto"/>
      </w:divBdr>
    </w:div>
    <w:div w:id="1391924474">
      <w:bodyDiv w:val="1"/>
      <w:marLeft w:val="0"/>
      <w:marRight w:val="0"/>
      <w:marTop w:val="0"/>
      <w:marBottom w:val="0"/>
      <w:divBdr>
        <w:top w:val="none" w:sz="0" w:space="0" w:color="auto"/>
        <w:left w:val="none" w:sz="0" w:space="0" w:color="auto"/>
        <w:bottom w:val="none" w:sz="0" w:space="0" w:color="auto"/>
        <w:right w:val="none" w:sz="0" w:space="0" w:color="auto"/>
      </w:divBdr>
    </w:div>
    <w:div w:id="2129006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3.xml"/><Relationship Id="rId18" Type="http://schemas.openxmlformats.org/officeDocument/2006/relationships/hyperlink" Target="https://doi.org/10.1515/logi-2017-0001"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www.scopus.com/sourceid/21100316064?origin=recordpage" TargetMode="External"/><Relationship Id="rId2" Type="http://schemas.openxmlformats.org/officeDocument/2006/relationships/styles" Target="styles.xml"/><Relationship Id="rId16" Type="http://schemas.openxmlformats.org/officeDocument/2006/relationships/hyperlink" Target="https://www.scopus.com/authid/detail.uri?authorId=57197758646&amp;amp;eid=2-s2.0-85057420898" TargetMode="External"/><Relationship Id="rId20" Type="http://schemas.openxmlformats.org/officeDocument/2006/relationships/hyperlink" Target="https://www.scopus.com/authid/detail.uri?origin=AuthorProfile&amp;authorId=57204828970&amp;zon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scopus.com/authid/detail.uri?authorId=57192718585&amp;amp;eid=2-s2.0-85057420898" TargetMode="External"/><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www.scopus.com/authid/detail.uri?origin=AuthorProfile&amp;authorId=24722919700&amp;zone="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scopus.com/authid/detail.uri?authorId=57204825703&amp;amp;eid=2-s2.0-85057420898"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mailto:jaromir.siroky@upce.cz"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Sramek\Documents\Ph.D\Publikace%20po%206_2015\To%20work\CR_TNO_Choce&#328;\V&#253;po&#269;et%20C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ramek\Documents\Ph.D\Publikace%20po%206_2015\To%20work\CR_TNO_Choce&#328;\V&#253;po&#269;et%20C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ramek\Documents\Ph.D\Publikace%20po%206_2015\To%20work\CR_TNO_Choce&#328;\V&#253;po&#269;et%20C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cs-CZ"/>
              <a:t>Calculation</a:t>
            </a:r>
            <a:r>
              <a:rPr lang="cs-CZ" baseline="0"/>
              <a:t> of</a:t>
            </a:r>
            <a:r>
              <a:rPr lang="cs-CZ"/>
              <a:t> CR</a:t>
            </a:r>
          </a:p>
        </c:rich>
      </c:tx>
      <c:layout>
        <c:manualLayout>
          <c:xMode val="edge"/>
          <c:yMode val="edge"/>
          <c:x val="0.26293744531933511"/>
          <c:y val="1.1851850008461163E-2"/>
        </c:manualLayout>
      </c:layout>
      <c:overlay val="0"/>
    </c:title>
    <c:autoTitleDeleted val="0"/>
    <c:plotArea>
      <c:layout/>
      <c:scatterChart>
        <c:scatterStyle val="lineMarker"/>
        <c:varyColors val="0"/>
        <c:ser>
          <c:idx val="0"/>
          <c:order val="0"/>
          <c:tx>
            <c:strRef>
              <c:f>List1!$C$2</c:f>
              <c:strCache>
                <c:ptCount val="1"/>
                <c:pt idx="0">
                  <c:v>ADI</c:v>
                </c:pt>
              </c:strCache>
            </c:strRef>
          </c:tx>
          <c:spPr>
            <a:ln w="28575">
              <a:noFill/>
            </a:ln>
          </c:spP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name>ADI = f(N)</c:name>
            <c:trendlineType val="linear"/>
            <c:dispRSqr val="1"/>
            <c:dispEq val="1"/>
            <c:trendlineLbl>
              <c:layout>
                <c:manualLayout>
                  <c:x val="0.39281014873140857"/>
                  <c:y val="-0.17541702336276491"/>
                </c:manualLayout>
              </c:layout>
              <c:numFmt formatCode="General" sourceLinked="0"/>
            </c:trendlineLbl>
          </c:trendline>
          <c:xVal>
            <c:numRef>
              <c:f>List1!$B$3:$B$8</c:f>
              <c:numCache>
                <c:formatCode>General</c:formatCode>
                <c:ptCount val="6"/>
                <c:pt idx="0">
                  <c:v>44</c:v>
                </c:pt>
                <c:pt idx="1">
                  <c:v>55</c:v>
                </c:pt>
                <c:pt idx="2">
                  <c:v>66</c:v>
                </c:pt>
                <c:pt idx="3">
                  <c:v>77</c:v>
                </c:pt>
                <c:pt idx="4">
                  <c:v>88</c:v>
                </c:pt>
                <c:pt idx="5">
                  <c:v>99</c:v>
                </c:pt>
              </c:numCache>
            </c:numRef>
          </c:xVal>
          <c:yVal>
            <c:numRef>
              <c:f>List1!$C$3:$C$8</c:f>
              <c:numCache>
                <c:formatCode>General</c:formatCode>
                <c:ptCount val="6"/>
                <c:pt idx="0">
                  <c:v>-0.84</c:v>
                </c:pt>
                <c:pt idx="1">
                  <c:v>0.52</c:v>
                </c:pt>
                <c:pt idx="2">
                  <c:v>1.44</c:v>
                </c:pt>
                <c:pt idx="3">
                  <c:v>3.13</c:v>
                </c:pt>
                <c:pt idx="4">
                  <c:v>4.82</c:v>
                </c:pt>
                <c:pt idx="5">
                  <c:v>5.85</c:v>
                </c:pt>
              </c:numCache>
            </c:numRef>
          </c:yVal>
          <c:smooth val="0"/>
          <c:extLst>
            <c:ext xmlns:c16="http://schemas.microsoft.com/office/drawing/2014/chart" uri="{C3380CC4-5D6E-409C-BE32-E72D297353CC}">
              <c16:uniqueId val="{00000001-8F91-4357-A7AC-0EDD6F50F53C}"/>
            </c:ext>
          </c:extLst>
        </c:ser>
        <c:dLbls>
          <c:showLegendKey val="0"/>
          <c:showVal val="0"/>
          <c:showCatName val="0"/>
          <c:showSerName val="0"/>
          <c:showPercent val="0"/>
          <c:showBubbleSize val="0"/>
        </c:dLbls>
        <c:axId val="234440576"/>
        <c:axId val="234455040"/>
      </c:scatterChart>
      <c:valAx>
        <c:axId val="234440576"/>
        <c:scaling>
          <c:orientation val="minMax"/>
        </c:scaling>
        <c:delete val="0"/>
        <c:axPos val="b"/>
        <c:title>
          <c:tx>
            <c:rich>
              <a:bodyPr/>
              <a:lstStyle/>
              <a:p>
                <a:pPr>
                  <a:defRPr/>
                </a:pPr>
                <a:r>
                  <a:rPr lang="cs-CZ"/>
                  <a:t>N</a:t>
                </a:r>
              </a:p>
            </c:rich>
          </c:tx>
          <c:layout>
            <c:manualLayout>
              <c:xMode val="edge"/>
              <c:yMode val="edge"/>
              <c:x val="0.76698031496063002"/>
              <c:y val="0.46190610099642632"/>
            </c:manualLayout>
          </c:layout>
          <c:overlay val="0"/>
        </c:title>
        <c:numFmt formatCode="General" sourceLinked="1"/>
        <c:majorTickMark val="out"/>
        <c:minorTickMark val="none"/>
        <c:tickLblPos val="nextTo"/>
        <c:crossAx val="234455040"/>
        <c:crosses val="autoZero"/>
        <c:crossBetween val="midCat"/>
      </c:valAx>
      <c:valAx>
        <c:axId val="234455040"/>
        <c:scaling>
          <c:orientation val="minMax"/>
        </c:scaling>
        <c:delete val="0"/>
        <c:axPos val="l"/>
        <c:majorGridlines/>
        <c:minorGridlines>
          <c:spPr>
            <a:ln>
              <a:noFill/>
            </a:ln>
          </c:spPr>
        </c:minorGridlines>
        <c:title>
          <c:tx>
            <c:rich>
              <a:bodyPr rot="0" vert="horz"/>
              <a:lstStyle/>
              <a:p>
                <a:pPr>
                  <a:defRPr/>
                </a:pPr>
                <a:r>
                  <a:rPr lang="cs-CZ"/>
                  <a:t>ADI</a:t>
                </a:r>
              </a:p>
            </c:rich>
          </c:tx>
          <c:layout>
            <c:manualLayout>
              <c:xMode val="edge"/>
              <c:yMode val="edge"/>
              <c:x val="8.0555555555555561E-2"/>
              <c:y val="7.4651723588727736E-2"/>
            </c:manualLayout>
          </c:layout>
          <c:overlay val="0"/>
        </c:title>
        <c:numFmt formatCode="General" sourceLinked="1"/>
        <c:majorTickMark val="out"/>
        <c:minorTickMark val="none"/>
        <c:tickLblPos val="nextTo"/>
        <c:crossAx val="234440576"/>
        <c:crosses val="autoZero"/>
        <c:crossBetween val="midCat"/>
      </c:valAx>
    </c:plotArea>
    <c:legend>
      <c:legendPos val="r"/>
      <c:layout>
        <c:manualLayout>
          <c:xMode val="edge"/>
          <c:yMode val="edge"/>
          <c:x val="0.7818886701662292"/>
          <c:y val="0.5924624722523617"/>
          <c:w val="0.1931113298337708"/>
          <c:h val="0.1428773181098756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cs-CZ"/>
              <a:t>Calculation</a:t>
            </a:r>
            <a:r>
              <a:rPr lang="cs-CZ" baseline="0"/>
              <a:t> of</a:t>
            </a:r>
            <a:r>
              <a:rPr lang="cs-CZ"/>
              <a:t> CR</a:t>
            </a:r>
          </a:p>
        </c:rich>
      </c:tx>
      <c:layout>
        <c:manualLayout>
          <c:xMode val="edge"/>
          <c:yMode val="edge"/>
          <c:x val="0.26293744531933511"/>
          <c:y val="1.1851850008461163E-2"/>
        </c:manualLayout>
      </c:layout>
      <c:overlay val="0"/>
    </c:title>
    <c:autoTitleDeleted val="0"/>
    <c:plotArea>
      <c:layout/>
      <c:scatterChart>
        <c:scatterStyle val="lineMarker"/>
        <c:varyColors val="0"/>
        <c:ser>
          <c:idx val="0"/>
          <c:order val="0"/>
          <c:tx>
            <c:strRef>
              <c:f>List1!$C$2</c:f>
              <c:strCache>
                <c:ptCount val="1"/>
                <c:pt idx="0">
                  <c:v>ADI</c:v>
                </c:pt>
              </c:strCache>
            </c:strRef>
          </c:tx>
          <c:spPr>
            <a:ln w="28575">
              <a:noFill/>
            </a:ln>
          </c:spP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name>ADI = f(N)</c:name>
            <c:trendlineType val="poly"/>
            <c:order val="2"/>
            <c:dispRSqr val="1"/>
            <c:dispEq val="1"/>
            <c:trendlineLbl>
              <c:layout>
                <c:manualLayout>
                  <c:x val="0.37820975503062115"/>
                  <c:y val="-0.34098270189828689"/>
                </c:manualLayout>
              </c:layout>
              <c:numFmt formatCode="General" sourceLinked="0"/>
            </c:trendlineLbl>
          </c:trendline>
          <c:xVal>
            <c:numRef>
              <c:f>List1!$B$3:$B$8</c:f>
              <c:numCache>
                <c:formatCode>General</c:formatCode>
                <c:ptCount val="6"/>
                <c:pt idx="0">
                  <c:v>44</c:v>
                </c:pt>
                <c:pt idx="1">
                  <c:v>55</c:v>
                </c:pt>
                <c:pt idx="2">
                  <c:v>66</c:v>
                </c:pt>
                <c:pt idx="3">
                  <c:v>77</c:v>
                </c:pt>
                <c:pt idx="4">
                  <c:v>88</c:v>
                </c:pt>
                <c:pt idx="5">
                  <c:v>99</c:v>
                </c:pt>
              </c:numCache>
            </c:numRef>
          </c:xVal>
          <c:yVal>
            <c:numRef>
              <c:f>List1!$C$3:$C$8</c:f>
              <c:numCache>
                <c:formatCode>General</c:formatCode>
                <c:ptCount val="6"/>
                <c:pt idx="0">
                  <c:v>-1.29</c:v>
                </c:pt>
                <c:pt idx="1">
                  <c:v>-1.02</c:v>
                </c:pt>
                <c:pt idx="2">
                  <c:v>-0.81</c:v>
                </c:pt>
                <c:pt idx="3">
                  <c:v>-0.69</c:v>
                </c:pt>
                <c:pt idx="4">
                  <c:v>-0.54</c:v>
                </c:pt>
                <c:pt idx="5">
                  <c:v>-0.53</c:v>
                </c:pt>
              </c:numCache>
            </c:numRef>
          </c:yVal>
          <c:smooth val="0"/>
          <c:extLst>
            <c:ext xmlns:c16="http://schemas.microsoft.com/office/drawing/2014/chart" uri="{C3380CC4-5D6E-409C-BE32-E72D297353CC}">
              <c16:uniqueId val="{00000001-FB93-44D2-877E-FBBC307A687D}"/>
            </c:ext>
          </c:extLst>
        </c:ser>
        <c:dLbls>
          <c:showLegendKey val="0"/>
          <c:showVal val="0"/>
          <c:showCatName val="0"/>
          <c:showSerName val="0"/>
          <c:showPercent val="0"/>
          <c:showBubbleSize val="0"/>
        </c:dLbls>
        <c:axId val="129648128"/>
        <c:axId val="129650048"/>
      </c:scatterChart>
      <c:valAx>
        <c:axId val="129648128"/>
        <c:scaling>
          <c:orientation val="minMax"/>
        </c:scaling>
        <c:delete val="0"/>
        <c:axPos val="b"/>
        <c:title>
          <c:tx>
            <c:rich>
              <a:bodyPr/>
              <a:lstStyle/>
              <a:p>
                <a:pPr>
                  <a:defRPr/>
                </a:pPr>
                <a:r>
                  <a:rPr lang="cs-CZ"/>
                  <a:t>N</a:t>
                </a:r>
              </a:p>
            </c:rich>
          </c:tx>
          <c:layout>
            <c:manualLayout>
              <c:xMode val="edge"/>
              <c:yMode val="edge"/>
              <c:x val="0.76698031496063002"/>
              <c:y val="0.46190610099642632"/>
            </c:manualLayout>
          </c:layout>
          <c:overlay val="0"/>
        </c:title>
        <c:numFmt formatCode="General" sourceLinked="1"/>
        <c:majorTickMark val="out"/>
        <c:minorTickMark val="none"/>
        <c:tickLblPos val="nextTo"/>
        <c:crossAx val="129650048"/>
        <c:crosses val="autoZero"/>
        <c:crossBetween val="midCat"/>
      </c:valAx>
      <c:valAx>
        <c:axId val="129650048"/>
        <c:scaling>
          <c:orientation val="minMax"/>
        </c:scaling>
        <c:delete val="0"/>
        <c:axPos val="l"/>
        <c:majorGridlines/>
        <c:minorGridlines>
          <c:spPr>
            <a:ln>
              <a:noFill/>
            </a:ln>
          </c:spPr>
        </c:minorGridlines>
        <c:title>
          <c:tx>
            <c:rich>
              <a:bodyPr rot="0" vert="horz"/>
              <a:lstStyle/>
              <a:p>
                <a:pPr>
                  <a:defRPr/>
                </a:pPr>
                <a:r>
                  <a:rPr lang="cs-CZ"/>
                  <a:t>ADI</a:t>
                </a:r>
              </a:p>
            </c:rich>
          </c:tx>
          <c:layout>
            <c:manualLayout>
              <c:xMode val="edge"/>
              <c:yMode val="edge"/>
              <c:x val="8.0555555555555561E-2"/>
              <c:y val="7.4651723588727736E-2"/>
            </c:manualLayout>
          </c:layout>
          <c:overlay val="0"/>
        </c:title>
        <c:numFmt formatCode="General" sourceLinked="1"/>
        <c:majorTickMark val="out"/>
        <c:minorTickMark val="none"/>
        <c:tickLblPos val="nextTo"/>
        <c:crossAx val="129648128"/>
        <c:crosses val="autoZero"/>
        <c:crossBetween val="midCat"/>
      </c:valAx>
    </c:plotArea>
    <c:legend>
      <c:legendPos val="r"/>
      <c:layout>
        <c:manualLayout>
          <c:xMode val="edge"/>
          <c:yMode val="edge"/>
          <c:x val="0.7818886701662292"/>
          <c:y val="0.5924624722523617"/>
          <c:w val="0.1931113298337708"/>
          <c:h val="0.14287731810987567"/>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cs-CZ"/>
              <a:t>Calculation</a:t>
            </a:r>
            <a:r>
              <a:rPr lang="cs-CZ" baseline="0"/>
              <a:t> of</a:t>
            </a:r>
            <a:r>
              <a:rPr lang="cs-CZ"/>
              <a:t> CR</a:t>
            </a:r>
          </a:p>
        </c:rich>
      </c:tx>
      <c:layout>
        <c:manualLayout>
          <c:xMode val="edge"/>
          <c:yMode val="edge"/>
          <c:x val="0.1848025046018586"/>
          <c:y val="1.1851976947921724E-2"/>
        </c:manualLayout>
      </c:layout>
      <c:overlay val="0"/>
    </c:title>
    <c:autoTitleDeleted val="0"/>
    <c:plotArea>
      <c:layout/>
      <c:scatterChart>
        <c:scatterStyle val="lineMarker"/>
        <c:varyColors val="0"/>
        <c:ser>
          <c:idx val="0"/>
          <c:order val="0"/>
          <c:tx>
            <c:strRef>
              <c:f>List1!$C$2</c:f>
              <c:strCache>
                <c:ptCount val="1"/>
                <c:pt idx="0">
                  <c:v>ADI</c:v>
                </c:pt>
              </c:strCache>
            </c:strRef>
          </c:tx>
          <c:spPr>
            <a:ln w="28575">
              <a:noFill/>
            </a:ln>
          </c:spP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name>ADI = f(N)</c:name>
            <c:trendlineType val="log"/>
            <c:dispRSqr val="1"/>
            <c:dispEq val="1"/>
            <c:trendlineLbl>
              <c:layout>
                <c:manualLayout>
                  <c:x val="0.38474733191432359"/>
                  <c:y val="-0.14418694982162084"/>
                </c:manualLayout>
              </c:layout>
              <c:numFmt formatCode="General" sourceLinked="0"/>
            </c:trendlineLbl>
          </c:trendline>
          <c:xVal>
            <c:numRef>
              <c:f>List1!$B$3:$B$13</c:f>
              <c:numCache>
                <c:formatCode>General</c:formatCode>
                <c:ptCount val="11"/>
                <c:pt idx="0">
                  <c:v>44</c:v>
                </c:pt>
                <c:pt idx="1">
                  <c:v>55</c:v>
                </c:pt>
                <c:pt idx="2">
                  <c:v>66</c:v>
                </c:pt>
                <c:pt idx="3">
                  <c:v>77</c:v>
                </c:pt>
                <c:pt idx="4">
                  <c:v>88</c:v>
                </c:pt>
                <c:pt idx="5">
                  <c:v>99</c:v>
                </c:pt>
                <c:pt idx="6">
                  <c:v>110</c:v>
                </c:pt>
                <c:pt idx="7">
                  <c:v>121</c:v>
                </c:pt>
                <c:pt idx="8">
                  <c:v>132</c:v>
                </c:pt>
                <c:pt idx="9">
                  <c:v>143</c:v>
                </c:pt>
                <c:pt idx="10">
                  <c:v>154</c:v>
                </c:pt>
              </c:numCache>
            </c:numRef>
          </c:xVal>
          <c:yVal>
            <c:numRef>
              <c:f>List1!$C$3:$C$13</c:f>
              <c:numCache>
                <c:formatCode>General</c:formatCode>
                <c:ptCount val="11"/>
                <c:pt idx="0">
                  <c:v>-1.29</c:v>
                </c:pt>
                <c:pt idx="1">
                  <c:v>-1.02</c:v>
                </c:pt>
                <c:pt idx="2">
                  <c:v>-0.81</c:v>
                </c:pt>
                <c:pt idx="3">
                  <c:v>-0.69</c:v>
                </c:pt>
                <c:pt idx="4">
                  <c:v>-0.54</c:v>
                </c:pt>
                <c:pt idx="5">
                  <c:v>-0.53</c:v>
                </c:pt>
                <c:pt idx="6">
                  <c:v>-0.4</c:v>
                </c:pt>
                <c:pt idx="7">
                  <c:v>-0.26</c:v>
                </c:pt>
                <c:pt idx="8">
                  <c:v>-0.19</c:v>
                </c:pt>
                <c:pt idx="9">
                  <c:v>-0.12</c:v>
                </c:pt>
                <c:pt idx="10">
                  <c:v>0.05</c:v>
                </c:pt>
              </c:numCache>
            </c:numRef>
          </c:yVal>
          <c:smooth val="0"/>
          <c:extLst>
            <c:ext xmlns:c16="http://schemas.microsoft.com/office/drawing/2014/chart" uri="{C3380CC4-5D6E-409C-BE32-E72D297353CC}">
              <c16:uniqueId val="{00000001-82F7-40DE-BB0E-60811E37A283}"/>
            </c:ext>
          </c:extLst>
        </c:ser>
        <c:dLbls>
          <c:showLegendKey val="0"/>
          <c:showVal val="0"/>
          <c:showCatName val="0"/>
          <c:showSerName val="0"/>
          <c:showPercent val="0"/>
          <c:showBubbleSize val="0"/>
        </c:dLbls>
        <c:axId val="129680512"/>
        <c:axId val="129682432"/>
      </c:scatterChart>
      <c:valAx>
        <c:axId val="129680512"/>
        <c:scaling>
          <c:orientation val="minMax"/>
        </c:scaling>
        <c:delete val="0"/>
        <c:axPos val="b"/>
        <c:title>
          <c:tx>
            <c:rich>
              <a:bodyPr/>
              <a:lstStyle/>
              <a:p>
                <a:pPr>
                  <a:defRPr/>
                </a:pPr>
                <a:r>
                  <a:rPr lang="cs-CZ"/>
                  <a:t>N</a:t>
                </a:r>
              </a:p>
            </c:rich>
          </c:tx>
          <c:layout>
            <c:manualLayout>
              <c:xMode val="edge"/>
              <c:yMode val="edge"/>
              <c:x val="0.76698031496063002"/>
              <c:y val="0.46190610099642632"/>
            </c:manualLayout>
          </c:layout>
          <c:overlay val="0"/>
        </c:title>
        <c:numFmt formatCode="General" sourceLinked="1"/>
        <c:majorTickMark val="out"/>
        <c:minorTickMark val="none"/>
        <c:tickLblPos val="nextTo"/>
        <c:crossAx val="129682432"/>
        <c:crosses val="autoZero"/>
        <c:crossBetween val="midCat"/>
      </c:valAx>
      <c:valAx>
        <c:axId val="129682432"/>
        <c:scaling>
          <c:orientation val="minMax"/>
        </c:scaling>
        <c:delete val="0"/>
        <c:axPos val="l"/>
        <c:majorGridlines/>
        <c:minorGridlines>
          <c:spPr>
            <a:ln>
              <a:noFill/>
            </a:ln>
          </c:spPr>
        </c:minorGridlines>
        <c:title>
          <c:tx>
            <c:rich>
              <a:bodyPr rot="0" vert="horz"/>
              <a:lstStyle/>
              <a:p>
                <a:pPr>
                  <a:defRPr/>
                </a:pPr>
                <a:r>
                  <a:rPr lang="cs-CZ"/>
                  <a:t>ADI</a:t>
                </a:r>
              </a:p>
            </c:rich>
          </c:tx>
          <c:layout>
            <c:manualLayout>
              <c:xMode val="edge"/>
              <c:yMode val="edge"/>
              <c:x val="8.0555555555555561E-2"/>
              <c:y val="7.4651723588727736E-2"/>
            </c:manualLayout>
          </c:layout>
          <c:overlay val="0"/>
        </c:title>
        <c:numFmt formatCode="General" sourceLinked="1"/>
        <c:majorTickMark val="out"/>
        <c:minorTickMark val="none"/>
        <c:tickLblPos val="nextTo"/>
        <c:crossAx val="129680512"/>
        <c:crosses val="autoZero"/>
        <c:crossBetween val="midCat"/>
      </c:valAx>
    </c:plotArea>
    <c:legend>
      <c:legendPos val="r"/>
      <c:layout>
        <c:manualLayout>
          <c:xMode val="edge"/>
          <c:yMode val="edge"/>
          <c:x val="0.7818886701662292"/>
          <c:y val="0.5924624722523617"/>
          <c:w val="0.1931113298337708"/>
          <c:h val="0.14287731810987567"/>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3510</Words>
  <Characters>20714</Characters>
  <Application>Microsoft Office Word</Application>
  <DocSecurity>0</DocSecurity>
  <Lines>172</Lines>
  <Paragraphs>48</Paragraphs>
  <ScaleCrop>false</ScaleCrop>
  <HeadingPairs>
    <vt:vector size="2" baseType="variant">
      <vt:variant>
        <vt:lpstr>Název</vt:lpstr>
      </vt:variant>
      <vt:variant>
        <vt:i4>1</vt:i4>
      </vt:variant>
    </vt:vector>
  </HeadingPairs>
  <TitlesOfParts>
    <vt:vector size="1" baseType="lpstr">
      <vt:lpstr/>
    </vt:vector>
  </TitlesOfParts>
  <Company>SŽDC s.o.</Company>
  <LinksUpToDate>false</LinksUpToDate>
  <CharactersWithSpaces>24176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Šrámek Přemysl, Ing., Ph.D.</dc:creator>
  <cp:lastModifiedBy>Siroky Jaromir</cp:lastModifiedBy>
  <cp:revision>3</cp:revision>
  <cp:lastPrinted>2019-05-23T11:17:00Z</cp:lastPrinted>
  <dcterms:created xsi:type="dcterms:W3CDTF">2019-12-11T10:55:00Z</dcterms:created>
  <dcterms:modified xsi:type="dcterms:W3CDTF">2019-12-11T10:55:00Z</dcterms:modified>
</cp:coreProperties>
</file>