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5891" w:rsidRDefault="00E95891" w:rsidP="00E95891">
      <w:pPr>
        <w:pStyle w:val="Nzev"/>
        <w:spacing w:line="271" w:lineRule="auto"/>
        <w:rPr>
          <w:sz w:val="28"/>
          <w:u w:val="none"/>
        </w:rPr>
      </w:pPr>
      <w:r w:rsidRPr="00D06C7F">
        <w:rPr>
          <w:sz w:val="28"/>
          <w:u w:val="none"/>
        </w:rPr>
        <w:t>HODNOCENÍ DIPLOMOVÉ PRÁCE</w:t>
      </w:r>
    </w:p>
    <w:p w:rsidR="00E95891" w:rsidRPr="00D06C7F" w:rsidRDefault="00E95891" w:rsidP="00E95891">
      <w:pPr>
        <w:pStyle w:val="Nzev"/>
        <w:spacing w:line="271" w:lineRule="auto"/>
        <w:rPr>
          <w:sz w:val="22"/>
          <w:u w:val="none"/>
        </w:rPr>
      </w:pPr>
    </w:p>
    <w:p w:rsidR="004773CB" w:rsidRPr="008034D9" w:rsidRDefault="00E95891" w:rsidP="00E95891">
      <w:pPr>
        <w:spacing w:line="271" w:lineRule="auto"/>
        <w:rPr>
          <w:b/>
        </w:rPr>
      </w:pPr>
      <w:r w:rsidRPr="009C7422">
        <w:rPr>
          <w:b/>
        </w:rPr>
        <w:t xml:space="preserve">Název práce:  </w:t>
      </w:r>
      <w:r w:rsidR="004773CB" w:rsidRPr="004773CB">
        <w:rPr>
          <w:b/>
          <w:i/>
        </w:rPr>
        <w:t xml:space="preserve">Artificial Intelligence in the work of I. Asimov </w:t>
      </w:r>
      <w:r w:rsidR="004773CB" w:rsidRPr="008034D9">
        <w:rPr>
          <w:b/>
        </w:rPr>
        <w:t>I, Robot</w:t>
      </w:r>
      <w:r w:rsidR="004773CB" w:rsidRPr="004773CB">
        <w:rPr>
          <w:b/>
          <w:i/>
        </w:rPr>
        <w:t xml:space="preserve"> and the TV series </w:t>
      </w:r>
      <w:r w:rsidR="004773CB" w:rsidRPr="008034D9">
        <w:rPr>
          <w:b/>
        </w:rPr>
        <w:t>Westworld</w:t>
      </w:r>
    </w:p>
    <w:p w:rsidR="00E95891" w:rsidRDefault="00E95891" w:rsidP="00E95891">
      <w:pPr>
        <w:spacing w:line="271" w:lineRule="auto"/>
        <w:rPr>
          <w:b/>
        </w:rPr>
      </w:pPr>
      <w:r w:rsidRPr="009C7422">
        <w:rPr>
          <w:b/>
        </w:rPr>
        <w:t xml:space="preserve">Autor: </w:t>
      </w:r>
      <w:r w:rsidR="009B0FE3" w:rsidRPr="009B0FE3">
        <w:rPr>
          <w:b/>
        </w:rPr>
        <w:t xml:space="preserve">Bc. </w:t>
      </w:r>
      <w:r w:rsidR="004773CB">
        <w:rPr>
          <w:b/>
        </w:rPr>
        <w:t>Tomáš Kánský</w:t>
      </w:r>
    </w:p>
    <w:p w:rsidR="004773CB" w:rsidRPr="009C7422" w:rsidRDefault="004773CB" w:rsidP="00E95891">
      <w:pPr>
        <w:spacing w:line="271" w:lineRule="auto"/>
        <w:rPr>
          <w:b/>
        </w:rPr>
      </w:pPr>
      <w:r>
        <w:rPr>
          <w:b/>
        </w:rPr>
        <w:t>Obor: Učitelství anglického jazyka</w:t>
      </w:r>
    </w:p>
    <w:p w:rsidR="00E95891" w:rsidRPr="009C7422" w:rsidRDefault="00E95891" w:rsidP="00E95891">
      <w:pPr>
        <w:spacing w:line="271" w:lineRule="auto"/>
        <w:rPr>
          <w:b/>
        </w:rPr>
      </w:pPr>
      <w:r w:rsidRPr="009C7422">
        <w:rPr>
          <w:b/>
        </w:rPr>
        <w:t xml:space="preserve">Vedoucí práce: </w:t>
      </w:r>
      <w:r>
        <w:rPr>
          <w:b/>
        </w:rPr>
        <w:t xml:space="preserve">doc. </w:t>
      </w:r>
      <w:r w:rsidRPr="009C7422">
        <w:rPr>
          <w:b/>
        </w:rPr>
        <w:t>Mgr. Šárka Bubíková, Ph.D.</w:t>
      </w:r>
    </w:p>
    <w:p w:rsidR="00E95891" w:rsidRDefault="00E95891" w:rsidP="00E95891">
      <w:pPr>
        <w:spacing w:line="271" w:lineRule="auto"/>
        <w:rPr>
          <w:b/>
        </w:rPr>
      </w:pPr>
      <w:r w:rsidRPr="009C7422">
        <w:rPr>
          <w:b/>
        </w:rPr>
        <w:t xml:space="preserve">Oponent:  </w:t>
      </w:r>
      <w:r>
        <w:rPr>
          <w:b/>
        </w:rPr>
        <w:t xml:space="preserve">Mgr. </w:t>
      </w:r>
      <w:r w:rsidR="004773CB">
        <w:rPr>
          <w:b/>
        </w:rPr>
        <w:t>Olga Roebuck</w:t>
      </w:r>
      <w:r w:rsidR="00F223B0">
        <w:rPr>
          <w:b/>
        </w:rPr>
        <w:t>, Ph.D.</w:t>
      </w:r>
      <w:r w:rsidR="004773CB">
        <w:rPr>
          <w:b/>
        </w:rPr>
        <w:t>, M.Litt.</w:t>
      </w:r>
    </w:p>
    <w:p w:rsidR="00E95891" w:rsidRDefault="00E95891" w:rsidP="00E95891">
      <w:pPr>
        <w:spacing w:line="271" w:lineRule="auto"/>
        <w:rPr>
          <w:b/>
        </w:rPr>
      </w:pPr>
    </w:p>
    <w:p w:rsidR="00E4658F" w:rsidRDefault="00574116" w:rsidP="00E4658F">
      <w:pPr>
        <w:spacing w:line="271" w:lineRule="auto"/>
        <w:jc w:val="both"/>
      </w:pPr>
      <w:r>
        <w:t>Diplomant v úvodu deklaruje jako tezi své práce zjistit jestli (a do jaké míry) vykazují fiktivní postavy s umělou inteligencí vědomí či vědomé jednání. To je dle mého názoru nejen velmi obtížný úkol, ale navíc se trochu odklání od původního zadání.</w:t>
      </w:r>
      <w:r w:rsidR="00E4658F">
        <w:t xml:space="preserve"> Práce je velmi obsáhlá a bohužel dost přesahuje požadovaný rozsah. Jsem přesvědčena, že i přes evidentní zaujetí tématem, by student oboru, jehož podstatou je studium jazyka, měl být schopen nakládat s jazykem natolik efektivně, aby se takovému přesahu vyhnul. Na druhé straně je práce doplněna velmi bohatou složkou příloh, ze které je opět patrná snaha toto téma plně postihnout a přiblížit potenciálním čtenářům. </w:t>
      </w:r>
    </w:p>
    <w:p w:rsidR="00574116" w:rsidRDefault="00E4658F" w:rsidP="00E4658F">
      <w:pPr>
        <w:spacing w:line="271" w:lineRule="auto"/>
        <w:jc w:val="both"/>
      </w:pPr>
      <w:r>
        <w:t xml:space="preserve">Práce je založena na obsáhlé a kvalitní bibliografii. </w:t>
      </w:r>
      <w:r w:rsidR="00574116">
        <w:t>Zvolená teorie opírající se o Michia Kaku a Anila Setha, je velmi náročná a student si s ní poradil velmi dobře. Do značné míry vlastně dokázal rozptýlit mé počáteční obavy, že teze pracuje s dosti neuchopitelnými kategoriemi. Cením si i dost velkého přesahu do oblasti psychologie</w:t>
      </w:r>
      <w:r>
        <w:t>, což vzhledem ke studiu Učitelství, dokazuje studentovu schopnost syntézy různých aspektů tohoto členitého oboru. Jednotlivé kapitoly jsou přehledně a logicky vystavěny. V první kapitole jsou velmi obšírně představena obě díla a právě zde vidím prostor pro efektivnější práci s jazykem a potenciál text zkrátit. Druhou kapitolu naopak považuji za vynikající a student zde dokazuje nejen své intelektuální kvality, ale i schopnost zkoncentrovat oba náročné teoretické koncepty pro potřeby vlastní an</w:t>
      </w:r>
      <w:r w:rsidR="007B1D63">
        <w:t>alýzy. Analytické části textu jsou velmi podrobně zpracované, což je někdy činí poněkud obtížné pro „nezaujatého“ čtenáře. Na druhé straně, jsou zde vynikající postřehy (např. působivá analýza dr. Forda a Bernarda na str. 50).</w:t>
      </w:r>
    </w:p>
    <w:p w:rsidR="007B1D63" w:rsidRPr="00574116" w:rsidRDefault="007B1D63" w:rsidP="00E4658F">
      <w:pPr>
        <w:spacing w:line="271" w:lineRule="auto"/>
        <w:jc w:val="both"/>
      </w:pPr>
      <w:r>
        <w:t>Jazykově je práce na výborné úrovni a formálně nemám zásadnějších komentářů (snad jen podstatnější úvod a závěr). Celkově je tedy diplomová práce Bc. Tomáše Kánského zdařilým počinem, ve kterém dokazuje nejen své výborné analytické schopnosti, ale především zaujetí zvoleným tématem i osobní vztah k žánru sci-fi.</w:t>
      </w:r>
      <w:bookmarkStart w:id="0" w:name="_GoBack"/>
      <w:bookmarkEnd w:id="0"/>
    </w:p>
    <w:p w:rsidR="00E95891" w:rsidRDefault="00E95891" w:rsidP="00E95891">
      <w:pPr>
        <w:spacing w:line="271" w:lineRule="auto"/>
        <w:rPr>
          <w:b/>
        </w:rPr>
      </w:pPr>
    </w:p>
    <w:p w:rsidR="00D61623" w:rsidRDefault="00D61623" w:rsidP="001A1A45">
      <w:pPr>
        <w:spacing w:line="271" w:lineRule="auto"/>
        <w:jc w:val="both"/>
      </w:pPr>
    </w:p>
    <w:p w:rsidR="001A1A45" w:rsidRDefault="001A1A45" w:rsidP="001A1A45">
      <w:pPr>
        <w:spacing w:line="271" w:lineRule="auto"/>
        <w:jc w:val="both"/>
        <w:rPr>
          <w:b/>
        </w:rPr>
      </w:pPr>
      <w:r w:rsidRPr="00716E89">
        <w:rPr>
          <w:b/>
        </w:rPr>
        <w:t>Hodnocení</w:t>
      </w:r>
      <w:r>
        <w:t xml:space="preserve">:  </w:t>
      </w:r>
      <w:r w:rsidR="00E4658F">
        <w:rPr>
          <w:b/>
        </w:rPr>
        <w:t>B</w:t>
      </w:r>
    </w:p>
    <w:p w:rsidR="001A1A45" w:rsidRDefault="001A1A45" w:rsidP="001A1A45">
      <w:pPr>
        <w:spacing w:line="271" w:lineRule="auto"/>
        <w:jc w:val="both"/>
        <w:rPr>
          <w:b/>
        </w:rPr>
      </w:pPr>
    </w:p>
    <w:p w:rsidR="00D61623" w:rsidRDefault="00D61623" w:rsidP="001A1A45">
      <w:pPr>
        <w:spacing w:line="271" w:lineRule="auto"/>
        <w:jc w:val="both"/>
      </w:pPr>
    </w:p>
    <w:p w:rsidR="001A1A45" w:rsidRDefault="00574116" w:rsidP="001A1A45">
      <w:pPr>
        <w:spacing w:line="271" w:lineRule="auto"/>
        <w:jc w:val="both"/>
      </w:pPr>
      <w:r>
        <w:t>Mgr. Olga Roebuck, Ph.D., M.Litt.</w:t>
      </w:r>
    </w:p>
    <w:p w:rsidR="00574116" w:rsidRDefault="00574116" w:rsidP="001A1A45">
      <w:pPr>
        <w:spacing w:line="271" w:lineRule="auto"/>
        <w:jc w:val="both"/>
      </w:pPr>
      <w:r>
        <w:t>Oponentka</w:t>
      </w:r>
    </w:p>
    <w:p w:rsidR="003749BA" w:rsidRPr="009C7422" w:rsidRDefault="003749BA" w:rsidP="001E2D79">
      <w:pPr>
        <w:spacing w:line="271" w:lineRule="auto"/>
        <w:ind w:firstLine="708"/>
        <w:rPr>
          <w:b/>
        </w:rPr>
      </w:pPr>
    </w:p>
    <w:p w:rsidR="001A1A45" w:rsidRDefault="00260DA5" w:rsidP="001A1A45">
      <w:pPr>
        <w:spacing w:line="271" w:lineRule="auto"/>
        <w:jc w:val="right"/>
      </w:pPr>
      <w:r>
        <w:t xml:space="preserve">V Pardubicích </w:t>
      </w:r>
      <w:r w:rsidR="00E74C58">
        <w:t>28</w:t>
      </w:r>
      <w:r w:rsidR="001A1A45">
        <w:t xml:space="preserve">. </w:t>
      </w:r>
      <w:r w:rsidR="00E74C58">
        <w:t>srp</w:t>
      </w:r>
      <w:r w:rsidR="00B95C7E">
        <w:t>na 2020</w:t>
      </w:r>
      <w:r w:rsidR="001A1A45">
        <w:t xml:space="preserve">                                           </w:t>
      </w:r>
    </w:p>
    <w:p w:rsidR="0010538D" w:rsidRDefault="0010538D"/>
    <w:sectPr w:rsidR="001053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E0FB5" w:rsidRDefault="00DE0FB5" w:rsidP="006248ED">
      <w:r>
        <w:separator/>
      </w:r>
    </w:p>
  </w:endnote>
  <w:endnote w:type="continuationSeparator" w:id="0">
    <w:p w:rsidR="00DE0FB5" w:rsidRDefault="00DE0FB5" w:rsidP="006248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E0FB5" w:rsidRDefault="00DE0FB5" w:rsidP="006248ED">
      <w:r>
        <w:separator/>
      </w:r>
    </w:p>
  </w:footnote>
  <w:footnote w:type="continuationSeparator" w:id="0">
    <w:p w:rsidR="00DE0FB5" w:rsidRDefault="00DE0FB5" w:rsidP="006248E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1032"/>
    <w:rsid w:val="00026D68"/>
    <w:rsid w:val="00034166"/>
    <w:rsid w:val="000A7FB9"/>
    <w:rsid w:val="000B228D"/>
    <w:rsid w:val="00104FD2"/>
    <w:rsid w:val="0010538D"/>
    <w:rsid w:val="001A1A45"/>
    <w:rsid w:val="001E2D79"/>
    <w:rsid w:val="001F2343"/>
    <w:rsid w:val="002201C3"/>
    <w:rsid w:val="0023349D"/>
    <w:rsid w:val="00260DA5"/>
    <w:rsid w:val="002B6FC7"/>
    <w:rsid w:val="0031737D"/>
    <w:rsid w:val="003749BA"/>
    <w:rsid w:val="003A6BAD"/>
    <w:rsid w:val="003D1934"/>
    <w:rsid w:val="0041303A"/>
    <w:rsid w:val="00421D99"/>
    <w:rsid w:val="00423471"/>
    <w:rsid w:val="004773CB"/>
    <w:rsid w:val="004C2746"/>
    <w:rsid w:val="004D1941"/>
    <w:rsid w:val="004E4F66"/>
    <w:rsid w:val="00523866"/>
    <w:rsid w:val="00574116"/>
    <w:rsid w:val="005C09FB"/>
    <w:rsid w:val="00605A9B"/>
    <w:rsid w:val="006248ED"/>
    <w:rsid w:val="00716E89"/>
    <w:rsid w:val="007B1D63"/>
    <w:rsid w:val="007B540B"/>
    <w:rsid w:val="008034D9"/>
    <w:rsid w:val="008E4D54"/>
    <w:rsid w:val="0094591E"/>
    <w:rsid w:val="009563A8"/>
    <w:rsid w:val="00963F8D"/>
    <w:rsid w:val="009647FD"/>
    <w:rsid w:val="00975187"/>
    <w:rsid w:val="0098158A"/>
    <w:rsid w:val="00997013"/>
    <w:rsid w:val="009B0FE3"/>
    <w:rsid w:val="00AB47F5"/>
    <w:rsid w:val="00AB5D81"/>
    <w:rsid w:val="00AF3160"/>
    <w:rsid w:val="00B6305B"/>
    <w:rsid w:val="00B648DE"/>
    <w:rsid w:val="00B66E9B"/>
    <w:rsid w:val="00B95C7E"/>
    <w:rsid w:val="00B97A44"/>
    <w:rsid w:val="00BB38D4"/>
    <w:rsid w:val="00BC2792"/>
    <w:rsid w:val="00C45A59"/>
    <w:rsid w:val="00C9251E"/>
    <w:rsid w:val="00CA474B"/>
    <w:rsid w:val="00CB069F"/>
    <w:rsid w:val="00CE2C51"/>
    <w:rsid w:val="00D60D0A"/>
    <w:rsid w:val="00D61623"/>
    <w:rsid w:val="00D64543"/>
    <w:rsid w:val="00DA6224"/>
    <w:rsid w:val="00DB22EC"/>
    <w:rsid w:val="00DC2463"/>
    <w:rsid w:val="00DE0FB5"/>
    <w:rsid w:val="00DF7927"/>
    <w:rsid w:val="00E02761"/>
    <w:rsid w:val="00E049D2"/>
    <w:rsid w:val="00E4658F"/>
    <w:rsid w:val="00E6104B"/>
    <w:rsid w:val="00E74C58"/>
    <w:rsid w:val="00E95891"/>
    <w:rsid w:val="00EA7B6E"/>
    <w:rsid w:val="00EB63B0"/>
    <w:rsid w:val="00EC5D05"/>
    <w:rsid w:val="00ED2B97"/>
    <w:rsid w:val="00F223B0"/>
    <w:rsid w:val="00F51969"/>
    <w:rsid w:val="00FA08F7"/>
    <w:rsid w:val="00FA1032"/>
    <w:rsid w:val="00FC6139"/>
    <w:rsid w:val="00FE7D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183C15"/>
  <w15:chartTrackingRefBased/>
  <w15:docId w15:val="{7D266281-D0BC-4240-9E79-D3146CE8D5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9589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E95891"/>
    <w:pPr>
      <w:jc w:val="center"/>
    </w:pPr>
    <w:rPr>
      <w:b/>
      <w:u w:val="single"/>
    </w:rPr>
  </w:style>
  <w:style w:type="character" w:customStyle="1" w:styleId="NzevChar">
    <w:name w:val="Název Char"/>
    <w:basedOn w:val="Standardnpsmoodstavce"/>
    <w:link w:val="Nzev"/>
    <w:rsid w:val="00E95891"/>
    <w:rPr>
      <w:rFonts w:ascii="Times New Roman" w:eastAsia="Times New Roman" w:hAnsi="Times New Roman" w:cs="Times New Roman"/>
      <w:b/>
      <w:sz w:val="24"/>
      <w:szCs w:val="20"/>
      <w:u w:val="single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6248ED"/>
    <w:rPr>
      <w:sz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6248E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6248ED"/>
    <w:rPr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B1D6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B1D63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C9B10F8F-B44F-40F3-A839-9760C18854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355</Words>
  <Characters>2101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Bubikova Sarka</dc:creator>
  <cp:keywords/>
  <dc:description/>
  <cp:lastModifiedBy>Roebuck Olga</cp:lastModifiedBy>
  <cp:revision>4</cp:revision>
  <cp:lastPrinted>2020-08-31T08:19:00Z</cp:lastPrinted>
  <dcterms:created xsi:type="dcterms:W3CDTF">2020-08-31T07:53:00Z</dcterms:created>
  <dcterms:modified xsi:type="dcterms:W3CDTF">2020-08-31T08:20:00Z</dcterms:modified>
</cp:coreProperties>
</file>