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574" w:rsidRDefault="008A0574" w:rsidP="008A0574">
      <w:pPr>
        <w:pStyle w:val="Nadpis1"/>
      </w:pPr>
      <w:r>
        <w:t xml:space="preserve">                              Posudek bakalářské práce</w:t>
      </w:r>
    </w:p>
    <w:p w:rsidR="008A0574" w:rsidRDefault="008A0574" w:rsidP="008A0574">
      <w:pPr>
        <w:pStyle w:val="Nadpis1"/>
      </w:pPr>
    </w:p>
    <w:p w:rsidR="008A0574" w:rsidRDefault="008A0574" w:rsidP="008A0574">
      <w:pPr>
        <w:pStyle w:val="Nadpis1"/>
      </w:pPr>
      <w:r>
        <w:t xml:space="preserve">                      Univerzita Pardubice - Fakulta filozofická</w:t>
      </w:r>
    </w:p>
    <w:p w:rsidR="008A0574" w:rsidRDefault="008A0574" w:rsidP="008A0574">
      <w:pPr>
        <w:spacing w:line="360" w:lineRule="auto"/>
      </w:pPr>
    </w:p>
    <w:p w:rsidR="008A0574" w:rsidRDefault="008A0574" w:rsidP="008A0574">
      <w:pPr>
        <w:rPr>
          <w:sz w:val="28"/>
        </w:rPr>
      </w:pPr>
      <w:r>
        <w:t xml:space="preserve">   </w:t>
      </w:r>
      <w:r>
        <w:rPr>
          <w:sz w:val="28"/>
        </w:rPr>
        <w:t xml:space="preserve">Autor práce:  Tereza Poláková – Státní zámek Žleby: jeho historie, umělecká      </w:t>
      </w:r>
    </w:p>
    <w:p w:rsidR="008A0574" w:rsidRDefault="008A0574" w:rsidP="008A0574">
      <w:pPr>
        <w:rPr>
          <w:sz w:val="28"/>
        </w:rPr>
      </w:pPr>
      <w:r>
        <w:rPr>
          <w:sz w:val="28"/>
        </w:rPr>
        <w:t xml:space="preserve">                         výzdoba a stylové interiéry</w:t>
      </w:r>
    </w:p>
    <w:p w:rsidR="008A0574" w:rsidRDefault="008A0574" w:rsidP="008A0574">
      <w:pPr>
        <w:rPr>
          <w:sz w:val="28"/>
        </w:rPr>
      </w:pPr>
    </w:p>
    <w:p w:rsidR="008A0574" w:rsidRDefault="008A0574" w:rsidP="008A0574">
      <w:pPr>
        <w:rPr>
          <w:sz w:val="28"/>
        </w:rPr>
      </w:pPr>
      <w:r>
        <w:rPr>
          <w:sz w:val="28"/>
        </w:rPr>
        <w:t>Vedoucí práce:  Mgr. Pavel Panoch, PhD.</w:t>
      </w:r>
    </w:p>
    <w:p w:rsidR="008A0574" w:rsidRDefault="008A0574" w:rsidP="008A0574"/>
    <w:p w:rsidR="008A0574" w:rsidRDefault="008A0574" w:rsidP="008A0574"/>
    <w:p w:rsidR="008A0574" w:rsidRDefault="008A0574" w:rsidP="008A0574">
      <w:pPr>
        <w:spacing w:line="360" w:lineRule="auto"/>
      </w:pPr>
    </w:p>
    <w:p w:rsidR="008A0574" w:rsidRDefault="008A0574" w:rsidP="008A0574">
      <w:pPr>
        <w:spacing w:line="360" w:lineRule="auto"/>
      </w:pPr>
    </w:p>
    <w:p w:rsidR="008A0574" w:rsidRDefault="008A0574" w:rsidP="008A0574">
      <w:pPr>
        <w:spacing w:line="360" w:lineRule="auto"/>
      </w:pPr>
    </w:p>
    <w:p w:rsidR="008A0574" w:rsidRDefault="008A0574" w:rsidP="008A0574">
      <w:pPr>
        <w:spacing w:line="360" w:lineRule="auto"/>
      </w:pPr>
      <w:r>
        <w:t xml:space="preserve">       Autorka práce se zaměřila na historii hradu, pozdějšího zámku ve Žlebech, sledovala jeho proměnu v sídlo, jež reprezentuje dobový historismus, který se projevil významným způsobem v exteriéru architektury a zejména v  interiérech. Tereza Poláková věnovala zvláštní pozornost rodu </w:t>
      </w:r>
      <w:proofErr w:type="spellStart"/>
      <w:r>
        <w:t>Auerspergů</w:t>
      </w:r>
      <w:proofErr w:type="spellEnd"/>
      <w:r>
        <w:t xml:space="preserve">, za nichž získaly Žleby dnešní  novogotickou podobu. Osudy majitelů sledovala až do konce 20. století. Bohatý poznámkový aparát s četnými odkazy vypovídá o znalosti literatury, doplněné dílčím studiem archivních fondů. Také využití skicářů pro studium interiérů se ukázalo ve výsledné podobě přínosné. Nepochybně zásadním východiskem práce se stal stavebně historický průzkum. </w:t>
      </w:r>
    </w:p>
    <w:p w:rsidR="008A0574" w:rsidRDefault="008A0574" w:rsidP="008A0574">
      <w:pPr>
        <w:spacing w:line="360" w:lineRule="auto"/>
      </w:pPr>
      <w:r>
        <w:t xml:space="preserve">     Autorka vytvořila text, jenž dokládá zdařilé zvládnutí tématu. Jedinou připomínku mám ke kapitole věnované „Srovnání zámků …“ z období historismu (s.  64- 69 ), jež vyžaduje podstatně hlubší rozbor problému historismu v zámecké architektuře a komparaci vybraných objektů. Předložená práce splnila zadání. Doporučuji ji k obhajobě a navrhuji známku výborně.</w:t>
      </w:r>
    </w:p>
    <w:p w:rsidR="008A0574" w:rsidRDefault="008A0574" w:rsidP="008A0574"/>
    <w:p w:rsidR="008A0574" w:rsidRDefault="008A0574" w:rsidP="008A0574">
      <w:pPr>
        <w:spacing w:line="360" w:lineRule="auto"/>
      </w:pPr>
      <w:r>
        <w:t>Oponentní posudek vypracoval: doc. PhDr. Vladimír Hrubý</w:t>
      </w:r>
    </w:p>
    <w:p w:rsidR="008A0574" w:rsidRDefault="008A0574" w:rsidP="008A0574">
      <w:pPr>
        <w:spacing w:line="360" w:lineRule="auto"/>
      </w:pPr>
    </w:p>
    <w:p w:rsidR="008A0574" w:rsidRDefault="008A0574" w:rsidP="008A0574">
      <w:pPr>
        <w:spacing w:line="360" w:lineRule="auto"/>
      </w:pPr>
      <w:r>
        <w:t>Pardubice 17. 5. 2011</w:t>
      </w:r>
    </w:p>
    <w:p w:rsidR="008A0574" w:rsidRDefault="008A0574" w:rsidP="008A0574">
      <w:pPr>
        <w:spacing w:line="360" w:lineRule="auto"/>
      </w:pPr>
    </w:p>
    <w:p w:rsidR="008A0574" w:rsidRDefault="008A0574" w:rsidP="008A0574">
      <w:pPr>
        <w:spacing w:line="360" w:lineRule="auto"/>
      </w:pPr>
    </w:p>
    <w:p w:rsidR="008A0574" w:rsidRDefault="008A0574" w:rsidP="008A0574">
      <w:pPr>
        <w:spacing w:line="360" w:lineRule="auto"/>
      </w:pPr>
    </w:p>
    <w:p w:rsidR="008A0574" w:rsidRDefault="008A0574" w:rsidP="008A0574">
      <w:pPr>
        <w:spacing w:line="360" w:lineRule="auto"/>
      </w:pPr>
    </w:p>
    <w:p w:rsidR="008A0574" w:rsidRDefault="008A0574" w:rsidP="008A0574">
      <w:pPr>
        <w:spacing w:line="360" w:lineRule="auto"/>
      </w:pPr>
    </w:p>
    <w:p w:rsidR="008A0574" w:rsidRDefault="008A0574" w:rsidP="008A0574">
      <w:pPr>
        <w:spacing w:line="360" w:lineRule="auto"/>
      </w:pPr>
    </w:p>
    <w:p w:rsidR="001A522A" w:rsidRDefault="001A522A">
      <w:bookmarkStart w:id="0" w:name="_GoBack"/>
      <w:bookmarkEnd w:id="0"/>
    </w:p>
    <w:sectPr w:rsidR="001A5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574"/>
    <w:rsid w:val="001A522A"/>
    <w:rsid w:val="008A0574"/>
    <w:rsid w:val="009C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0574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A0574"/>
    <w:pPr>
      <w:keepNext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A0574"/>
    <w:rPr>
      <w:rFonts w:ascii="Times New Roman" w:eastAsia="Times New Roman" w:hAnsi="Times New Roman" w:cs="Arial"/>
      <w:sz w:val="28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0574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A0574"/>
    <w:pPr>
      <w:keepNext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A0574"/>
    <w:rPr>
      <w:rFonts w:ascii="Times New Roman" w:eastAsia="Times New Roman" w:hAnsi="Times New Roman" w:cs="Arial"/>
      <w:sz w:val="28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87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207</Words>
  <Characters>1224</Characters>
  <Application>Microsoft Office Word</Application>
  <DocSecurity>0</DocSecurity>
  <Lines>10</Lines>
  <Paragraphs>2</Paragraphs>
  <ScaleCrop>false</ScaleCrop>
  <Company>UPa</Company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Hladikova Jitka</dc:creator>
  <cp:keywords/>
  <dc:description/>
  <cp:lastModifiedBy>Hladikova Jitka</cp:lastModifiedBy>
  <cp:revision>1</cp:revision>
  <dcterms:created xsi:type="dcterms:W3CDTF">2011-05-19T11:28:00Z</dcterms:created>
  <dcterms:modified xsi:type="dcterms:W3CDTF">2011-05-19T11:28:00Z</dcterms:modified>
</cp:coreProperties>
</file>