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A336C5" w14:textId="0D3A2B5E" w:rsidR="00B07EBD" w:rsidRPr="00842469" w:rsidRDefault="00B07EBD" w:rsidP="00842469">
      <w:pPr>
        <w:spacing w:line="276" w:lineRule="auto"/>
        <w:rPr>
          <w:rFonts w:ascii="Times New Roman" w:hAnsi="Times New Roman" w:cs="Times New Roman"/>
          <w:b/>
          <w:bCs/>
        </w:rPr>
      </w:pPr>
      <w:r w:rsidRPr="00842469">
        <w:rPr>
          <w:rFonts w:ascii="Times New Roman" w:hAnsi="Times New Roman" w:cs="Times New Roman"/>
          <w:b/>
          <w:bCs/>
        </w:rPr>
        <w:t>Bc. Vojtěch Dýnka,</w:t>
      </w:r>
      <w:r w:rsidRPr="00842469">
        <w:rPr>
          <w:rFonts w:ascii="Times New Roman" w:hAnsi="Times New Roman" w:cs="Times New Roman"/>
          <w:b/>
          <w:bCs/>
          <w:i/>
          <w:iCs/>
        </w:rPr>
        <w:t xml:space="preserve"> Vojenská vzpomínková literatura z 2. světové války. Porovnání různých přístupů soupeřů.</w:t>
      </w:r>
      <w:r w:rsidRPr="00842469">
        <w:rPr>
          <w:rFonts w:ascii="Times New Roman" w:hAnsi="Times New Roman" w:cs="Times New Roman"/>
          <w:b/>
          <w:bCs/>
        </w:rPr>
        <w:t xml:space="preserve">  </w:t>
      </w:r>
    </w:p>
    <w:p w14:paraId="3D36958A" w14:textId="73823DF6" w:rsidR="00B07EBD" w:rsidRPr="00842469" w:rsidRDefault="00B07EBD" w:rsidP="00842469">
      <w:pPr>
        <w:spacing w:after="0" w:line="276" w:lineRule="auto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>Diplomová práce. Ústav historických věd FF UPCE, 2025. 95 stran.</w:t>
      </w:r>
    </w:p>
    <w:p w14:paraId="3156CF5F" w14:textId="7D97774A" w:rsidR="00B07EBD" w:rsidRPr="00842469" w:rsidRDefault="00B07EBD" w:rsidP="00842469">
      <w:pPr>
        <w:spacing w:after="0" w:line="276" w:lineRule="auto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>Oponentský posudek</w:t>
      </w:r>
    </w:p>
    <w:p w14:paraId="49A1F61D" w14:textId="5640516F" w:rsidR="001B738C" w:rsidRPr="00842469" w:rsidRDefault="001B738C" w:rsidP="00842469">
      <w:pPr>
        <w:spacing w:after="0" w:line="276" w:lineRule="auto"/>
        <w:rPr>
          <w:rFonts w:ascii="Times New Roman" w:hAnsi="Times New Roman" w:cs="Times New Roman"/>
        </w:rPr>
      </w:pPr>
    </w:p>
    <w:p w14:paraId="4E452258" w14:textId="21FCA8D6" w:rsidR="00517152" w:rsidRPr="00842469" w:rsidRDefault="00520668" w:rsidP="00842469">
      <w:pPr>
        <w:spacing w:after="0" w:line="276" w:lineRule="auto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ab/>
        <w:t xml:space="preserve">Vojenské memoáry </w:t>
      </w:r>
      <w:proofErr w:type="gramStart"/>
      <w:r w:rsidRPr="00842469">
        <w:rPr>
          <w:rFonts w:ascii="Times New Roman" w:hAnsi="Times New Roman" w:cs="Times New Roman"/>
        </w:rPr>
        <w:t>patří</w:t>
      </w:r>
      <w:proofErr w:type="gramEnd"/>
      <w:r w:rsidRPr="00842469">
        <w:rPr>
          <w:rFonts w:ascii="Times New Roman" w:hAnsi="Times New Roman" w:cs="Times New Roman"/>
        </w:rPr>
        <w:t xml:space="preserve"> k vyhledávaným titulům ze strany laických zájemců o vojenskou historii a svou užitečnost mnohokrát prokázaly i profesionálním historikům. Stejně jako u jiných pramenů osobní povahy je třeba k nim přistupovat obezřetně; jisté je, že skýtají různé možnosti využití a interpretací. Bc. Vojtěch Dýnka se v diplomové práci rozhodl analyzovat memoárovou literaturu k druhé světové válce, konkrétně k její druhé polovině (1942-1945). Vzhledem k nebývalému množství vydaných memoárů si vytyčil ne právě snadný úkol.</w:t>
      </w:r>
      <w:r w:rsidR="00517152" w:rsidRPr="00842469">
        <w:rPr>
          <w:rFonts w:ascii="Times New Roman" w:hAnsi="Times New Roman" w:cs="Times New Roman"/>
        </w:rPr>
        <w:t xml:space="preserve"> </w:t>
      </w:r>
      <w:r w:rsidRPr="00842469">
        <w:rPr>
          <w:rFonts w:ascii="Times New Roman" w:hAnsi="Times New Roman" w:cs="Times New Roman"/>
        </w:rPr>
        <w:t xml:space="preserve">Hodnocená diplomová práce měla – dle autora – přinést rozbor memoárů v duchu paměťových studií a jeho prostřednictvím osvětlit názory aktérů – tvůrců memoárů – na různé aspekty války </w:t>
      </w:r>
      <w:r w:rsidR="001446F9" w:rsidRPr="00842469">
        <w:rPr>
          <w:rFonts w:ascii="Times New Roman" w:hAnsi="Times New Roman" w:cs="Times New Roman"/>
        </w:rPr>
        <w:t xml:space="preserve">a </w:t>
      </w:r>
      <w:r w:rsidRPr="00842469">
        <w:rPr>
          <w:rFonts w:ascii="Times New Roman" w:hAnsi="Times New Roman" w:cs="Times New Roman"/>
        </w:rPr>
        <w:t xml:space="preserve">zasadit </w:t>
      </w:r>
      <w:r w:rsidR="001446F9" w:rsidRPr="00842469">
        <w:rPr>
          <w:rFonts w:ascii="Times New Roman" w:hAnsi="Times New Roman" w:cs="Times New Roman"/>
        </w:rPr>
        <w:t xml:space="preserve">je </w:t>
      </w:r>
      <w:r w:rsidRPr="00842469">
        <w:rPr>
          <w:rFonts w:ascii="Times New Roman" w:hAnsi="Times New Roman" w:cs="Times New Roman"/>
        </w:rPr>
        <w:t xml:space="preserve">do </w:t>
      </w:r>
      <w:r w:rsidR="00517152" w:rsidRPr="00842469">
        <w:rPr>
          <w:rFonts w:ascii="Times New Roman" w:hAnsi="Times New Roman" w:cs="Times New Roman"/>
        </w:rPr>
        <w:t xml:space="preserve">obecného </w:t>
      </w:r>
      <w:r w:rsidRPr="00842469">
        <w:rPr>
          <w:rFonts w:ascii="Times New Roman" w:hAnsi="Times New Roman" w:cs="Times New Roman"/>
        </w:rPr>
        <w:t xml:space="preserve">kontextu </w:t>
      </w:r>
      <w:r w:rsidR="00517152" w:rsidRPr="00842469">
        <w:rPr>
          <w:rFonts w:ascii="Times New Roman" w:hAnsi="Times New Roman" w:cs="Times New Roman"/>
        </w:rPr>
        <w:t>války</w:t>
      </w:r>
      <w:r w:rsidRPr="00842469">
        <w:rPr>
          <w:rFonts w:ascii="Times New Roman" w:hAnsi="Times New Roman" w:cs="Times New Roman"/>
        </w:rPr>
        <w:t xml:space="preserve">. </w:t>
      </w:r>
    </w:p>
    <w:p w14:paraId="2AD1C23B" w14:textId="1BF5705F" w:rsidR="00787EC8" w:rsidRPr="00842469" w:rsidRDefault="00520668" w:rsidP="00842469">
      <w:pPr>
        <w:spacing w:after="0" w:line="276" w:lineRule="auto"/>
        <w:ind w:firstLine="708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>Autorovi se cíl podařilo naplnit pouze částečně</w:t>
      </w:r>
      <w:r w:rsidR="00AC6407" w:rsidRPr="00842469">
        <w:rPr>
          <w:rFonts w:ascii="Times New Roman" w:hAnsi="Times New Roman" w:cs="Times New Roman"/>
        </w:rPr>
        <w:t xml:space="preserve">. První vážné pochybení vidím v nedostatečné práci s odbornou literaturou. V. Dýnka opominul řadu důležitých </w:t>
      </w:r>
      <w:r w:rsidR="00B3403D" w:rsidRPr="00842469">
        <w:rPr>
          <w:rFonts w:ascii="Times New Roman" w:hAnsi="Times New Roman" w:cs="Times New Roman"/>
        </w:rPr>
        <w:t>prací, které by zasadily vojenské memoáry do širšího kontextu</w:t>
      </w:r>
      <w:r w:rsidR="00DC118C" w:rsidRPr="00842469">
        <w:rPr>
          <w:rFonts w:ascii="Times New Roman" w:hAnsi="Times New Roman" w:cs="Times New Roman"/>
        </w:rPr>
        <w:t xml:space="preserve"> druhé světové války</w:t>
      </w:r>
      <w:r w:rsidR="001B738C" w:rsidRPr="00842469">
        <w:rPr>
          <w:rFonts w:ascii="Times New Roman" w:hAnsi="Times New Roman" w:cs="Times New Roman"/>
        </w:rPr>
        <w:t xml:space="preserve">, </w:t>
      </w:r>
      <w:r w:rsidR="00DC118C" w:rsidRPr="00842469">
        <w:rPr>
          <w:rFonts w:ascii="Times New Roman" w:hAnsi="Times New Roman" w:cs="Times New Roman"/>
        </w:rPr>
        <w:t>v</w:t>
      </w:r>
      <w:r w:rsidR="001B738C" w:rsidRPr="00842469">
        <w:rPr>
          <w:rFonts w:ascii="Times New Roman" w:hAnsi="Times New Roman" w:cs="Times New Roman"/>
        </w:rPr>
        <w:t xml:space="preserve">ojenské historie i paměťových studií. Je s podivem, </w:t>
      </w:r>
      <w:r w:rsidR="00AC6407" w:rsidRPr="00842469">
        <w:rPr>
          <w:rFonts w:ascii="Times New Roman" w:hAnsi="Times New Roman" w:cs="Times New Roman"/>
        </w:rPr>
        <w:t xml:space="preserve">že nebyly využity </w:t>
      </w:r>
      <w:r w:rsidR="001B738C" w:rsidRPr="00842469">
        <w:rPr>
          <w:rFonts w:ascii="Times New Roman" w:hAnsi="Times New Roman" w:cs="Times New Roman"/>
        </w:rPr>
        <w:t>žádné z významných nových pojednání o druhé světové válce kombinujících „velké dějiny“ s aktérskou perspektivou</w:t>
      </w:r>
      <w:r w:rsidR="00AC6407" w:rsidRPr="00842469">
        <w:rPr>
          <w:rFonts w:ascii="Times New Roman" w:hAnsi="Times New Roman" w:cs="Times New Roman"/>
        </w:rPr>
        <w:t>, např</w:t>
      </w:r>
      <w:r w:rsidR="001B738C" w:rsidRPr="00842469">
        <w:rPr>
          <w:rFonts w:ascii="Times New Roman" w:hAnsi="Times New Roman" w:cs="Times New Roman"/>
        </w:rPr>
        <w:t>: Nic</w:t>
      </w:r>
      <w:r w:rsidR="00787EC8" w:rsidRPr="00842469">
        <w:rPr>
          <w:rFonts w:ascii="Times New Roman" w:hAnsi="Times New Roman" w:cs="Times New Roman"/>
        </w:rPr>
        <w:t>h</w:t>
      </w:r>
      <w:r w:rsidR="001B738C" w:rsidRPr="00842469">
        <w:rPr>
          <w:rFonts w:ascii="Times New Roman" w:hAnsi="Times New Roman" w:cs="Times New Roman"/>
        </w:rPr>
        <w:t xml:space="preserve">olas </w:t>
      </w:r>
      <w:proofErr w:type="spellStart"/>
      <w:r w:rsidR="001B738C" w:rsidRPr="00842469">
        <w:rPr>
          <w:rFonts w:ascii="Times New Roman" w:hAnsi="Times New Roman" w:cs="Times New Roman"/>
        </w:rPr>
        <w:t>Stargardt</w:t>
      </w:r>
      <w:proofErr w:type="spellEnd"/>
      <w:r w:rsidR="001B738C" w:rsidRPr="00842469">
        <w:rPr>
          <w:rFonts w:ascii="Times New Roman" w:hAnsi="Times New Roman" w:cs="Times New Roman"/>
        </w:rPr>
        <w:t>,</w:t>
      </w:r>
      <w:r w:rsidR="001B738C" w:rsidRPr="00842469">
        <w:rPr>
          <w:rFonts w:ascii="Times New Roman" w:hAnsi="Times New Roman" w:cs="Times New Roman"/>
          <w:i/>
          <w:iCs/>
        </w:rPr>
        <w:t xml:space="preserve"> Německá válka</w:t>
      </w:r>
      <w:r w:rsidR="00AC6407" w:rsidRPr="00842469">
        <w:rPr>
          <w:rFonts w:ascii="Times New Roman" w:hAnsi="Times New Roman" w:cs="Times New Roman"/>
          <w:i/>
          <w:iCs/>
        </w:rPr>
        <w:t>. Národ a země ve zbrani, 1939-1945</w:t>
      </w:r>
      <w:r w:rsidR="00AC6407" w:rsidRPr="00842469">
        <w:rPr>
          <w:rFonts w:ascii="Times New Roman" w:hAnsi="Times New Roman" w:cs="Times New Roman"/>
        </w:rPr>
        <w:t xml:space="preserve"> (</w:t>
      </w:r>
      <w:r w:rsidR="00787EC8" w:rsidRPr="00842469">
        <w:rPr>
          <w:rFonts w:ascii="Times New Roman" w:hAnsi="Times New Roman" w:cs="Times New Roman"/>
        </w:rPr>
        <w:t>Praha 2016);</w:t>
      </w:r>
      <w:r w:rsidR="001B738C" w:rsidRPr="00842469">
        <w:rPr>
          <w:rFonts w:ascii="Times New Roman" w:hAnsi="Times New Roman" w:cs="Times New Roman"/>
        </w:rPr>
        <w:t xml:space="preserve"> Michael </w:t>
      </w:r>
      <w:proofErr w:type="spellStart"/>
      <w:r w:rsidR="001B738C" w:rsidRPr="00842469">
        <w:rPr>
          <w:rFonts w:ascii="Times New Roman" w:hAnsi="Times New Roman" w:cs="Times New Roman"/>
        </w:rPr>
        <w:t>Burleigh</w:t>
      </w:r>
      <w:proofErr w:type="spellEnd"/>
      <w:r w:rsidR="001B738C" w:rsidRPr="00842469">
        <w:rPr>
          <w:rFonts w:ascii="Times New Roman" w:hAnsi="Times New Roman" w:cs="Times New Roman"/>
        </w:rPr>
        <w:t>,</w:t>
      </w:r>
      <w:r w:rsidR="001B738C" w:rsidRPr="00842469">
        <w:rPr>
          <w:rFonts w:ascii="Times New Roman" w:hAnsi="Times New Roman" w:cs="Times New Roman"/>
          <w:i/>
          <w:iCs/>
        </w:rPr>
        <w:t xml:space="preserve"> Morální dilema</w:t>
      </w:r>
      <w:r w:rsidR="00787EC8" w:rsidRPr="00842469">
        <w:rPr>
          <w:rFonts w:ascii="Times New Roman" w:hAnsi="Times New Roman" w:cs="Times New Roman"/>
          <w:i/>
          <w:iCs/>
        </w:rPr>
        <w:t xml:space="preserve">. Dějiny druhé světové války </w:t>
      </w:r>
      <w:r w:rsidR="00787EC8" w:rsidRPr="00842469">
        <w:rPr>
          <w:rFonts w:ascii="Times New Roman" w:hAnsi="Times New Roman" w:cs="Times New Roman"/>
        </w:rPr>
        <w:t>(Praha 2016)</w:t>
      </w:r>
      <w:r w:rsidR="001B738C" w:rsidRPr="00842469">
        <w:rPr>
          <w:rFonts w:ascii="Times New Roman" w:hAnsi="Times New Roman" w:cs="Times New Roman"/>
          <w:i/>
          <w:iCs/>
        </w:rPr>
        <w:t xml:space="preserve">. </w:t>
      </w:r>
      <w:r w:rsidR="001B738C" w:rsidRPr="00842469">
        <w:rPr>
          <w:rFonts w:ascii="Times New Roman" w:hAnsi="Times New Roman" w:cs="Times New Roman"/>
        </w:rPr>
        <w:t xml:space="preserve">Textu by </w:t>
      </w:r>
      <w:r w:rsidR="00716E02" w:rsidRPr="00842469">
        <w:rPr>
          <w:rFonts w:ascii="Times New Roman" w:hAnsi="Times New Roman" w:cs="Times New Roman"/>
        </w:rPr>
        <w:t xml:space="preserve">nepochybně </w:t>
      </w:r>
      <w:r w:rsidR="001B738C" w:rsidRPr="00842469">
        <w:rPr>
          <w:rFonts w:ascii="Times New Roman" w:hAnsi="Times New Roman" w:cs="Times New Roman"/>
        </w:rPr>
        <w:t>prospěla práce s knihou R</w:t>
      </w:r>
      <w:r w:rsidR="00716E02" w:rsidRPr="00842469">
        <w:rPr>
          <w:rFonts w:ascii="Times New Roman" w:hAnsi="Times New Roman" w:cs="Times New Roman"/>
        </w:rPr>
        <w:t>icharda</w:t>
      </w:r>
      <w:r w:rsidR="001B738C" w:rsidRPr="00842469">
        <w:rPr>
          <w:rFonts w:ascii="Times New Roman" w:hAnsi="Times New Roman" w:cs="Times New Roman"/>
        </w:rPr>
        <w:t xml:space="preserve"> Holmese </w:t>
      </w:r>
      <w:r w:rsidR="001B738C" w:rsidRPr="00842469">
        <w:rPr>
          <w:rFonts w:ascii="Times New Roman" w:hAnsi="Times New Roman" w:cs="Times New Roman"/>
          <w:i/>
          <w:iCs/>
        </w:rPr>
        <w:t>Obrazy války</w:t>
      </w:r>
      <w:r w:rsidR="00787EC8" w:rsidRPr="00842469">
        <w:rPr>
          <w:rFonts w:ascii="Times New Roman" w:hAnsi="Times New Roman" w:cs="Times New Roman"/>
          <w:i/>
          <w:iCs/>
        </w:rPr>
        <w:t>: chování člověka v bitvě</w:t>
      </w:r>
      <w:r w:rsidR="00787EC8" w:rsidRPr="00842469">
        <w:rPr>
          <w:rFonts w:ascii="Times New Roman" w:hAnsi="Times New Roman" w:cs="Times New Roman"/>
        </w:rPr>
        <w:t xml:space="preserve"> (Praha 2011)</w:t>
      </w:r>
      <w:r w:rsidR="009962DB" w:rsidRPr="00842469">
        <w:rPr>
          <w:rFonts w:ascii="Times New Roman" w:hAnsi="Times New Roman" w:cs="Times New Roman"/>
          <w:i/>
          <w:iCs/>
        </w:rPr>
        <w:t>,</w:t>
      </w:r>
      <w:r w:rsidR="009962DB" w:rsidRPr="00842469">
        <w:rPr>
          <w:rFonts w:ascii="Times New Roman" w:hAnsi="Times New Roman" w:cs="Times New Roman"/>
        </w:rPr>
        <w:t xml:space="preserve"> která do vojenské historie vnáší </w:t>
      </w:r>
      <w:r w:rsidR="00787EC8" w:rsidRPr="00842469">
        <w:rPr>
          <w:rFonts w:ascii="Times New Roman" w:hAnsi="Times New Roman" w:cs="Times New Roman"/>
        </w:rPr>
        <w:t xml:space="preserve">psychologii a </w:t>
      </w:r>
      <w:r w:rsidR="009962DB" w:rsidRPr="00842469">
        <w:rPr>
          <w:rFonts w:ascii="Times New Roman" w:hAnsi="Times New Roman" w:cs="Times New Roman"/>
        </w:rPr>
        <w:t>dějiny emocí.</w:t>
      </w:r>
      <w:r w:rsidR="00716E02" w:rsidRPr="00842469">
        <w:rPr>
          <w:rFonts w:ascii="Times New Roman" w:hAnsi="Times New Roman" w:cs="Times New Roman"/>
          <w:i/>
          <w:iCs/>
        </w:rPr>
        <w:t xml:space="preserve"> </w:t>
      </w:r>
      <w:r w:rsidR="00716E02" w:rsidRPr="00842469">
        <w:rPr>
          <w:rFonts w:ascii="Times New Roman" w:hAnsi="Times New Roman" w:cs="Times New Roman"/>
        </w:rPr>
        <w:t xml:space="preserve">Inspirací se mohly stát též různé kapitoly z rozsáhlého kolektivního díla </w:t>
      </w:r>
      <w:proofErr w:type="spellStart"/>
      <w:r w:rsidR="00716E02" w:rsidRPr="00842469">
        <w:rPr>
          <w:rFonts w:ascii="Times New Roman" w:hAnsi="Times New Roman" w:cs="Times New Roman"/>
          <w:i/>
          <w:iCs/>
        </w:rPr>
        <w:t>The</w:t>
      </w:r>
      <w:proofErr w:type="spellEnd"/>
      <w:r w:rsidR="00716E02" w:rsidRPr="00842469">
        <w:rPr>
          <w:rFonts w:ascii="Times New Roman" w:hAnsi="Times New Roman" w:cs="Times New Roman"/>
          <w:i/>
          <w:iCs/>
        </w:rPr>
        <w:t xml:space="preserve"> Cambridge </w:t>
      </w:r>
      <w:proofErr w:type="spellStart"/>
      <w:r w:rsidR="00716E02" w:rsidRPr="00842469">
        <w:rPr>
          <w:rFonts w:ascii="Times New Roman" w:hAnsi="Times New Roman" w:cs="Times New Roman"/>
          <w:i/>
          <w:iCs/>
        </w:rPr>
        <w:t>History</w:t>
      </w:r>
      <w:proofErr w:type="spellEnd"/>
      <w:r w:rsidR="00716E02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16E02" w:rsidRPr="00842469">
        <w:rPr>
          <w:rFonts w:ascii="Times New Roman" w:hAnsi="Times New Roman" w:cs="Times New Roman"/>
          <w:i/>
          <w:iCs/>
        </w:rPr>
        <w:t>of</w:t>
      </w:r>
      <w:proofErr w:type="spellEnd"/>
      <w:r w:rsidR="00716E02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16E02" w:rsidRPr="00842469">
        <w:rPr>
          <w:rFonts w:ascii="Times New Roman" w:hAnsi="Times New Roman" w:cs="Times New Roman"/>
          <w:i/>
          <w:iCs/>
        </w:rPr>
        <w:t>the</w:t>
      </w:r>
      <w:proofErr w:type="spellEnd"/>
      <w:r w:rsidR="00716E02" w:rsidRPr="00842469">
        <w:rPr>
          <w:rFonts w:ascii="Times New Roman" w:hAnsi="Times New Roman" w:cs="Times New Roman"/>
          <w:i/>
          <w:iCs/>
        </w:rPr>
        <w:t xml:space="preserve"> Second </w:t>
      </w:r>
      <w:proofErr w:type="spellStart"/>
      <w:r w:rsidR="00716E02" w:rsidRPr="00842469">
        <w:rPr>
          <w:rFonts w:ascii="Times New Roman" w:hAnsi="Times New Roman" w:cs="Times New Roman"/>
          <w:i/>
          <w:iCs/>
        </w:rPr>
        <w:t>World</w:t>
      </w:r>
      <w:proofErr w:type="spellEnd"/>
      <w:r w:rsidR="00716E02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16E02" w:rsidRPr="00842469">
        <w:rPr>
          <w:rFonts w:ascii="Times New Roman" w:hAnsi="Times New Roman" w:cs="Times New Roman"/>
          <w:i/>
          <w:iCs/>
        </w:rPr>
        <w:t>War</w:t>
      </w:r>
      <w:proofErr w:type="spellEnd"/>
      <w:r w:rsidR="00716E02" w:rsidRPr="00842469">
        <w:rPr>
          <w:rFonts w:ascii="Times New Roman" w:hAnsi="Times New Roman" w:cs="Times New Roman"/>
        </w:rPr>
        <w:t xml:space="preserve"> (3 </w:t>
      </w:r>
      <w:proofErr w:type="spellStart"/>
      <w:r w:rsidR="00716E02" w:rsidRPr="00842469">
        <w:rPr>
          <w:rFonts w:ascii="Times New Roman" w:hAnsi="Times New Roman" w:cs="Times New Roman"/>
        </w:rPr>
        <w:t>vols</w:t>
      </w:r>
      <w:proofErr w:type="spellEnd"/>
      <w:r w:rsidR="00716E02" w:rsidRPr="00842469">
        <w:rPr>
          <w:rFonts w:ascii="Times New Roman" w:hAnsi="Times New Roman" w:cs="Times New Roman"/>
        </w:rPr>
        <w:t>., Cambridge 2015).</w:t>
      </w:r>
      <w:r w:rsidR="001B738C" w:rsidRPr="00842469">
        <w:rPr>
          <w:rFonts w:ascii="Times New Roman" w:hAnsi="Times New Roman" w:cs="Times New Roman"/>
        </w:rPr>
        <w:t xml:space="preserve"> Jelikož se autor nejvíce zabývá německými </w:t>
      </w:r>
      <w:r w:rsidR="009962DB" w:rsidRPr="00842469">
        <w:rPr>
          <w:rFonts w:ascii="Times New Roman" w:hAnsi="Times New Roman" w:cs="Times New Roman"/>
        </w:rPr>
        <w:t>válečnými memoáry</w:t>
      </w:r>
      <w:r w:rsidR="001B738C" w:rsidRPr="00842469">
        <w:rPr>
          <w:rFonts w:ascii="Times New Roman" w:hAnsi="Times New Roman" w:cs="Times New Roman"/>
        </w:rPr>
        <w:t xml:space="preserve">, neměl </w:t>
      </w:r>
      <w:r w:rsidR="00787EC8" w:rsidRPr="00842469">
        <w:rPr>
          <w:rFonts w:ascii="Times New Roman" w:hAnsi="Times New Roman" w:cs="Times New Roman"/>
        </w:rPr>
        <w:t xml:space="preserve">vynechat </w:t>
      </w:r>
      <w:r w:rsidR="001B738C" w:rsidRPr="00842469">
        <w:rPr>
          <w:rFonts w:ascii="Times New Roman" w:hAnsi="Times New Roman" w:cs="Times New Roman"/>
        </w:rPr>
        <w:t xml:space="preserve">široce uznávanou </w:t>
      </w:r>
      <w:r w:rsidR="00B3403D" w:rsidRPr="00842469">
        <w:rPr>
          <w:rFonts w:ascii="Times New Roman" w:hAnsi="Times New Roman" w:cs="Times New Roman"/>
        </w:rPr>
        <w:t xml:space="preserve">práci </w:t>
      </w:r>
      <w:proofErr w:type="spellStart"/>
      <w:r w:rsidR="00B3403D" w:rsidRPr="00842469">
        <w:rPr>
          <w:rFonts w:ascii="Times New Roman" w:hAnsi="Times New Roman" w:cs="Times New Roman"/>
        </w:rPr>
        <w:t>W</w:t>
      </w:r>
      <w:r w:rsidR="001B738C" w:rsidRPr="00842469">
        <w:rPr>
          <w:rFonts w:ascii="Times New Roman" w:hAnsi="Times New Roman" w:cs="Times New Roman"/>
        </w:rPr>
        <w:t>olframa</w:t>
      </w:r>
      <w:proofErr w:type="spellEnd"/>
      <w:r w:rsidR="00B3403D" w:rsidRPr="00842469">
        <w:rPr>
          <w:rFonts w:ascii="Times New Roman" w:hAnsi="Times New Roman" w:cs="Times New Roman"/>
        </w:rPr>
        <w:t xml:space="preserve"> </w:t>
      </w:r>
      <w:proofErr w:type="spellStart"/>
      <w:r w:rsidR="00B3403D" w:rsidRPr="00842469">
        <w:rPr>
          <w:rFonts w:ascii="Times New Roman" w:hAnsi="Times New Roman" w:cs="Times New Roman"/>
        </w:rPr>
        <w:t>Wetteho</w:t>
      </w:r>
      <w:proofErr w:type="spellEnd"/>
      <w:r w:rsidR="00B3403D" w:rsidRPr="00842469">
        <w:rPr>
          <w:rFonts w:ascii="Times New Roman" w:hAnsi="Times New Roman" w:cs="Times New Roman"/>
          <w:i/>
          <w:iCs/>
        </w:rPr>
        <w:t xml:space="preserve"> Wehrmacht</w:t>
      </w:r>
      <w:r w:rsidR="00787EC8" w:rsidRPr="00842469">
        <w:rPr>
          <w:rFonts w:ascii="Times New Roman" w:hAnsi="Times New Roman" w:cs="Times New Roman"/>
          <w:i/>
          <w:iCs/>
        </w:rPr>
        <w:t xml:space="preserve">: obrazy nepřítele, vyhlazovací válka a legendy </w:t>
      </w:r>
      <w:r w:rsidR="00787EC8" w:rsidRPr="00842469">
        <w:rPr>
          <w:rFonts w:ascii="Times New Roman" w:hAnsi="Times New Roman" w:cs="Times New Roman"/>
        </w:rPr>
        <w:t xml:space="preserve">(Praha 2006), </w:t>
      </w:r>
      <w:r w:rsidR="00B3403D" w:rsidRPr="00842469">
        <w:rPr>
          <w:rFonts w:ascii="Times New Roman" w:hAnsi="Times New Roman" w:cs="Times New Roman"/>
        </w:rPr>
        <w:t xml:space="preserve">která se zásadním způsobem vypořádala s mýtem „čestné německé armády“. Vysokou míru ideologické indoktrinace wehrmachtu vedoucí ke genocidnímu vedení války ukázal </w:t>
      </w:r>
      <w:r w:rsidR="00A576E0" w:rsidRPr="00842469">
        <w:rPr>
          <w:rFonts w:ascii="Times New Roman" w:hAnsi="Times New Roman" w:cs="Times New Roman"/>
        </w:rPr>
        <w:t>i</w:t>
      </w:r>
      <w:r w:rsidR="00B3403D" w:rsidRPr="00842469">
        <w:rPr>
          <w:rFonts w:ascii="Times New Roman" w:hAnsi="Times New Roman" w:cs="Times New Roman"/>
        </w:rPr>
        <w:t xml:space="preserve"> americký historik Richard </w:t>
      </w:r>
      <w:proofErr w:type="spellStart"/>
      <w:r w:rsidR="00B3403D" w:rsidRPr="00842469">
        <w:rPr>
          <w:rFonts w:ascii="Times New Roman" w:hAnsi="Times New Roman" w:cs="Times New Roman"/>
        </w:rPr>
        <w:t>Breitman</w:t>
      </w:r>
      <w:proofErr w:type="spellEnd"/>
      <w:r w:rsidR="00B3403D" w:rsidRPr="00842469">
        <w:rPr>
          <w:rFonts w:ascii="Times New Roman" w:hAnsi="Times New Roman" w:cs="Times New Roman"/>
        </w:rPr>
        <w:t xml:space="preserve"> (viz jeho práce</w:t>
      </w:r>
      <w:r w:rsidR="00787EC8" w:rsidRPr="00842469">
        <w:rPr>
          <w:rFonts w:ascii="Times New Roman" w:hAnsi="Times New Roman" w:cs="Times New Roman"/>
          <w:i/>
          <w:iCs/>
        </w:rPr>
        <w:t xml:space="preserve"> Architekt „konečného řešení“. Himmler a vyvraždění evropských Židů,</w:t>
      </w:r>
      <w:r w:rsidR="00787EC8" w:rsidRPr="00842469">
        <w:rPr>
          <w:rFonts w:ascii="Times New Roman" w:hAnsi="Times New Roman" w:cs="Times New Roman"/>
        </w:rPr>
        <w:t xml:space="preserve"> Praha 2001).</w:t>
      </w:r>
      <w:r w:rsidR="001B738C" w:rsidRPr="00842469">
        <w:rPr>
          <w:rFonts w:ascii="Times New Roman" w:hAnsi="Times New Roman" w:cs="Times New Roman"/>
        </w:rPr>
        <w:t xml:space="preserve"> </w:t>
      </w:r>
      <w:r w:rsidR="001A5D28" w:rsidRPr="00842469">
        <w:rPr>
          <w:rFonts w:ascii="Times New Roman" w:hAnsi="Times New Roman" w:cs="Times New Roman"/>
        </w:rPr>
        <w:t xml:space="preserve">Kdyby </w:t>
      </w:r>
      <w:r w:rsidR="00A576E0" w:rsidRPr="00842469">
        <w:rPr>
          <w:rFonts w:ascii="Times New Roman" w:hAnsi="Times New Roman" w:cs="Times New Roman"/>
        </w:rPr>
        <w:t>Vojtěch Dýnka</w:t>
      </w:r>
      <w:r w:rsidR="001A5D28" w:rsidRPr="00842469">
        <w:rPr>
          <w:rFonts w:ascii="Times New Roman" w:hAnsi="Times New Roman" w:cs="Times New Roman"/>
        </w:rPr>
        <w:t xml:space="preserve"> rozšířil záběr literatury, </w:t>
      </w:r>
      <w:r w:rsidR="00A576E0" w:rsidRPr="00842469">
        <w:rPr>
          <w:rFonts w:ascii="Times New Roman" w:hAnsi="Times New Roman" w:cs="Times New Roman"/>
        </w:rPr>
        <w:t xml:space="preserve">možná by k memoárům přistupoval jinak, položil by si další otázky a na některé by snad i našel odpovědi, takže by nemusely zůstal otevřené jako nyní, viz </w:t>
      </w:r>
      <w:r w:rsidR="001A5D28" w:rsidRPr="00842469">
        <w:rPr>
          <w:rFonts w:ascii="Times New Roman" w:hAnsi="Times New Roman" w:cs="Times New Roman"/>
        </w:rPr>
        <w:t xml:space="preserve">úvaha nad mírou informovanosti vojáků wehrmachtu o zločinech proti lidskosti (s. 78-79). K tomu se vyjadřovali </w:t>
      </w:r>
      <w:proofErr w:type="spellStart"/>
      <w:r w:rsidR="001A5D28" w:rsidRPr="00842469">
        <w:rPr>
          <w:rFonts w:ascii="Times New Roman" w:hAnsi="Times New Roman" w:cs="Times New Roman"/>
        </w:rPr>
        <w:t>Wette</w:t>
      </w:r>
      <w:proofErr w:type="spellEnd"/>
      <w:r w:rsidR="001A5D28" w:rsidRPr="00842469">
        <w:rPr>
          <w:rFonts w:ascii="Times New Roman" w:hAnsi="Times New Roman" w:cs="Times New Roman"/>
        </w:rPr>
        <w:t xml:space="preserve">, </w:t>
      </w:r>
      <w:proofErr w:type="spellStart"/>
      <w:r w:rsidR="001A5D28" w:rsidRPr="00842469">
        <w:rPr>
          <w:rFonts w:ascii="Times New Roman" w:hAnsi="Times New Roman" w:cs="Times New Roman"/>
        </w:rPr>
        <w:t>Breitman</w:t>
      </w:r>
      <w:proofErr w:type="spellEnd"/>
      <w:r w:rsidR="001A5D28" w:rsidRPr="00842469">
        <w:rPr>
          <w:rFonts w:ascii="Times New Roman" w:hAnsi="Times New Roman" w:cs="Times New Roman"/>
        </w:rPr>
        <w:t xml:space="preserve"> a existují i další práce (např. Peter </w:t>
      </w:r>
      <w:proofErr w:type="spellStart"/>
      <w:proofErr w:type="gramStart"/>
      <w:r w:rsidR="001A5D28" w:rsidRPr="00842469">
        <w:rPr>
          <w:rFonts w:ascii="Times New Roman" w:hAnsi="Times New Roman" w:cs="Times New Roman"/>
        </w:rPr>
        <w:t>Longerich</w:t>
      </w:r>
      <w:proofErr w:type="spellEnd"/>
      <w:r w:rsidR="001A5D28" w:rsidRPr="00842469">
        <w:rPr>
          <w:rFonts w:ascii="Times New Roman" w:hAnsi="Times New Roman" w:cs="Times New Roman"/>
        </w:rPr>
        <w:t xml:space="preserve">,  </w:t>
      </w:r>
      <w:r w:rsidR="001A5D28" w:rsidRPr="00842469">
        <w:rPr>
          <w:rFonts w:ascii="Times New Roman" w:hAnsi="Times New Roman" w:cs="Times New Roman"/>
          <w:i/>
          <w:iCs/>
        </w:rPr>
        <w:t>'</w:t>
      </w:r>
      <w:proofErr w:type="spellStart"/>
      <w:proofErr w:type="gramEnd"/>
      <w:r w:rsidR="001A5D28" w:rsidRPr="00842469">
        <w:rPr>
          <w:rFonts w:ascii="Times New Roman" w:hAnsi="Times New Roman" w:cs="Times New Roman"/>
          <w:i/>
          <w:iCs/>
        </w:rPr>
        <w:t>Davon</w:t>
      </w:r>
      <w:proofErr w:type="spellEnd"/>
      <w:r w:rsidR="001A5D2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1A5D28" w:rsidRPr="00842469">
        <w:rPr>
          <w:rFonts w:ascii="Times New Roman" w:hAnsi="Times New Roman" w:cs="Times New Roman"/>
          <w:i/>
          <w:iCs/>
        </w:rPr>
        <w:t>haben</w:t>
      </w:r>
      <w:proofErr w:type="spellEnd"/>
      <w:r w:rsidR="001A5D2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1A5D28" w:rsidRPr="00842469">
        <w:rPr>
          <w:rFonts w:ascii="Times New Roman" w:hAnsi="Times New Roman" w:cs="Times New Roman"/>
          <w:i/>
          <w:iCs/>
        </w:rPr>
        <w:t>wir</w:t>
      </w:r>
      <w:proofErr w:type="spellEnd"/>
      <w:r w:rsidR="001A5D2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1A5D28" w:rsidRPr="00842469">
        <w:rPr>
          <w:rFonts w:ascii="Times New Roman" w:hAnsi="Times New Roman" w:cs="Times New Roman"/>
          <w:i/>
          <w:iCs/>
        </w:rPr>
        <w:t>nichts</w:t>
      </w:r>
      <w:proofErr w:type="spellEnd"/>
      <w:r w:rsidR="001A5D2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1A5D28" w:rsidRPr="00842469">
        <w:rPr>
          <w:rFonts w:ascii="Times New Roman" w:hAnsi="Times New Roman" w:cs="Times New Roman"/>
          <w:i/>
          <w:iCs/>
        </w:rPr>
        <w:t>gewusst</w:t>
      </w:r>
      <w:proofErr w:type="spellEnd"/>
      <w:r w:rsidR="001A5D28" w:rsidRPr="00842469">
        <w:rPr>
          <w:rFonts w:ascii="Times New Roman" w:hAnsi="Times New Roman" w:cs="Times New Roman"/>
          <w:i/>
          <w:iCs/>
        </w:rPr>
        <w:t>'</w:t>
      </w:r>
      <w:r w:rsidR="00787EC8" w:rsidRPr="00842469">
        <w:rPr>
          <w:rFonts w:ascii="Times New Roman" w:hAnsi="Times New Roman" w:cs="Times New Roman"/>
          <w:i/>
          <w:iCs/>
        </w:rPr>
        <w:t xml:space="preserve">. Die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Deutschen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und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die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Judenverfolgung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 1933-1945,</w:t>
      </w:r>
      <w:r w:rsidR="00787EC8" w:rsidRPr="00842469">
        <w:rPr>
          <w:rFonts w:ascii="Times New Roman" w:hAnsi="Times New Roman" w:cs="Times New Roman"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</w:rPr>
        <w:t>München</w:t>
      </w:r>
      <w:proofErr w:type="spellEnd"/>
      <w:r w:rsidR="00787EC8" w:rsidRPr="00842469">
        <w:rPr>
          <w:rFonts w:ascii="Times New Roman" w:hAnsi="Times New Roman" w:cs="Times New Roman"/>
        </w:rPr>
        <w:t xml:space="preserve"> 2006</w:t>
      </w:r>
      <w:r w:rsidR="001A5D28" w:rsidRPr="00842469">
        <w:rPr>
          <w:rFonts w:ascii="Times New Roman" w:hAnsi="Times New Roman" w:cs="Times New Roman"/>
          <w:i/>
          <w:iCs/>
        </w:rPr>
        <w:t>;</w:t>
      </w:r>
      <w:r w:rsidR="001A5D28" w:rsidRPr="00842469">
        <w:rPr>
          <w:rFonts w:ascii="Times New Roman" w:hAnsi="Times New Roman" w:cs="Times New Roman"/>
        </w:rPr>
        <w:t xml:space="preserve"> </w:t>
      </w:r>
      <w:proofErr w:type="spellStart"/>
      <w:r w:rsidR="001A5D28" w:rsidRPr="00842469">
        <w:rPr>
          <w:rFonts w:ascii="Times New Roman" w:hAnsi="Times New Roman" w:cs="Times New Roman"/>
        </w:rPr>
        <w:t>Dörner</w:t>
      </w:r>
      <w:proofErr w:type="spellEnd"/>
      <w:r w:rsidR="001A5D28" w:rsidRPr="00842469">
        <w:rPr>
          <w:rFonts w:ascii="Times New Roman" w:hAnsi="Times New Roman" w:cs="Times New Roman"/>
        </w:rPr>
        <w:t>,</w:t>
      </w:r>
      <w:r w:rsidR="001A5D28" w:rsidRPr="00842469">
        <w:rPr>
          <w:rFonts w:ascii="Times New Roman" w:hAnsi="Times New Roman" w:cs="Times New Roman"/>
          <w:i/>
          <w:iCs/>
        </w:rPr>
        <w:t xml:space="preserve"> Die </w:t>
      </w:r>
      <w:proofErr w:type="spellStart"/>
      <w:r w:rsidR="001A5D28" w:rsidRPr="00842469">
        <w:rPr>
          <w:rFonts w:ascii="Times New Roman" w:hAnsi="Times New Roman" w:cs="Times New Roman"/>
          <w:i/>
          <w:iCs/>
        </w:rPr>
        <w:t>Deutschen</w:t>
      </w:r>
      <w:proofErr w:type="spellEnd"/>
      <w:r w:rsidR="001A5D2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1A5D28" w:rsidRPr="00842469">
        <w:rPr>
          <w:rFonts w:ascii="Times New Roman" w:hAnsi="Times New Roman" w:cs="Times New Roman"/>
          <w:i/>
          <w:iCs/>
        </w:rPr>
        <w:t>und</w:t>
      </w:r>
      <w:proofErr w:type="spellEnd"/>
      <w:r w:rsidR="001A5D28" w:rsidRPr="00842469">
        <w:rPr>
          <w:rFonts w:ascii="Times New Roman" w:hAnsi="Times New Roman" w:cs="Times New Roman"/>
          <w:i/>
          <w:iCs/>
        </w:rPr>
        <w:t xml:space="preserve"> der Holocaust</w:t>
      </w:r>
      <w:r w:rsidR="00787EC8" w:rsidRPr="00842469">
        <w:rPr>
          <w:rFonts w:ascii="Times New Roman" w:hAnsi="Times New Roman" w:cs="Times New Roman"/>
          <w:i/>
          <w:iCs/>
        </w:rPr>
        <w:t xml:space="preserve">.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Was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niemand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wissen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wollte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aber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jeder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wissen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  <w:i/>
          <w:iCs/>
        </w:rPr>
        <w:t>konnte</w:t>
      </w:r>
      <w:proofErr w:type="spellEnd"/>
      <w:r w:rsidR="00787EC8" w:rsidRPr="00842469">
        <w:rPr>
          <w:rFonts w:ascii="Times New Roman" w:hAnsi="Times New Roman" w:cs="Times New Roman"/>
          <w:i/>
          <w:iCs/>
        </w:rPr>
        <w:t>,</w:t>
      </w:r>
      <w:r w:rsidR="00787EC8" w:rsidRPr="00842469">
        <w:rPr>
          <w:rFonts w:ascii="Times New Roman" w:hAnsi="Times New Roman" w:cs="Times New Roman"/>
        </w:rPr>
        <w:t xml:space="preserve"> </w:t>
      </w:r>
      <w:proofErr w:type="spellStart"/>
      <w:r w:rsidR="00787EC8" w:rsidRPr="00842469">
        <w:rPr>
          <w:rFonts w:ascii="Times New Roman" w:hAnsi="Times New Roman" w:cs="Times New Roman"/>
        </w:rPr>
        <w:t>Berlin</w:t>
      </w:r>
      <w:proofErr w:type="spellEnd"/>
      <w:r w:rsidR="00787EC8" w:rsidRPr="00842469">
        <w:rPr>
          <w:rFonts w:ascii="Times New Roman" w:hAnsi="Times New Roman" w:cs="Times New Roman"/>
        </w:rPr>
        <w:t>, 2007).</w:t>
      </w:r>
    </w:p>
    <w:p w14:paraId="31D53907" w14:textId="435B6361" w:rsidR="001B738C" w:rsidRPr="00842469" w:rsidRDefault="001B738C" w:rsidP="00842469">
      <w:pPr>
        <w:spacing w:after="0" w:line="276" w:lineRule="auto"/>
        <w:ind w:firstLine="708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>V neposlední řadě překvapí zjištění, že v bibliografii jsou uvedeny knihy</w:t>
      </w:r>
      <w:r w:rsidR="006A6FF7" w:rsidRPr="00842469">
        <w:rPr>
          <w:rFonts w:ascii="Times New Roman" w:hAnsi="Times New Roman" w:cs="Times New Roman"/>
        </w:rPr>
        <w:t xml:space="preserve"> necitované v textu. </w:t>
      </w:r>
      <w:r w:rsidRPr="00842469">
        <w:rPr>
          <w:rFonts w:ascii="Times New Roman" w:hAnsi="Times New Roman" w:cs="Times New Roman"/>
        </w:rPr>
        <w:t>Pracoval s nimi tedy autor? Konkrétně se jedná o knih</w:t>
      </w:r>
      <w:r w:rsidR="00787EC8" w:rsidRPr="00842469">
        <w:rPr>
          <w:rFonts w:ascii="Times New Roman" w:hAnsi="Times New Roman" w:cs="Times New Roman"/>
        </w:rPr>
        <w:t>u</w:t>
      </w:r>
      <w:r w:rsidRPr="00842469">
        <w:rPr>
          <w:rFonts w:ascii="Times New Roman" w:hAnsi="Times New Roman" w:cs="Times New Roman"/>
        </w:rPr>
        <w:t xml:space="preserve"> </w:t>
      </w:r>
      <w:proofErr w:type="spellStart"/>
      <w:r w:rsidRPr="00842469">
        <w:rPr>
          <w:rFonts w:ascii="Times New Roman" w:hAnsi="Times New Roman" w:cs="Times New Roman"/>
        </w:rPr>
        <w:t>H</w:t>
      </w:r>
      <w:r w:rsidR="00787EC8" w:rsidRPr="00842469">
        <w:rPr>
          <w:rFonts w:ascii="Times New Roman" w:hAnsi="Times New Roman" w:cs="Times New Roman"/>
        </w:rPr>
        <w:t>erfrieda</w:t>
      </w:r>
      <w:proofErr w:type="spellEnd"/>
      <w:r w:rsidRPr="00842469">
        <w:rPr>
          <w:rFonts w:ascii="Times New Roman" w:hAnsi="Times New Roman" w:cs="Times New Roman"/>
        </w:rPr>
        <w:t xml:space="preserve"> </w:t>
      </w:r>
      <w:proofErr w:type="spellStart"/>
      <w:r w:rsidRPr="00842469">
        <w:rPr>
          <w:rFonts w:ascii="Times New Roman" w:hAnsi="Times New Roman" w:cs="Times New Roman"/>
        </w:rPr>
        <w:t>Münklera</w:t>
      </w:r>
      <w:proofErr w:type="spellEnd"/>
      <w:r w:rsidRPr="00842469">
        <w:rPr>
          <w:rFonts w:ascii="Times New Roman" w:hAnsi="Times New Roman" w:cs="Times New Roman"/>
          <w:i/>
          <w:iCs/>
        </w:rPr>
        <w:t xml:space="preserve"> </w:t>
      </w:r>
      <w:r w:rsidRPr="00842469">
        <w:rPr>
          <w:rFonts w:ascii="Times New Roman" w:hAnsi="Times New Roman" w:cs="Times New Roman"/>
        </w:rPr>
        <w:t xml:space="preserve">(v seznamu chybně uveden jako </w:t>
      </w:r>
      <w:proofErr w:type="spellStart"/>
      <w:r w:rsidRPr="00842469">
        <w:rPr>
          <w:rFonts w:ascii="Times New Roman" w:hAnsi="Times New Roman" w:cs="Times New Roman"/>
        </w:rPr>
        <w:t>Münker</w:t>
      </w:r>
      <w:proofErr w:type="spellEnd"/>
      <w:r w:rsidRPr="00842469">
        <w:rPr>
          <w:rFonts w:ascii="Times New Roman" w:hAnsi="Times New Roman" w:cs="Times New Roman"/>
        </w:rPr>
        <w:t xml:space="preserve">) </w:t>
      </w:r>
      <w:r w:rsidRPr="00842469">
        <w:rPr>
          <w:rFonts w:ascii="Times New Roman" w:hAnsi="Times New Roman" w:cs="Times New Roman"/>
          <w:i/>
          <w:iCs/>
        </w:rPr>
        <w:t xml:space="preserve">Němci a jejich mýty </w:t>
      </w:r>
      <w:r w:rsidR="006A6FF7" w:rsidRPr="00842469">
        <w:rPr>
          <w:rFonts w:ascii="Times New Roman" w:hAnsi="Times New Roman" w:cs="Times New Roman"/>
        </w:rPr>
        <w:t xml:space="preserve">(Praha, 2017) </w:t>
      </w:r>
      <w:r w:rsidRPr="00842469">
        <w:rPr>
          <w:rFonts w:ascii="Times New Roman" w:hAnsi="Times New Roman" w:cs="Times New Roman"/>
        </w:rPr>
        <w:t xml:space="preserve">a </w:t>
      </w:r>
      <w:r w:rsidR="00787EC8" w:rsidRPr="00842469">
        <w:rPr>
          <w:rFonts w:ascii="Times New Roman" w:hAnsi="Times New Roman" w:cs="Times New Roman"/>
        </w:rPr>
        <w:t xml:space="preserve">sborník editovaný Billem </w:t>
      </w:r>
      <w:proofErr w:type="spellStart"/>
      <w:r w:rsidR="00787EC8" w:rsidRPr="00842469">
        <w:rPr>
          <w:rFonts w:ascii="Times New Roman" w:hAnsi="Times New Roman" w:cs="Times New Roman"/>
        </w:rPr>
        <w:t>Nivenem</w:t>
      </w:r>
      <w:proofErr w:type="spellEnd"/>
      <w:r w:rsidR="00787EC8" w:rsidRPr="00842469">
        <w:rPr>
          <w:rFonts w:ascii="Times New Roman" w:hAnsi="Times New Roman" w:cs="Times New Roman"/>
        </w:rPr>
        <w:t xml:space="preserve"> </w:t>
      </w:r>
      <w:proofErr w:type="spellStart"/>
      <w:r w:rsidRPr="00842469">
        <w:rPr>
          <w:rFonts w:ascii="Times New Roman" w:hAnsi="Times New Roman" w:cs="Times New Roman"/>
          <w:i/>
          <w:iCs/>
        </w:rPr>
        <w:t>Germans</w:t>
      </w:r>
      <w:proofErr w:type="spellEnd"/>
      <w:r w:rsidRPr="00842469">
        <w:rPr>
          <w:rFonts w:ascii="Times New Roman" w:hAnsi="Times New Roman" w:cs="Times New Roman"/>
          <w:i/>
          <w:iCs/>
        </w:rPr>
        <w:t xml:space="preserve"> as </w:t>
      </w:r>
      <w:proofErr w:type="spellStart"/>
      <w:r w:rsidRPr="00842469">
        <w:rPr>
          <w:rFonts w:ascii="Times New Roman" w:hAnsi="Times New Roman" w:cs="Times New Roman"/>
          <w:i/>
          <w:iCs/>
        </w:rPr>
        <w:t>Victims</w:t>
      </w:r>
      <w:proofErr w:type="spellEnd"/>
      <w:r w:rsidRPr="00842469">
        <w:rPr>
          <w:rFonts w:ascii="Times New Roman" w:hAnsi="Times New Roman" w:cs="Times New Roman"/>
          <w:i/>
          <w:iCs/>
        </w:rPr>
        <w:t>.</w:t>
      </w:r>
      <w:r w:rsidRPr="00842469">
        <w:rPr>
          <w:rFonts w:ascii="Times New Roman" w:hAnsi="Times New Roman" w:cs="Times New Roman"/>
        </w:rPr>
        <w:t xml:space="preserve"> </w:t>
      </w:r>
      <w:proofErr w:type="spellStart"/>
      <w:r w:rsidR="006A6FF7" w:rsidRPr="00842469">
        <w:rPr>
          <w:rFonts w:ascii="Times New Roman" w:hAnsi="Times New Roman" w:cs="Times New Roman"/>
          <w:i/>
          <w:iCs/>
        </w:rPr>
        <w:t>Remembering</w:t>
      </w:r>
      <w:proofErr w:type="spellEnd"/>
      <w:r w:rsidR="006A6FF7" w:rsidRPr="0084246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6A6FF7" w:rsidRPr="00842469">
        <w:rPr>
          <w:rFonts w:ascii="Times New Roman" w:hAnsi="Times New Roman" w:cs="Times New Roman"/>
          <w:i/>
          <w:iCs/>
        </w:rPr>
        <w:t>the</w:t>
      </w:r>
      <w:proofErr w:type="spellEnd"/>
      <w:r w:rsidR="006A6FF7" w:rsidRPr="00842469">
        <w:rPr>
          <w:rFonts w:ascii="Times New Roman" w:hAnsi="Times New Roman" w:cs="Times New Roman"/>
          <w:i/>
          <w:iCs/>
        </w:rPr>
        <w:t xml:space="preserve"> Past in </w:t>
      </w:r>
      <w:proofErr w:type="spellStart"/>
      <w:r w:rsidR="006A6FF7" w:rsidRPr="00842469">
        <w:rPr>
          <w:rFonts w:ascii="Times New Roman" w:hAnsi="Times New Roman" w:cs="Times New Roman"/>
          <w:i/>
          <w:iCs/>
        </w:rPr>
        <w:t>Contemporary</w:t>
      </w:r>
      <w:proofErr w:type="spellEnd"/>
      <w:r w:rsidR="006A6FF7" w:rsidRPr="00842469">
        <w:rPr>
          <w:rFonts w:ascii="Times New Roman" w:hAnsi="Times New Roman" w:cs="Times New Roman"/>
          <w:i/>
          <w:iCs/>
        </w:rPr>
        <w:t xml:space="preserve"> Germany </w:t>
      </w:r>
      <w:r w:rsidR="006A6FF7" w:rsidRPr="00842469">
        <w:rPr>
          <w:rFonts w:ascii="Times New Roman" w:hAnsi="Times New Roman" w:cs="Times New Roman"/>
        </w:rPr>
        <w:t>(London, 2006).</w:t>
      </w:r>
    </w:p>
    <w:p w14:paraId="170A4955" w14:textId="5C2AB1FC" w:rsidR="00347072" w:rsidRPr="00842469" w:rsidRDefault="008F3508" w:rsidP="00842469">
      <w:pPr>
        <w:spacing w:after="0" w:line="276" w:lineRule="auto"/>
        <w:ind w:firstLine="708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lastRenderedPageBreak/>
        <w:t>V. Dýnka rozdělil diplomov</w:t>
      </w:r>
      <w:r w:rsidR="009962DB" w:rsidRPr="00842469">
        <w:rPr>
          <w:rFonts w:ascii="Times New Roman" w:hAnsi="Times New Roman" w:cs="Times New Roman"/>
        </w:rPr>
        <w:t>o</w:t>
      </w:r>
      <w:r w:rsidRPr="00842469">
        <w:rPr>
          <w:rFonts w:ascii="Times New Roman" w:hAnsi="Times New Roman" w:cs="Times New Roman"/>
        </w:rPr>
        <w:t>u práci do úvodu, osmi kapitola a závěru.</w:t>
      </w:r>
      <w:r w:rsidR="00716E02" w:rsidRPr="00842469">
        <w:rPr>
          <w:rFonts w:ascii="Times New Roman" w:hAnsi="Times New Roman" w:cs="Times New Roman"/>
        </w:rPr>
        <w:t xml:space="preserve"> Úvod se mi jeví jako příliš stručný a autor se v něm v zásadě omezil na přiblížení obsahové struktury práce, aniž by se více zaobíral použitými prameny a literaturou. Teoretický úvod do paměťových studií (s. 10-12) rovněž není příliš </w:t>
      </w:r>
      <w:r w:rsidR="00842469" w:rsidRPr="00842469">
        <w:rPr>
          <w:rFonts w:ascii="Times New Roman" w:hAnsi="Times New Roman" w:cs="Times New Roman"/>
        </w:rPr>
        <w:t>obsáhlý,</w:t>
      </w:r>
      <w:r w:rsidR="00716E02" w:rsidRPr="00842469">
        <w:rPr>
          <w:rFonts w:ascii="Times New Roman" w:hAnsi="Times New Roman" w:cs="Times New Roman"/>
        </w:rPr>
        <w:t xml:space="preserve"> a především u n</w:t>
      </w:r>
      <w:r w:rsidR="009962DB" w:rsidRPr="00842469">
        <w:rPr>
          <w:rFonts w:ascii="Times New Roman" w:hAnsi="Times New Roman" w:cs="Times New Roman"/>
        </w:rPr>
        <w:t xml:space="preserve">ěho chybí </w:t>
      </w:r>
      <w:r w:rsidR="00716E02" w:rsidRPr="00842469">
        <w:rPr>
          <w:rFonts w:ascii="Times New Roman" w:hAnsi="Times New Roman" w:cs="Times New Roman"/>
        </w:rPr>
        <w:t>propojení s dalšími kapitolami.</w:t>
      </w:r>
      <w:r w:rsidR="009962DB" w:rsidRPr="00842469">
        <w:rPr>
          <w:rFonts w:ascii="Times New Roman" w:hAnsi="Times New Roman" w:cs="Times New Roman"/>
        </w:rPr>
        <w:t xml:space="preserve"> Ačkoli se autor k paměťovým studiím v úvodu hlásí, v textu s jejich teoretickými postupy příliš nepracuje.  </w:t>
      </w:r>
      <w:r w:rsidR="006A6FF7" w:rsidRPr="00842469">
        <w:rPr>
          <w:rFonts w:ascii="Times New Roman" w:hAnsi="Times New Roman" w:cs="Times New Roman"/>
        </w:rPr>
        <w:t xml:space="preserve">Kniha </w:t>
      </w:r>
      <w:r w:rsidR="009962DB" w:rsidRPr="00842469">
        <w:rPr>
          <w:rFonts w:ascii="Times New Roman" w:hAnsi="Times New Roman" w:cs="Times New Roman"/>
        </w:rPr>
        <w:t>práce (</w:t>
      </w:r>
      <w:r w:rsidR="009962DB" w:rsidRPr="00842469">
        <w:rPr>
          <w:rFonts w:ascii="Times New Roman" w:hAnsi="Times New Roman" w:cs="Times New Roman"/>
          <w:i/>
          <w:iCs/>
        </w:rPr>
        <w:t xml:space="preserve">Můj děda nebyl </w:t>
      </w:r>
      <w:proofErr w:type="spellStart"/>
      <w:r w:rsidR="009962DB" w:rsidRPr="00842469">
        <w:rPr>
          <w:rFonts w:ascii="Times New Roman" w:hAnsi="Times New Roman" w:cs="Times New Roman"/>
          <w:i/>
          <w:iCs/>
        </w:rPr>
        <w:t>nácek</w:t>
      </w:r>
      <w:proofErr w:type="spellEnd"/>
      <w:r w:rsidR="006A6FF7" w:rsidRPr="00842469">
        <w:rPr>
          <w:rFonts w:ascii="Times New Roman" w:hAnsi="Times New Roman" w:cs="Times New Roman"/>
          <w:i/>
          <w:iCs/>
        </w:rPr>
        <w:t>. Nacismus a holocaust v rodinné paměti,</w:t>
      </w:r>
      <w:r w:rsidR="006A6FF7" w:rsidRPr="00842469">
        <w:rPr>
          <w:rFonts w:ascii="Times New Roman" w:hAnsi="Times New Roman" w:cs="Times New Roman"/>
        </w:rPr>
        <w:t xml:space="preserve"> Praha 2010</w:t>
      </w:r>
      <w:r w:rsidR="009962DB" w:rsidRPr="00842469">
        <w:rPr>
          <w:rFonts w:ascii="Times New Roman" w:hAnsi="Times New Roman" w:cs="Times New Roman"/>
        </w:rPr>
        <w:t>) je citována všehovšudy třikrát a pouze v úvodu;</w:t>
      </w:r>
      <w:r w:rsidR="006A6FF7" w:rsidRPr="00842469">
        <w:rPr>
          <w:rFonts w:ascii="Times New Roman" w:hAnsi="Times New Roman" w:cs="Times New Roman"/>
        </w:rPr>
        <w:t xml:space="preserve"> A.</w:t>
      </w:r>
      <w:r w:rsidR="009962DB" w:rsidRPr="00842469">
        <w:rPr>
          <w:rFonts w:ascii="Times New Roman" w:hAnsi="Times New Roman" w:cs="Times New Roman"/>
        </w:rPr>
        <w:t xml:space="preserve"> </w:t>
      </w:r>
      <w:proofErr w:type="spellStart"/>
      <w:r w:rsidR="009962DB" w:rsidRPr="00842469">
        <w:rPr>
          <w:rFonts w:ascii="Times New Roman" w:hAnsi="Times New Roman" w:cs="Times New Roman"/>
        </w:rPr>
        <w:t>Assmannová</w:t>
      </w:r>
      <w:proofErr w:type="spellEnd"/>
      <w:r w:rsidR="009962DB" w:rsidRPr="00842469">
        <w:rPr>
          <w:rFonts w:ascii="Times New Roman" w:hAnsi="Times New Roman" w:cs="Times New Roman"/>
        </w:rPr>
        <w:t xml:space="preserve">, </w:t>
      </w:r>
      <w:r w:rsidR="006A6FF7" w:rsidRPr="00842469">
        <w:rPr>
          <w:rFonts w:ascii="Times New Roman" w:hAnsi="Times New Roman" w:cs="Times New Roman"/>
        </w:rPr>
        <w:t xml:space="preserve">M. </w:t>
      </w:r>
      <w:proofErr w:type="spellStart"/>
      <w:r w:rsidR="009962DB" w:rsidRPr="00842469">
        <w:rPr>
          <w:rFonts w:ascii="Times New Roman" w:hAnsi="Times New Roman" w:cs="Times New Roman"/>
        </w:rPr>
        <w:t>Halbwachs</w:t>
      </w:r>
      <w:proofErr w:type="spellEnd"/>
      <w:r w:rsidR="009962DB" w:rsidRPr="00842469">
        <w:rPr>
          <w:rFonts w:ascii="Times New Roman" w:hAnsi="Times New Roman" w:cs="Times New Roman"/>
        </w:rPr>
        <w:t xml:space="preserve"> a </w:t>
      </w:r>
      <w:r w:rsidR="007106B2" w:rsidRPr="00842469">
        <w:rPr>
          <w:rFonts w:ascii="Times New Roman" w:hAnsi="Times New Roman" w:cs="Times New Roman"/>
        </w:rPr>
        <w:t xml:space="preserve">M. </w:t>
      </w:r>
      <w:proofErr w:type="spellStart"/>
      <w:r w:rsidR="009962DB" w:rsidRPr="00842469">
        <w:rPr>
          <w:rFonts w:ascii="Times New Roman" w:hAnsi="Times New Roman" w:cs="Times New Roman"/>
        </w:rPr>
        <w:t>Epkehans</w:t>
      </w:r>
      <w:proofErr w:type="spellEnd"/>
      <w:r w:rsidR="009962DB" w:rsidRPr="00842469">
        <w:rPr>
          <w:rFonts w:ascii="Times New Roman" w:hAnsi="Times New Roman" w:cs="Times New Roman"/>
        </w:rPr>
        <w:t xml:space="preserve"> jsou rovněž uváděni pouze v úvodu a v dalším průběhu textu se k nim autor nevrací a s jejich teoretickými koncepty </w:t>
      </w:r>
      <w:r w:rsidR="006A6FF7" w:rsidRPr="00842469">
        <w:rPr>
          <w:rFonts w:ascii="Times New Roman" w:hAnsi="Times New Roman" w:cs="Times New Roman"/>
        </w:rPr>
        <w:t>nepracuje.</w:t>
      </w:r>
    </w:p>
    <w:p w14:paraId="169D1696" w14:textId="1F34DBA0" w:rsidR="002D1BE5" w:rsidRPr="00842469" w:rsidRDefault="001953AB" w:rsidP="00842469">
      <w:pPr>
        <w:spacing w:after="0" w:line="276" w:lineRule="auto"/>
        <w:ind w:firstLine="708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>V diplomové práci převažuje popisná rovina</w:t>
      </w:r>
      <w:r w:rsidR="006A6FF7" w:rsidRPr="00842469">
        <w:rPr>
          <w:rFonts w:ascii="Times New Roman" w:hAnsi="Times New Roman" w:cs="Times New Roman"/>
        </w:rPr>
        <w:t xml:space="preserve">, v níž </w:t>
      </w:r>
      <w:r w:rsidRPr="00842469">
        <w:rPr>
          <w:rFonts w:ascii="Times New Roman" w:hAnsi="Times New Roman" w:cs="Times New Roman"/>
        </w:rPr>
        <w:t xml:space="preserve">paměti </w:t>
      </w:r>
      <w:r w:rsidR="006A6FF7" w:rsidRPr="00842469">
        <w:rPr>
          <w:rFonts w:ascii="Times New Roman" w:hAnsi="Times New Roman" w:cs="Times New Roman"/>
        </w:rPr>
        <w:t xml:space="preserve">dokreslují a komentují události a vývoj bojů na </w:t>
      </w:r>
      <w:r w:rsidR="008F3508" w:rsidRPr="00842469">
        <w:rPr>
          <w:rFonts w:ascii="Times New Roman" w:hAnsi="Times New Roman" w:cs="Times New Roman"/>
        </w:rPr>
        <w:t xml:space="preserve">jednotlivých frontách. Popis vojenských operací je mnohdy detailní, nepřináší přitom v zásadě mnoho nového. Příkladem může </w:t>
      </w:r>
      <w:r w:rsidR="006A6FF7" w:rsidRPr="00842469">
        <w:rPr>
          <w:rFonts w:ascii="Times New Roman" w:hAnsi="Times New Roman" w:cs="Times New Roman"/>
        </w:rPr>
        <w:t>být popis</w:t>
      </w:r>
      <w:r w:rsidR="008F3508" w:rsidRPr="00842469">
        <w:rPr>
          <w:rFonts w:ascii="Times New Roman" w:hAnsi="Times New Roman" w:cs="Times New Roman"/>
        </w:rPr>
        <w:t xml:space="preserve"> vylodění v Normandii, zejména situace na pláži </w:t>
      </w:r>
      <w:proofErr w:type="spellStart"/>
      <w:r w:rsidR="008F3508" w:rsidRPr="00842469">
        <w:rPr>
          <w:rFonts w:ascii="Times New Roman" w:hAnsi="Times New Roman" w:cs="Times New Roman"/>
        </w:rPr>
        <w:t>Omaha</w:t>
      </w:r>
      <w:proofErr w:type="spellEnd"/>
      <w:r w:rsidR="008F3508" w:rsidRPr="00842469">
        <w:rPr>
          <w:rFonts w:ascii="Times New Roman" w:hAnsi="Times New Roman" w:cs="Times New Roman"/>
        </w:rPr>
        <w:t xml:space="preserve">, který ve finále pouze potvrzuje známé skutečnosti (tvrdé boje a velké ztráty na straně amerických jednotek ve srovnání s jinými úseky vylodění). Teprve 8. kapitola (s. 63-85) se dostává k podstatě věci, tedy analýze memoárů, které autor rozdělil podle autorství do třech kategorií: Generálové, nižší a vyšší důstojníci, řadoví vojáci. </w:t>
      </w:r>
    </w:p>
    <w:p w14:paraId="1D934A45" w14:textId="79DDA610" w:rsidR="008F3508" w:rsidRPr="00842469" w:rsidRDefault="008F3508" w:rsidP="00842469">
      <w:pPr>
        <w:spacing w:after="0" w:line="276" w:lineRule="auto"/>
        <w:ind w:firstLine="708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  <w:i/>
          <w:iCs/>
        </w:rPr>
        <w:t>Závěr</w:t>
      </w:r>
      <w:r w:rsidRPr="00842469">
        <w:rPr>
          <w:rFonts w:ascii="Times New Roman" w:hAnsi="Times New Roman" w:cs="Times New Roman"/>
        </w:rPr>
        <w:t xml:space="preserve"> se do značné míry minul se svým účelem. Autor v něm rekapituluje obsah jednotlivých kapitol a své pracovní postupy (ty měly být představeny </w:t>
      </w:r>
      <w:r w:rsidR="00716E02" w:rsidRPr="00842469">
        <w:rPr>
          <w:rFonts w:ascii="Times New Roman" w:hAnsi="Times New Roman" w:cs="Times New Roman"/>
        </w:rPr>
        <w:t xml:space="preserve">hned </w:t>
      </w:r>
      <w:r w:rsidRPr="00842469">
        <w:rPr>
          <w:rFonts w:ascii="Times New Roman" w:hAnsi="Times New Roman" w:cs="Times New Roman"/>
        </w:rPr>
        <w:t>v úvodu) místo aby shrnul odpovědi na hlavní badatelské otázky. Problém je, že otázky nebyly jasně formulovány ani v úvodu, ani v dalších částech práce. V. Dýnka pouze v obecné rovině konstatoval, že jeho cílem je komparace memoárů zástupců různých stran bojujících v 2. světové válce.</w:t>
      </w:r>
    </w:p>
    <w:p w14:paraId="378933EF" w14:textId="174696AC" w:rsidR="001953AB" w:rsidRPr="00842469" w:rsidRDefault="001B738C" w:rsidP="00842469">
      <w:pPr>
        <w:spacing w:after="0" w:line="276" w:lineRule="auto"/>
        <w:ind w:firstLine="708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>V. Dýnka pracoval s</w:t>
      </w:r>
      <w:r w:rsidR="00B84577" w:rsidRPr="00842469">
        <w:rPr>
          <w:rFonts w:ascii="Times New Roman" w:hAnsi="Times New Roman" w:cs="Times New Roman"/>
        </w:rPr>
        <w:t> prameny osobní povahy, především s vydanými memoáry</w:t>
      </w:r>
      <w:r w:rsidR="00716E02" w:rsidRPr="00842469">
        <w:rPr>
          <w:rFonts w:ascii="Times New Roman" w:hAnsi="Times New Roman" w:cs="Times New Roman"/>
        </w:rPr>
        <w:t>.</w:t>
      </w:r>
      <w:r w:rsidR="00B84577" w:rsidRPr="00842469">
        <w:rPr>
          <w:rFonts w:ascii="Times New Roman" w:hAnsi="Times New Roman" w:cs="Times New Roman"/>
        </w:rPr>
        <w:t xml:space="preserve"> Na jednom místě je definuje poněkud zmateně</w:t>
      </w:r>
      <w:r w:rsidRPr="00842469">
        <w:rPr>
          <w:rFonts w:ascii="Times New Roman" w:hAnsi="Times New Roman" w:cs="Times New Roman"/>
        </w:rPr>
        <w:t xml:space="preserve">: </w:t>
      </w:r>
      <w:r w:rsidRPr="00842469">
        <w:rPr>
          <w:rFonts w:ascii="Times New Roman" w:hAnsi="Times New Roman" w:cs="Times New Roman"/>
          <w:i/>
          <w:iCs/>
        </w:rPr>
        <w:t xml:space="preserve">„Dalšími typy pamětí jsou korespondence, například ve formě dopisů, nebo osobních deníků, které si několik vojáků vedlo“ (s. 77). </w:t>
      </w:r>
      <w:r w:rsidRPr="00842469">
        <w:rPr>
          <w:rFonts w:ascii="Times New Roman" w:hAnsi="Times New Roman" w:cs="Times New Roman"/>
        </w:rPr>
        <w:t>Předpokládám, že autor si je vědom rozdílnosti korespondence a deníků</w:t>
      </w:r>
      <w:r w:rsidR="00563675" w:rsidRPr="00842469">
        <w:rPr>
          <w:rFonts w:ascii="Times New Roman" w:hAnsi="Times New Roman" w:cs="Times New Roman"/>
        </w:rPr>
        <w:t xml:space="preserve"> coby jiných typů osobních pramenů. </w:t>
      </w:r>
      <w:r w:rsidR="00716E02" w:rsidRPr="00842469">
        <w:rPr>
          <w:rFonts w:ascii="Times New Roman" w:hAnsi="Times New Roman" w:cs="Times New Roman"/>
        </w:rPr>
        <w:t>Autor j</w:t>
      </w:r>
      <w:r w:rsidR="00563675" w:rsidRPr="00842469">
        <w:rPr>
          <w:rFonts w:ascii="Times New Roman" w:hAnsi="Times New Roman" w:cs="Times New Roman"/>
        </w:rPr>
        <w:t>ednotlivé memoáry po formální stránce příliš necharakterizuje</w:t>
      </w:r>
      <w:r w:rsidR="00B84577" w:rsidRPr="00842469">
        <w:rPr>
          <w:rFonts w:ascii="Times New Roman" w:hAnsi="Times New Roman" w:cs="Times New Roman"/>
        </w:rPr>
        <w:t>,</w:t>
      </w:r>
      <w:r w:rsidR="00563675" w:rsidRPr="00842469">
        <w:rPr>
          <w:rFonts w:ascii="Times New Roman" w:hAnsi="Times New Roman" w:cs="Times New Roman"/>
        </w:rPr>
        <w:t xml:space="preserve"> </w:t>
      </w:r>
      <w:proofErr w:type="gramStart"/>
      <w:r w:rsidR="00563675" w:rsidRPr="00842469">
        <w:rPr>
          <w:rFonts w:ascii="Times New Roman" w:hAnsi="Times New Roman" w:cs="Times New Roman"/>
        </w:rPr>
        <w:t>nesnaží</w:t>
      </w:r>
      <w:proofErr w:type="gramEnd"/>
      <w:r w:rsidR="00563675" w:rsidRPr="00842469">
        <w:rPr>
          <w:rFonts w:ascii="Times New Roman" w:hAnsi="Times New Roman" w:cs="Times New Roman"/>
        </w:rPr>
        <w:t xml:space="preserve"> se o typologizaci</w:t>
      </w:r>
      <w:r w:rsidR="00B84577" w:rsidRPr="00842469">
        <w:rPr>
          <w:rFonts w:ascii="Times New Roman" w:hAnsi="Times New Roman" w:cs="Times New Roman"/>
        </w:rPr>
        <w:t xml:space="preserve"> ani se – až na výjimky – nezajímá o jejich autory.</w:t>
      </w:r>
      <w:r w:rsidR="00563675" w:rsidRPr="00842469">
        <w:rPr>
          <w:rFonts w:ascii="Times New Roman" w:hAnsi="Times New Roman" w:cs="Times New Roman"/>
        </w:rPr>
        <w:t xml:space="preserve"> </w:t>
      </w:r>
      <w:r w:rsidR="0008563A" w:rsidRPr="00842469">
        <w:rPr>
          <w:rFonts w:ascii="Times New Roman" w:hAnsi="Times New Roman" w:cs="Times New Roman"/>
        </w:rPr>
        <w:t xml:space="preserve">Jedná se o značně různorodý vzorek, u něhož nejsou zcela zřejmá kritéria výběru. </w:t>
      </w:r>
      <w:r w:rsidR="00C43CC3" w:rsidRPr="00842469">
        <w:rPr>
          <w:rFonts w:ascii="Times New Roman" w:hAnsi="Times New Roman" w:cs="Times New Roman"/>
        </w:rPr>
        <w:t xml:space="preserve"> Převažují memoáry německé, zatímco amerických a britských je výrazně méně, stejně tak sovětských, z nichž naprostá většina navíc byla sepsána a vydána ještě v sovětské době.</w:t>
      </w:r>
      <w:r w:rsidR="00563675" w:rsidRPr="00842469">
        <w:rPr>
          <w:rFonts w:ascii="Times New Roman" w:hAnsi="Times New Roman" w:cs="Times New Roman"/>
        </w:rPr>
        <w:t xml:space="preserve"> Domnívám se, že mělo být více bráno v potaz, </w:t>
      </w:r>
      <w:r w:rsidR="003F1349" w:rsidRPr="00842469">
        <w:rPr>
          <w:rFonts w:ascii="Times New Roman" w:hAnsi="Times New Roman" w:cs="Times New Roman"/>
        </w:rPr>
        <w:t>kdy byly paměti napsány: jak dlouhý byl časový odstup od popisovaných událostí; jak hodně mohlo dojít k</w:t>
      </w:r>
      <w:r w:rsidR="006A6FF7" w:rsidRPr="00842469">
        <w:rPr>
          <w:rFonts w:ascii="Times New Roman" w:hAnsi="Times New Roman" w:cs="Times New Roman"/>
        </w:rPr>
        <w:t>e</w:t>
      </w:r>
      <w:r w:rsidR="003F1349" w:rsidRPr="00842469">
        <w:rPr>
          <w:rFonts w:ascii="Times New Roman" w:hAnsi="Times New Roman" w:cs="Times New Roman"/>
        </w:rPr>
        <w:t xml:space="preserve"> zkreslení popisovaného a reinterpretaci událostí pod vlivem měnící se doby a politického kontextu. V případě sovětských </w:t>
      </w:r>
      <w:r w:rsidR="00845272" w:rsidRPr="00842469">
        <w:rPr>
          <w:rFonts w:ascii="Times New Roman" w:hAnsi="Times New Roman" w:cs="Times New Roman"/>
        </w:rPr>
        <w:t>vojevůdců</w:t>
      </w:r>
      <w:r w:rsidR="003F1349" w:rsidRPr="00842469">
        <w:rPr>
          <w:rFonts w:ascii="Times New Roman" w:hAnsi="Times New Roman" w:cs="Times New Roman"/>
        </w:rPr>
        <w:t xml:space="preserve"> </w:t>
      </w:r>
      <w:r w:rsidR="006A6FF7" w:rsidRPr="00842469">
        <w:rPr>
          <w:rFonts w:ascii="Times New Roman" w:hAnsi="Times New Roman" w:cs="Times New Roman"/>
        </w:rPr>
        <w:t>známe</w:t>
      </w:r>
      <w:r w:rsidR="003F1349" w:rsidRPr="00842469">
        <w:rPr>
          <w:rFonts w:ascii="Times New Roman" w:hAnsi="Times New Roman" w:cs="Times New Roman"/>
        </w:rPr>
        <w:t xml:space="preserve"> i několik edic pamětí – Žukovovy memoáry byly podrobeny v sovětské době silné cenzuře (především první svazek)</w:t>
      </w:r>
      <w:r w:rsidR="00B84577" w:rsidRPr="00842469">
        <w:rPr>
          <w:rFonts w:ascii="Times New Roman" w:hAnsi="Times New Roman" w:cs="Times New Roman"/>
        </w:rPr>
        <w:t xml:space="preserve">. Běžně se stávalo, že paměti nebyly sepsány </w:t>
      </w:r>
      <w:r w:rsidR="00147548" w:rsidRPr="00842469">
        <w:rPr>
          <w:rFonts w:ascii="Times New Roman" w:hAnsi="Times New Roman" w:cs="Times New Roman"/>
        </w:rPr>
        <w:t xml:space="preserve">výlučně oficiálním autorem. </w:t>
      </w:r>
      <w:proofErr w:type="spellStart"/>
      <w:r w:rsidR="00147548" w:rsidRPr="00842469">
        <w:rPr>
          <w:rFonts w:ascii="Times New Roman" w:hAnsi="Times New Roman" w:cs="Times New Roman"/>
        </w:rPr>
        <w:t>Žukov</w:t>
      </w:r>
      <w:proofErr w:type="spellEnd"/>
      <w:r w:rsidR="00147548" w:rsidRPr="00842469">
        <w:rPr>
          <w:rFonts w:ascii="Times New Roman" w:hAnsi="Times New Roman" w:cs="Times New Roman"/>
        </w:rPr>
        <w:t xml:space="preserve"> měl k dispozici tým historiků, kteří mu při psaní asistovali.</w:t>
      </w:r>
      <w:r w:rsidR="00563675" w:rsidRPr="00842469">
        <w:rPr>
          <w:rFonts w:ascii="Times New Roman" w:hAnsi="Times New Roman" w:cs="Times New Roman"/>
        </w:rPr>
        <w:t xml:space="preserve"> </w:t>
      </w:r>
    </w:p>
    <w:p w14:paraId="265EA236" w14:textId="6CFB0A9A" w:rsidR="0008563A" w:rsidRPr="00842469" w:rsidRDefault="00563675" w:rsidP="00842469">
      <w:pPr>
        <w:spacing w:after="0" w:line="276" w:lineRule="auto"/>
        <w:ind w:firstLine="708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 xml:space="preserve">Faktograficky je práce v pořádku až na několik drobných chyb: např. záměna východní a západní fronty (s. 24), chybné uvedení důstojnické hodnosti u Fedora von </w:t>
      </w:r>
      <w:proofErr w:type="spellStart"/>
      <w:r w:rsidRPr="00842469">
        <w:rPr>
          <w:rFonts w:ascii="Times New Roman" w:hAnsi="Times New Roman" w:cs="Times New Roman"/>
        </w:rPr>
        <w:t>Bocka</w:t>
      </w:r>
      <w:proofErr w:type="spellEnd"/>
      <w:r w:rsidRPr="00842469">
        <w:rPr>
          <w:rFonts w:ascii="Times New Roman" w:hAnsi="Times New Roman" w:cs="Times New Roman"/>
        </w:rPr>
        <w:t xml:space="preserve"> (s. 68), který byl polním maršálem, nikoli generálem</w:t>
      </w:r>
      <w:r w:rsidR="006C2A69" w:rsidRPr="00842469">
        <w:rPr>
          <w:rFonts w:ascii="Times New Roman" w:hAnsi="Times New Roman" w:cs="Times New Roman"/>
        </w:rPr>
        <w:t>; chybná datace vyhlášení totální války do roku 1944 (s. 40), stalo se tak v lednu – únoru 1943</w:t>
      </w:r>
      <w:r w:rsidRPr="00842469">
        <w:rPr>
          <w:rFonts w:ascii="Times New Roman" w:hAnsi="Times New Roman" w:cs="Times New Roman"/>
        </w:rPr>
        <w:t>. Problematičtější je f</w:t>
      </w:r>
      <w:r w:rsidR="00B07EBD" w:rsidRPr="00842469">
        <w:rPr>
          <w:rFonts w:ascii="Times New Roman" w:hAnsi="Times New Roman" w:cs="Times New Roman"/>
        </w:rPr>
        <w:t>ormální</w:t>
      </w:r>
      <w:r w:rsidR="001953AB" w:rsidRPr="00842469">
        <w:rPr>
          <w:rFonts w:ascii="Times New Roman" w:hAnsi="Times New Roman" w:cs="Times New Roman"/>
        </w:rPr>
        <w:t xml:space="preserve"> zpracování a jazyková úroveň. V prvním případě </w:t>
      </w:r>
      <w:r w:rsidRPr="00842469">
        <w:rPr>
          <w:rFonts w:ascii="Times New Roman" w:hAnsi="Times New Roman" w:cs="Times New Roman"/>
        </w:rPr>
        <w:t xml:space="preserve">je to především nepřehledná bibliografie nerozlišující vydané prameny (memoáry) od sekundárních zdrojů. </w:t>
      </w:r>
      <w:r w:rsidR="001953AB" w:rsidRPr="00842469">
        <w:rPr>
          <w:rFonts w:ascii="Times New Roman" w:hAnsi="Times New Roman" w:cs="Times New Roman"/>
        </w:rPr>
        <w:t xml:space="preserve"> V d</w:t>
      </w:r>
      <w:r w:rsidRPr="00842469">
        <w:rPr>
          <w:rFonts w:ascii="Times New Roman" w:hAnsi="Times New Roman" w:cs="Times New Roman"/>
        </w:rPr>
        <w:t>ru</w:t>
      </w:r>
      <w:r w:rsidR="001953AB" w:rsidRPr="00842469">
        <w:rPr>
          <w:rFonts w:ascii="Times New Roman" w:hAnsi="Times New Roman" w:cs="Times New Roman"/>
        </w:rPr>
        <w:t xml:space="preserve">hém případě se jedná o řadu obtížně srozumitelných souvětí (autor rád používá složité větné konstrukce, </w:t>
      </w:r>
      <w:r w:rsidR="003E4FCD" w:rsidRPr="00842469">
        <w:rPr>
          <w:rFonts w:ascii="Times New Roman" w:hAnsi="Times New Roman" w:cs="Times New Roman"/>
        </w:rPr>
        <w:t>jimž je mnohdy těžké porozumět kvůli chybám v interpunkci nebo chybějícím slovům). Viz např. souvětí na s. 10 („Z pohledu lidí…“), 18 („Zejména u sovětských autorů…“), s. 40 („I přes naplánovaný atentát…“), s. 51 („Vzpomínky vojáků na některé zdrcující okamžiky…“),</w:t>
      </w:r>
      <w:r w:rsidR="00F850BF" w:rsidRPr="00842469">
        <w:rPr>
          <w:rFonts w:ascii="Times New Roman" w:hAnsi="Times New Roman" w:cs="Times New Roman"/>
        </w:rPr>
        <w:t xml:space="preserve"> s. 71 („Z hlediska paměťových prací…“),</w:t>
      </w:r>
      <w:r w:rsidR="003E4FCD" w:rsidRPr="00842469">
        <w:rPr>
          <w:rFonts w:ascii="Times New Roman" w:hAnsi="Times New Roman" w:cs="Times New Roman"/>
        </w:rPr>
        <w:t xml:space="preserve"> s. 83 („Odhodlanost německých vojáků…“). Nepříjemné jsou pravopisné chyby, většin</w:t>
      </w:r>
      <w:r w:rsidR="001446F9" w:rsidRPr="00842469">
        <w:rPr>
          <w:rFonts w:ascii="Times New Roman" w:hAnsi="Times New Roman" w:cs="Times New Roman"/>
        </w:rPr>
        <w:t>o</w:t>
      </w:r>
      <w:r w:rsidR="003E4FCD" w:rsidRPr="00842469">
        <w:rPr>
          <w:rFonts w:ascii="Times New Roman" w:hAnsi="Times New Roman" w:cs="Times New Roman"/>
        </w:rPr>
        <w:t>u v shodě přísudku s podmětem, a to i převzatých citacích z literatury (pochybuji, že se objevují i v originále a pravděpodobně se jedná o výsledek autorova ledabylého přepisu).</w:t>
      </w:r>
    </w:p>
    <w:p w14:paraId="29107499" w14:textId="7CA17AA5" w:rsidR="008F3508" w:rsidRPr="00842469" w:rsidRDefault="00C43CC3" w:rsidP="00842469">
      <w:pPr>
        <w:spacing w:after="0" w:line="276" w:lineRule="auto"/>
        <w:ind w:firstLine="708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 xml:space="preserve">Před </w:t>
      </w:r>
      <w:r w:rsidR="006A6FF7" w:rsidRPr="00842469">
        <w:rPr>
          <w:rFonts w:ascii="Times New Roman" w:hAnsi="Times New Roman" w:cs="Times New Roman"/>
        </w:rPr>
        <w:t>závěrečným hodnocením</w:t>
      </w:r>
      <w:r w:rsidRPr="00842469">
        <w:rPr>
          <w:rFonts w:ascii="Times New Roman" w:hAnsi="Times New Roman" w:cs="Times New Roman"/>
        </w:rPr>
        <w:t xml:space="preserve"> musím zapochybovat o </w:t>
      </w:r>
      <w:r w:rsidR="00716E02" w:rsidRPr="00842469">
        <w:rPr>
          <w:rFonts w:ascii="Times New Roman" w:hAnsi="Times New Roman" w:cs="Times New Roman"/>
        </w:rPr>
        <w:t xml:space="preserve">výraznějším </w:t>
      </w:r>
      <w:r w:rsidRPr="00842469">
        <w:rPr>
          <w:rFonts w:ascii="Times New Roman" w:hAnsi="Times New Roman" w:cs="Times New Roman"/>
        </w:rPr>
        <w:t xml:space="preserve">přínosu práce v její stávající podobě. Srovnání pamětí generálů nepřináší nic nového. Vnitřní svět účastníků války </w:t>
      </w:r>
      <w:r w:rsidR="00716E02" w:rsidRPr="00842469">
        <w:rPr>
          <w:rFonts w:ascii="Times New Roman" w:hAnsi="Times New Roman" w:cs="Times New Roman"/>
        </w:rPr>
        <w:t xml:space="preserve">lze </w:t>
      </w:r>
      <w:r w:rsidRPr="00842469">
        <w:rPr>
          <w:rFonts w:ascii="Times New Roman" w:hAnsi="Times New Roman" w:cs="Times New Roman"/>
        </w:rPr>
        <w:t xml:space="preserve">důkladněji </w:t>
      </w:r>
      <w:r w:rsidR="00716E02" w:rsidRPr="00842469">
        <w:rPr>
          <w:rFonts w:ascii="Times New Roman" w:hAnsi="Times New Roman" w:cs="Times New Roman"/>
        </w:rPr>
        <w:t xml:space="preserve">přiblížit prostřednictvím </w:t>
      </w:r>
      <w:r w:rsidRPr="00842469">
        <w:rPr>
          <w:rFonts w:ascii="Times New Roman" w:hAnsi="Times New Roman" w:cs="Times New Roman"/>
        </w:rPr>
        <w:t xml:space="preserve">zrekonstruovat </w:t>
      </w:r>
      <w:r w:rsidR="00716E02" w:rsidRPr="00842469">
        <w:rPr>
          <w:rFonts w:ascii="Times New Roman" w:hAnsi="Times New Roman" w:cs="Times New Roman"/>
        </w:rPr>
        <w:t xml:space="preserve">vzpomínek důstojníků a řadových vojáků, </w:t>
      </w:r>
      <w:r w:rsidRPr="00842469">
        <w:rPr>
          <w:rFonts w:ascii="Times New Roman" w:hAnsi="Times New Roman" w:cs="Times New Roman"/>
        </w:rPr>
        <w:t xml:space="preserve">neboť </w:t>
      </w:r>
      <w:r w:rsidR="00AD6734" w:rsidRPr="00842469">
        <w:rPr>
          <w:rFonts w:ascii="Times New Roman" w:hAnsi="Times New Roman" w:cs="Times New Roman"/>
        </w:rPr>
        <w:t>vojevůdci</w:t>
      </w:r>
      <w:r w:rsidRPr="00842469">
        <w:rPr>
          <w:rFonts w:ascii="Times New Roman" w:hAnsi="Times New Roman" w:cs="Times New Roman"/>
        </w:rPr>
        <w:t xml:space="preserve"> typu Eisenhowera</w:t>
      </w:r>
      <w:r w:rsidR="00716E02" w:rsidRPr="00842469">
        <w:rPr>
          <w:rFonts w:ascii="Times New Roman" w:hAnsi="Times New Roman" w:cs="Times New Roman"/>
        </w:rPr>
        <w:t xml:space="preserve">, </w:t>
      </w:r>
      <w:proofErr w:type="spellStart"/>
      <w:r w:rsidR="00716E02" w:rsidRPr="00842469">
        <w:rPr>
          <w:rFonts w:ascii="Times New Roman" w:hAnsi="Times New Roman" w:cs="Times New Roman"/>
        </w:rPr>
        <w:t>Čujkova</w:t>
      </w:r>
      <w:proofErr w:type="spellEnd"/>
      <w:r w:rsidRPr="00842469">
        <w:rPr>
          <w:rFonts w:ascii="Times New Roman" w:hAnsi="Times New Roman" w:cs="Times New Roman"/>
        </w:rPr>
        <w:t xml:space="preserve"> či </w:t>
      </w:r>
      <w:proofErr w:type="spellStart"/>
      <w:r w:rsidRPr="00842469">
        <w:rPr>
          <w:rFonts w:ascii="Times New Roman" w:hAnsi="Times New Roman" w:cs="Times New Roman"/>
        </w:rPr>
        <w:t>Mansteina</w:t>
      </w:r>
      <w:proofErr w:type="spellEnd"/>
      <w:r w:rsidRPr="00842469">
        <w:rPr>
          <w:rFonts w:ascii="Times New Roman" w:hAnsi="Times New Roman" w:cs="Times New Roman"/>
        </w:rPr>
        <w:t xml:space="preserve"> se zaměřovali na strategii</w:t>
      </w:r>
      <w:r w:rsidR="00716E02" w:rsidRPr="00842469">
        <w:rPr>
          <w:rFonts w:ascii="Times New Roman" w:hAnsi="Times New Roman" w:cs="Times New Roman"/>
        </w:rPr>
        <w:t xml:space="preserve"> a vedení operací</w:t>
      </w:r>
      <w:r w:rsidRPr="00842469">
        <w:rPr>
          <w:rFonts w:ascii="Times New Roman" w:hAnsi="Times New Roman" w:cs="Times New Roman"/>
        </w:rPr>
        <w:t>. U německých velitelů byl navíc silný akcent na obhájení svých činů. V. Dýnka si pravděpodobně tuto skutečnost uvědomuje</w:t>
      </w:r>
      <w:r w:rsidR="00716E02" w:rsidRPr="00842469">
        <w:rPr>
          <w:rFonts w:ascii="Times New Roman" w:hAnsi="Times New Roman" w:cs="Times New Roman"/>
        </w:rPr>
        <w:t xml:space="preserve"> </w:t>
      </w:r>
      <w:r w:rsidRPr="00842469">
        <w:rPr>
          <w:rFonts w:ascii="Times New Roman" w:hAnsi="Times New Roman" w:cs="Times New Roman"/>
        </w:rPr>
        <w:t xml:space="preserve">v posledním odstavci na s. 36 zachycuje rozpor v memoárové literatuře podle rozdílné aktérské perspektivy. Takové postřehy jsou nicméně v práci relativně vzácné a </w:t>
      </w:r>
      <w:r w:rsidR="00716E02" w:rsidRPr="00842469">
        <w:rPr>
          <w:rFonts w:ascii="Times New Roman" w:hAnsi="Times New Roman" w:cs="Times New Roman"/>
        </w:rPr>
        <w:t xml:space="preserve">nejsou příliš rozvíjeny. </w:t>
      </w:r>
    </w:p>
    <w:p w14:paraId="11461EAE" w14:textId="6B2306F0" w:rsidR="00C43CC3" w:rsidRPr="00842469" w:rsidRDefault="00C43CC3" w:rsidP="00842469">
      <w:pPr>
        <w:spacing w:after="0" w:line="276" w:lineRule="auto"/>
        <w:ind w:firstLine="360"/>
        <w:rPr>
          <w:rFonts w:ascii="Times New Roman" w:hAnsi="Times New Roman" w:cs="Times New Roman"/>
          <w:b/>
          <w:bCs/>
          <w:i/>
          <w:iCs/>
        </w:rPr>
      </w:pPr>
      <w:r w:rsidRPr="00842469">
        <w:rPr>
          <w:rFonts w:ascii="Times New Roman" w:hAnsi="Times New Roman" w:cs="Times New Roman"/>
        </w:rPr>
        <w:tab/>
        <w:t xml:space="preserve">Analýza memoárové literatury a spojení paměťových studií s vojenskými dějinami </w:t>
      </w:r>
      <w:r w:rsidR="0068371C" w:rsidRPr="00842469">
        <w:rPr>
          <w:rFonts w:ascii="Times New Roman" w:hAnsi="Times New Roman" w:cs="Times New Roman"/>
        </w:rPr>
        <w:t xml:space="preserve">dávají zcela </w:t>
      </w:r>
      <w:r w:rsidRPr="00842469">
        <w:rPr>
          <w:rFonts w:ascii="Times New Roman" w:hAnsi="Times New Roman" w:cs="Times New Roman"/>
        </w:rPr>
        <w:t xml:space="preserve">přirozeně smysl a jsou </w:t>
      </w:r>
      <w:r w:rsidR="0068371C" w:rsidRPr="00842469">
        <w:rPr>
          <w:rFonts w:ascii="Times New Roman" w:hAnsi="Times New Roman" w:cs="Times New Roman"/>
        </w:rPr>
        <w:t>používány</w:t>
      </w:r>
      <w:r w:rsidRPr="00842469">
        <w:rPr>
          <w:rFonts w:ascii="Times New Roman" w:hAnsi="Times New Roman" w:cs="Times New Roman"/>
        </w:rPr>
        <w:t xml:space="preserve"> </w:t>
      </w:r>
      <w:r w:rsidR="00716E02" w:rsidRPr="00842469">
        <w:rPr>
          <w:rFonts w:ascii="Times New Roman" w:hAnsi="Times New Roman" w:cs="Times New Roman"/>
        </w:rPr>
        <w:t>řadu let</w:t>
      </w:r>
      <w:r w:rsidRPr="00842469">
        <w:rPr>
          <w:rFonts w:ascii="Times New Roman" w:hAnsi="Times New Roman" w:cs="Times New Roman"/>
        </w:rPr>
        <w:t xml:space="preserve">. Druhá světová válka byla </w:t>
      </w:r>
      <w:r w:rsidR="006A6FF7" w:rsidRPr="00842469">
        <w:rPr>
          <w:rFonts w:ascii="Times New Roman" w:hAnsi="Times New Roman" w:cs="Times New Roman"/>
        </w:rPr>
        <w:t>konfliktem,</w:t>
      </w:r>
      <w:r w:rsidRPr="00842469">
        <w:rPr>
          <w:rFonts w:ascii="Times New Roman" w:hAnsi="Times New Roman" w:cs="Times New Roman"/>
        </w:rPr>
        <w:t xml:space="preserve"> o němž pravděpodobně vzniklo největší množství memoárové literatury, což samo o sobě znamená výzvu a nelehký úkol pro každého badatele. V. </w:t>
      </w:r>
      <w:proofErr w:type="spellStart"/>
      <w:r w:rsidRPr="00842469">
        <w:rPr>
          <w:rFonts w:ascii="Times New Roman" w:hAnsi="Times New Roman" w:cs="Times New Roman"/>
        </w:rPr>
        <w:t>Dýnkovi</w:t>
      </w:r>
      <w:proofErr w:type="spellEnd"/>
      <w:r w:rsidRPr="00842469">
        <w:rPr>
          <w:rFonts w:ascii="Times New Roman" w:hAnsi="Times New Roman" w:cs="Times New Roman"/>
        </w:rPr>
        <w:t xml:space="preserve"> nelze upřít nadšení pro téma</w:t>
      </w:r>
      <w:r w:rsidR="00AD6734" w:rsidRPr="00842469">
        <w:rPr>
          <w:rFonts w:ascii="Times New Roman" w:hAnsi="Times New Roman" w:cs="Times New Roman"/>
        </w:rPr>
        <w:t xml:space="preserve">, </w:t>
      </w:r>
      <w:r w:rsidR="006A6FF7" w:rsidRPr="00842469">
        <w:rPr>
          <w:rFonts w:ascii="Times New Roman" w:hAnsi="Times New Roman" w:cs="Times New Roman"/>
        </w:rPr>
        <w:t>jehož</w:t>
      </w:r>
      <w:r w:rsidR="00AD6734" w:rsidRPr="00842469">
        <w:rPr>
          <w:rFonts w:ascii="Times New Roman" w:hAnsi="Times New Roman" w:cs="Times New Roman"/>
        </w:rPr>
        <w:t xml:space="preserve"> potenciál </w:t>
      </w:r>
      <w:r w:rsidR="006A6FF7" w:rsidRPr="00842469">
        <w:rPr>
          <w:rFonts w:ascii="Times New Roman" w:hAnsi="Times New Roman" w:cs="Times New Roman"/>
        </w:rPr>
        <w:t xml:space="preserve">však </w:t>
      </w:r>
      <w:r w:rsidR="00AD6734" w:rsidRPr="00842469">
        <w:rPr>
          <w:rFonts w:ascii="Times New Roman" w:hAnsi="Times New Roman" w:cs="Times New Roman"/>
        </w:rPr>
        <w:t xml:space="preserve">nenaplnil a zůstal v polovině cesty. </w:t>
      </w:r>
      <w:r w:rsidRPr="00842469">
        <w:rPr>
          <w:rFonts w:ascii="Times New Roman" w:hAnsi="Times New Roman" w:cs="Times New Roman"/>
        </w:rPr>
        <w:t xml:space="preserve">Vzhledem k výše uvedeným výhradám a celkově průměrnému zpracování </w:t>
      </w:r>
      <w:r w:rsidR="00AD6734" w:rsidRPr="00842469">
        <w:rPr>
          <w:rFonts w:ascii="Times New Roman" w:hAnsi="Times New Roman" w:cs="Times New Roman"/>
          <w:b/>
          <w:bCs/>
        </w:rPr>
        <w:t>doporučuji diplomovou</w:t>
      </w:r>
      <w:r w:rsidRPr="00842469">
        <w:rPr>
          <w:rFonts w:ascii="Times New Roman" w:hAnsi="Times New Roman" w:cs="Times New Roman"/>
          <w:b/>
          <w:bCs/>
        </w:rPr>
        <w:t xml:space="preserve"> práci obhajobě</w:t>
      </w:r>
      <w:r w:rsidRPr="00842469">
        <w:rPr>
          <w:rFonts w:ascii="Times New Roman" w:hAnsi="Times New Roman" w:cs="Times New Roman"/>
        </w:rPr>
        <w:t xml:space="preserve">, avšak </w:t>
      </w:r>
      <w:r w:rsidRPr="00842469">
        <w:rPr>
          <w:rFonts w:ascii="Times New Roman" w:hAnsi="Times New Roman" w:cs="Times New Roman"/>
          <w:b/>
          <w:bCs/>
        </w:rPr>
        <w:t>navrhuji hodnocení stupněm E (dobře).</w:t>
      </w:r>
    </w:p>
    <w:p w14:paraId="4BBF9F11" w14:textId="77777777" w:rsidR="00C43CC3" w:rsidRDefault="00C43CC3" w:rsidP="00842469">
      <w:pPr>
        <w:spacing w:after="0" w:line="276" w:lineRule="auto"/>
        <w:ind w:firstLine="360"/>
        <w:rPr>
          <w:rFonts w:ascii="Times New Roman" w:hAnsi="Times New Roman" w:cs="Times New Roman"/>
        </w:rPr>
      </w:pPr>
    </w:p>
    <w:p w14:paraId="57C4DC0A" w14:textId="77777777" w:rsidR="00842469" w:rsidRPr="00842469" w:rsidRDefault="00842469" w:rsidP="00842469">
      <w:pPr>
        <w:spacing w:after="0" w:line="276" w:lineRule="auto"/>
        <w:ind w:firstLine="360"/>
        <w:rPr>
          <w:rFonts w:ascii="Times New Roman" w:hAnsi="Times New Roman" w:cs="Times New Roman"/>
        </w:rPr>
      </w:pPr>
    </w:p>
    <w:p w14:paraId="2DCE3A59" w14:textId="57763D45" w:rsidR="00C43CC3" w:rsidRPr="00842469" w:rsidRDefault="00C43CC3" w:rsidP="00842469">
      <w:pPr>
        <w:spacing w:after="0" w:line="276" w:lineRule="auto"/>
        <w:ind w:firstLine="360"/>
        <w:jc w:val="right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>Mgr. Zbyněk Vydra, Ph.D.</w:t>
      </w:r>
    </w:p>
    <w:p w14:paraId="5C6478EB" w14:textId="4DDAB8EF" w:rsidR="00C43CC3" w:rsidRPr="00842469" w:rsidRDefault="00C43CC3" w:rsidP="00842469">
      <w:pPr>
        <w:spacing w:after="0" w:line="276" w:lineRule="auto"/>
        <w:ind w:firstLine="360"/>
        <w:jc w:val="right"/>
        <w:rPr>
          <w:rFonts w:ascii="Times New Roman" w:hAnsi="Times New Roman" w:cs="Times New Roman"/>
        </w:rPr>
      </w:pPr>
      <w:r w:rsidRPr="00842469">
        <w:rPr>
          <w:rFonts w:ascii="Times New Roman" w:hAnsi="Times New Roman" w:cs="Times New Roman"/>
        </w:rPr>
        <w:t>Pardubice, 5. 5. 2025</w:t>
      </w:r>
    </w:p>
    <w:sectPr w:rsidR="00C43CC3" w:rsidRPr="0084246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FDCAAA" w14:textId="77777777" w:rsidR="002471B4" w:rsidRDefault="002471B4" w:rsidP="009962DB">
      <w:pPr>
        <w:spacing w:after="0" w:line="240" w:lineRule="auto"/>
      </w:pPr>
      <w:r>
        <w:separator/>
      </w:r>
    </w:p>
  </w:endnote>
  <w:endnote w:type="continuationSeparator" w:id="0">
    <w:p w14:paraId="7919AC01" w14:textId="77777777" w:rsidR="002471B4" w:rsidRDefault="002471B4" w:rsidP="009962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10513386"/>
      <w:docPartObj>
        <w:docPartGallery w:val="Page Numbers (Bottom of Page)"/>
        <w:docPartUnique/>
      </w:docPartObj>
    </w:sdtPr>
    <w:sdtContent>
      <w:p w14:paraId="4C93B4F4" w14:textId="0F2DA631" w:rsidR="009962DB" w:rsidRDefault="009962D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EA2120" w14:textId="77777777" w:rsidR="009962DB" w:rsidRDefault="009962D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6CD81" w14:textId="77777777" w:rsidR="002471B4" w:rsidRDefault="002471B4" w:rsidP="009962DB">
      <w:pPr>
        <w:spacing w:after="0" w:line="240" w:lineRule="auto"/>
      </w:pPr>
      <w:r>
        <w:separator/>
      </w:r>
    </w:p>
  </w:footnote>
  <w:footnote w:type="continuationSeparator" w:id="0">
    <w:p w14:paraId="27CB5C33" w14:textId="77777777" w:rsidR="002471B4" w:rsidRDefault="002471B4" w:rsidP="009962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34B78"/>
    <w:multiLevelType w:val="hybridMultilevel"/>
    <w:tmpl w:val="E2F8CD60"/>
    <w:lvl w:ilvl="0" w:tplc="1FB24B44">
      <w:start w:val="19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704284"/>
    <w:multiLevelType w:val="hybridMultilevel"/>
    <w:tmpl w:val="D92C01E6"/>
    <w:lvl w:ilvl="0" w:tplc="EA2C5B60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7C5D94"/>
    <w:multiLevelType w:val="hybridMultilevel"/>
    <w:tmpl w:val="931C102E"/>
    <w:lvl w:ilvl="0" w:tplc="37B8D504">
      <w:start w:val="19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3486901">
    <w:abstractNumId w:val="1"/>
  </w:num>
  <w:num w:numId="2" w16cid:durableId="81149819">
    <w:abstractNumId w:val="0"/>
  </w:num>
  <w:num w:numId="3" w16cid:durableId="13524929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490B"/>
    <w:rsid w:val="000777B4"/>
    <w:rsid w:val="0008563A"/>
    <w:rsid w:val="00100896"/>
    <w:rsid w:val="001446F9"/>
    <w:rsid w:val="00147548"/>
    <w:rsid w:val="001953AB"/>
    <w:rsid w:val="001A3AAA"/>
    <w:rsid w:val="001A5D28"/>
    <w:rsid w:val="001B738C"/>
    <w:rsid w:val="001B759E"/>
    <w:rsid w:val="002056A2"/>
    <w:rsid w:val="002471B4"/>
    <w:rsid w:val="002D1BE5"/>
    <w:rsid w:val="00347072"/>
    <w:rsid w:val="003C2602"/>
    <w:rsid w:val="003E4FCD"/>
    <w:rsid w:val="003F1349"/>
    <w:rsid w:val="0041656D"/>
    <w:rsid w:val="00422745"/>
    <w:rsid w:val="00434B12"/>
    <w:rsid w:val="004826CF"/>
    <w:rsid w:val="004F5B73"/>
    <w:rsid w:val="00517152"/>
    <w:rsid w:val="00520668"/>
    <w:rsid w:val="00563675"/>
    <w:rsid w:val="0064184A"/>
    <w:rsid w:val="0068371C"/>
    <w:rsid w:val="006A6FF7"/>
    <w:rsid w:val="006C2A69"/>
    <w:rsid w:val="006F7062"/>
    <w:rsid w:val="007106B2"/>
    <w:rsid w:val="0071490B"/>
    <w:rsid w:val="00716E02"/>
    <w:rsid w:val="00737288"/>
    <w:rsid w:val="0075134F"/>
    <w:rsid w:val="00787EC8"/>
    <w:rsid w:val="00795AED"/>
    <w:rsid w:val="00842469"/>
    <w:rsid w:val="00845272"/>
    <w:rsid w:val="008F3508"/>
    <w:rsid w:val="0094774D"/>
    <w:rsid w:val="009962DB"/>
    <w:rsid w:val="00A576E0"/>
    <w:rsid w:val="00A97F44"/>
    <w:rsid w:val="00AC6407"/>
    <w:rsid w:val="00AD6734"/>
    <w:rsid w:val="00B07EBD"/>
    <w:rsid w:val="00B231FE"/>
    <w:rsid w:val="00B33A7A"/>
    <w:rsid w:val="00B3403D"/>
    <w:rsid w:val="00B841B1"/>
    <w:rsid w:val="00B84577"/>
    <w:rsid w:val="00BA2933"/>
    <w:rsid w:val="00C25462"/>
    <w:rsid w:val="00C43CC3"/>
    <w:rsid w:val="00C52154"/>
    <w:rsid w:val="00C5546C"/>
    <w:rsid w:val="00C75EB5"/>
    <w:rsid w:val="00CB2378"/>
    <w:rsid w:val="00CE2EE2"/>
    <w:rsid w:val="00D03CB9"/>
    <w:rsid w:val="00DC118C"/>
    <w:rsid w:val="00DF0F4A"/>
    <w:rsid w:val="00E21AFD"/>
    <w:rsid w:val="00EB4C06"/>
    <w:rsid w:val="00EB6F46"/>
    <w:rsid w:val="00F16A87"/>
    <w:rsid w:val="00F850BF"/>
    <w:rsid w:val="00FA72A9"/>
    <w:rsid w:val="00FD0234"/>
    <w:rsid w:val="00FE2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569C80D"/>
  <w15:chartTrackingRefBased/>
  <w15:docId w15:val="{B397D069-80E9-4CFD-BC8F-C8428F74F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7149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149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149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149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149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149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149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149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149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149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149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149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1490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1490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1490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1490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1490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1490B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7149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149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149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7149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7149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71490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71490B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71490B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149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1490B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71490B"/>
    <w:rPr>
      <w:b/>
      <w:bCs/>
      <w:smallCaps/>
      <w:color w:val="0F4761" w:themeColor="accent1" w:themeShade="BF"/>
      <w:spacing w:val="5"/>
    </w:rPr>
  </w:style>
  <w:style w:type="paragraph" w:styleId="Zhlav">
    <w:name w:val="header"/>
    <w:basedOn w:val="Normln"/>
    <w:link w:val="ZhlavChar"/>
    <w:uiPriority w:val="99"/>
    <w:unhideWhenUsed/>
    <w:rsid w:val="009962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2DB"/>
  </w:style>
  <w:style w:type="paragraph" w:styleId="Zpat">
    <w:name w:val="footer"/>
    <w:basedOn w:val="Normln"/>
    <w:link w:val="ZpatChar"/>
    <w:uiPriority w:val="99"/>
    <w:unhideWhenUsed/>
    <w:rsid w:val="009962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2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30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2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7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1313</Words>
  <Characters>7563</Characters>
  <Application>Microsoft Office Word</Application>
  <DocSecurity>0</DocSecurity>
  <Lines>112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Vydra Zbyněk</dc:creator>
  <cp:keywords/>
  <dc:description/>
  <cp:lastModifiedBy>Bajerová Michaela</cp:lastModifiedBy>
  <cp:revision>54</cp:revision>
  <cp:lastPrinted>2025-05-05T12:54:00Z</cp:lastPrinted>
  <dcterms:created xsi:type="dcterms:W3CDTF">2025-04-15T16:22:00Z</dcterms:created>
  <dcterms:modified xsi:type="dcterms:W3CDTF">2025-05-05T13:03:00Z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3df37db6749865c6728a5f8807c9a8259f881fcb445a0555236b59e7a513e658</vt:lpwstr>
  </property>
</Properties>
</file>