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4EC536E" w14:textId="04047FDC" w:rsidR="00C37867" w:rsidRPr="00C37867" w:rsidRDefault="00C37867" w:rsidP="004E2EFD">
      <w:pPr>
        <w:pStyle w:val="Default"/>
        <w:spacing w:line="266" w:lineRule="auto"/>
        <w:jc w:val="center"/>
        <w:rPr>
          <w:rFonts w:ascii="Times New Roman" w:hAnsi="Times New Roman" w:cs="Times New Roman"/>
          <w:sz w:val="28"/>
          <w:szCs w:val="28"/>
        </w:rPr>
      </w:pPr>
      <w:bookmarkStart w:id="0" w:name="_GoBack"/>
      <w:bookmarkEnd w:id="0"/>
      <w:r w:rsidRPr="00C37867">
        <w:rPr>
          <w:rFonts w:ascii="Times New Roman" w:hAnsi="Times New Roman" w:cs="Times New Roman"/>
          <w:b/>
          <w:bCs/>
          <w:sz w:val="28"/>
          <w:szCs w:val="28"/>
        </w:rPr>
        <w:t>Oponentní posudek diplomové práce</w:t>
      </w:r>
    </w:p>
    <w:p w14:paraId="794945F3" w14:textId="4EC2ABEF" w:rsidR="00C37867" w:rsidRPr="00C37867" w:rsidRDefault="00C37867" w:rsidP="004E2EFD">
      <w:pPr>
        <w:pStyle w:val="Default"/>
        <w:spacing w:line="266" w:lineRule="auto"/>
        <w:rPr>
          <w:rFonts w:ascii="Times New Roman" w:hAnsi="Times New Roman" w:cs="Times New Roman"/>
        </w:rPr>
      </w:pPr>
      <w:r w:rsidRPr="00C37867">
        <w:rPr>
          <w:rFonts w:ascii="Times New Roman" w:hAnsi="Times New Roman" w:cs="Times New Roman"/>
          <w:b/>
          <w:bCs/>
        </w:rPr>
        <w:t xml:space="preserve">Autor: </w:t>
      </w:r>
      <w:r w:rsidRPr="00C37867">
        <w:rPr>
          <w:rFonts w:ascii="Times New Roman" w:hAnsi="Times New Roman" w:cs="Times New Roman"/>
        </w:rPr>
        <w:t xml:space="preserve">Bc. </w:t>
      </w:r>
      <w:r>
        <w:rPr>
          <w:rFonts w:ascii="Times New Roman" w:hAnsi="Times New Roman" w:cs="Times New Roman"/>
        </w:rPr>
        <w:t>Irina Matveeva</w:t>
      </w:r>
    </w:p>
    <w:p w14:paraId="0B0D74D1" w14:textId="5B64CA01" w:rsidR="00C37867" w:rsidRPr="00C37867" w:rsidRDefault="00C37867" w:rsidP="004E2EFD">
      <w:pPr>
        <w:pStyle w:val="Default"/>
        <w:spacing w:line="266" w:lineRule="auto"/>
        <w:rPr>
          <w:rFonts w:ascii="Times New Roman" w:hAnsi="Times New Roman" w:cs="Times New Roman"/>
        </w:rPr>
      </w:pPr>
      <w:r w:rsidRPr="00C37867">
        <w:rPr>
          <w:rFonts w:ascii="Times New Roman" w:hAnsi="Times New Roman" w:cs="Times New Roman"/>
          <w:b/>
          <w:bCs/>
        </w:rPr>
        <w:t xml:space="preserve">Název: </w:t>
      </w:r>
      <w:r w:rsidRPr="00C37867">
        <w:rPr>
          <w:rFonts w:ascii="Times New Roman" w:hAnsi="Times New Roman" w:cs="Times New Roman"/>
        </w:rPr>
        <w:t xml:space="preserve">Vliv </w:t>
      </w:r>
      <w:r>
        <w:rPr>
          <w:rFonts w:ascii="Times New Roman" w:hAnsi="Times New Roman" w:cs="Times New Roman"/>
        </w:rPr>
        <w:t>bazického prostředí na spektrometrické vlastnosti extraktu kořene lopuchu</w:t>
      </w:r>
    </w:p>
    <w:p w14:paraId="1E471B05" w14:textId="6E106D63" w:rsidR="00C37867" w:rsidRPr="00C37867" w:rsidRDefault="00C37867" w:rsidP="004E2EFD">
      <w:pPr>
        <w:pStyle w:val="Default"/>
        <w:pBdr>
          <w:bottom w:val="single" w:sz="12" w:space="1" w:color="auto"/>
        </w:pBdr>
        <w:spacing w:line="266" w:lineRule="auto"/>
        <w:rPr>
          <w:rFonts w:ascii="Times New Roman" w:hAnsi="Times New Roman" w:cs="Times New Roman"/>
        </w:rPr>
      </w:pPr>
      <w:r w:rsidRPr="00C37867">
        <w:rPr>
          <w:rFonts w:ascii="Times New Roman" w:hAnsi="Times New Roman" w:cs="Times New Roman"/>
          <w:b/>
          <w:bCs/>
        </w:rPr>
        <w:t xml:space="preserve">Studijní program: </w:t>
      </w:r>
      <w:r w:rsidRPr="00C37867">
        <w:rPr>
          <w:rFonts w:ascii="Times New Roman" w:hAnsi="Times New Roman" w:cs="Times New Roman"/>
        </w:rPr>
        <w:t>N0531A130030 Hodnocení a analýza potravin</w:t>
      </w:r>
    </w:p>
    <w:p w14:paraId="11862A7D" w14:textId="2612B0A5" w:rsidR="007C237C" w:rsidRDefault="007C237C" w:rsidP="004E2EFD">
      <w:pPr>
        <w:pStyle w:val="Default"/>
        <w:spacing w:before="120" w:line="26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Diplomová práce Bc. Iriny </w:t>
      </w:r>
      <w:proofErr w:type="spellStart"/>
      <w:r>
        <w:rPr>
          <w:rFonts w:ascii="Times New Roman" w:hAnsi="Times New Roman" w:cs="Times New Roman"/>
        </w:rPr>
        <w:t>Matveevaové</w:t>
      </w:r>
      <w:proofErr w:type="spellEnd"/>
      <w:r>
        <w:rPr>
          <w:rFonts w:ascii="Times New Roman" w:hAnsi="Times New Roman" w:cs="Times New Roman"/>
        </w:rPr>
        <w:t xml:space="preserve"> se zaměřuje na zjištění příčin různé barevnosti </w:t>
      </w:r>
      <w:r w:rsidR="00AA09B5">
        <w:rPr>
          <w:rFonts w:ascii="Times New Roman" w:hAnsi="Times New Roman" w:cs="Times New Roman"/>
        </w:rPr>
        <w:t xml:space="preserve">(důležité organoleptické vlastnosti) </w:t>
      </w:r>
      <w:r>
        <w:rPr>
          <w:rFonts w:ascii="Times New Roman" w:hAnsi="Times New Roman" w:cs="Times New Roman"/>
        </w:rPr>
        <w:t xml:space="preserve">vodných výluhů </w:t>
      </w:r>
      <w:r w:rsidR="005B13C1">
        <w:rPr>
          <w:rFonts w:ascii="Times New Roman" w:hAnsi="Times New Roman" w:cs="Times New Roman"/>
        </w:rPr>
        <w:t xml:space="preserve">(extraktů) </w:t>
      </w:r>
      <w:r>
        <w:rPr>
          <w:rFonts w:ascii="Times New Roman" w:hAnsi="Times New Roman" w:cs="Times New Roman"/>
        </w:rPr>
        <w:t>kořene lopuchu (</w:t>
      </w:r>
      <w:proofErr w:type="spellStart"/>
      <w:r w:rsidRPr="007C237C">
        <w:rPr>
          <w:rFonts w:ascii="Times New Roman" w:hAnsi="Times New Roman" w:cs="Times New Roman"/>
          <w:i/>
          <w:iCs/>
        </w:rPr>
        <w:t>Arctium</w:t>
      </w:r>
      <w:proofErr w:type="spellEnd"/>
      <w:r w:rsidRPr="007C237C">
        <w:rPr>
          <w:rFonts w:ascii="Times New Roman" w:hAnsi="Times New Roman" w:cs="Times New Roman"/>
          <w:i/>
          <w:iCs/>
        </w:rPr>
        <w:t xml:space="preserve"> </w:t>
      </w:r>
      <w:proofErr w:type="spellStart"/>
      <w:r w:rsidRPr="007C237C">
        <w:rPr>
          <w:rFonts w:ascii="Times New Roman" w:hAnsi="Times New Roman" w:cs="Times New Roman"/>
          <w:i/>
          <w:iCs/>
        </w:rPr>
        <w:t>lappa</w:t>
      </w:r>
      <w:proofErr w:type="spellEnd"/>
      <w:r>
        <w:rPr>
          <w:rFonts w:ascii="Times New Roman" w:hAnsi="Times New Roman" w:cs="Times New Roman"/>
          <w:i/>
          <w:iCs/>
        </w:rPr>
        <w:t xml:space="preserve"> L.</w:t>
      </w:r>
      <w:r>
        <w:rPr>
          <w:rFonts w:ascii="Times New Roman" w:hAnsi="Times New Roman" w:cs="Times New Roman"/>
        </w:rPr>
        <w:t xml:space="preserve">). </w:t>
      </w:r>
      <w:r w:rsidR="003028B3">
        <w:rPr>
          <w:rFonts w:ascii="Times New Roman" w:hAnsi="Times New Roman" w:cs="Times New Roman"/>
        </w:rPr>
        <w:t>T</w:t>
      </w:r>
      <w:r>
        <w:rPr>
          <w:rFonts w:ascii="Times New Roman" w:hAnsi="Times New Roman" w:cs="Times New Roman"/>
        </w:rPr>
        <w:t>eoretická část obsahuje především výčet obsažených látek (</w:t>
      </w:r>
      <w:proofErr w:type="spellStart"/>
      <w:r>
        <w:rPr>
          <w:rFonts w:ascii="Times New Roman" w:hAnsi="Times New Roman" w:cs="Times New Roman"/>
        </w:rPr>
        <w:t>lignan</w:t>
      </w:r>
      <w:r w:rsidR="00564563">
        <w:rPr>
          <w:rFonts w:ascii="Times New Roman" w:hAnsi="Times New Roman" w:cs="Times New Roman"/>
        </w:rPr>
        <w:t>ů</w:t>
      </w:r>
      <w:proofErr w:type="spellEnd"/>
      <w:r>
        <w:rPr>
          <w:rFonts w:ascii="Times New Roman" w:hAnsi="Times New Roman" w:cs="Times New Roman"/>
        </w:rPr>
        <w:t>, polysacharid</w:t>
      </w:r>
      <w:r w:rsidR="00564563">
        <w:rPr>
          <w:rFonts w:ascii="Times New Roman" w:hAnsi="Times New Roman" w:cs="Times New Roman"/>
        </w:rPr>
        <w:t>ů</w:t>
      </w:r>
      <w:r w:rsidR="00AA09B5">
        <w:rPr>
          <w:rFonts w:ascii="Times New Roman" w:hAnsi="Times New Roman" w:cs="Times New Roman"/>
        </w:rPr>
        <w:t xml:space="preserve">, </w:t>
      </w:r>
      <w:r>
        <w:rPr>
          <w:rFonts w:ascii="Times New Roman" w:hAnsi="Times New Roman" w:cs="Times New Roman"/>
        </w:rPr>
        <w:t>fenolov</w:t>
      </w:r>
      <w:r w:rsidR="00564563">
        <w:rPr>
          <w:rFonts w:ascii="Times New Roman" w:hAnsi="Times New Roman" w:cs="Times New Roman"/>
        </w:rPr>
        <w:t>ých</w:t>
      </w:r>
      <w:r>
        <w:rPr>
          <w:rFonts w:ascii="Times New Roman" w:hAnsi="Times New Roman" w:cs="Times New Roman"/>
        </w:rPr>
        <w:t xml:space="preserve"> kyselin</w:t>
      </w:r>
      <w:r w:rsidR="00AA09B5">
        <w:rPr>
          <w:rFonts w:ascii="Times New Roman" w:hAnsi="Times New Roman" w:cs="Times New Roman"/>
        </w:rPr>
        <w:t xml:space="preserve"> a minerál</w:t>
      </w:r>
      <w:r w:rsidR="00564563">
        <w:rPr>
          <w:rFonts w:ascii="Times New Roman" w:hAnsi="Times New Roman" w:cs="Times New Roman"/>
        </w:rPr>
        <w:t>ů</w:t>
      </w:r>
      <w:r>
        <w:rPr>
          <w:rFonts w:ascii="Times New Roman" w:hAnsi="Times New Roman" w:cs="Times New Roman"/>
        </w:rPr>
        <w:t>)</w:t>
      </w:r>
      <w:r w:rsidR="00AA09B5">
        <w:rPr>
          <w:rFonts w:ascii="Times New Roman" w:hAnsi="Times New Roman" w:cs="Times New Roman"/>
        </w:rPr>
        <w:t xml:space="preserve"> a jejich antioxidačních vlastnost</w:t>
      </w:r>
      <w:r w:rsidR="00564563">
        <w:rPr>
          <w:rFonts w:ascii="Times New Roman" w:hAnsi="Times New Roman" w:cs="Times New Roman"/>
        </w:rPr>
        <w:t>í</w:t>
      </w:r>
      <w:r>
        <w:rPr>
          <w:rFonts w:ascii="Times New Roman" w:hAnsi="Times New Roman" w:cs="Times New Roman"/>
        </w:rPr>
        <w:t>, jenž mají blahodárný vliv na lidský organismus.</w:t>
      </w:r>
    </w:p>
    <w:p w14:paraId="2D371849" w14:textId="111E75A4" w:rsidR="00572BB8" w:rsidRDefault="00572BB8" w:rsidP="004E2EFD">
      <w:pPr>
        <w:pStyle w:val="Default"/>
        <w:spacing w:line="266" w:lineRule="auto"/>
        <w:ind w:firstLine="709"/>
        <w:jc w:val="both"/>
        <w:rPr>
          <w:rFonts w:ascii="Times New Roman" w:hAnsi="Times New Roman" w:cs="Times New Roman"/>
        </w:rPr>
      </w:pPr>
      <w:r w:rsidRPr="00572BB8">
        <w:rPr>
          <w:rFonts w:ascii="Times New Roman" w:hAnsi="Times New Roman" w:cs="Times New Roman"/>
        </w:rPr>
        <w:t xml:space="preserve">Teoretická část </w:t>
      </w:r>
      <w:r>
        <w:rPr>
          <w:rFonts w:ascii="Times New Roman" w:hAnsi="Times New Roman" w:cs="Times New Roman"/>
        </w:rPr>
        <w:t xml:space="preserve">popisuje celou řadu spektroskopických (v ultrafialové, viditelné, tak i </w:t>
      </w:r>
      <w:r w:rsidR="009D539B">
        <w:rPr>
          <w:rFonts w:ascii="Times New Roman" w:hAnsi="Times New Roman" w:cs="Times New Roman"/>
        </w:rPr>
        <w:t xml:space="preserve">v </w:t>
      </w:r>
      <w:r>
        <w:rPr>
          <w:rFonts w:ascii="Times New Roman" w:hAnsi="Times New Roman" w:cs="Times New Roman"/>
        </w:rPr>
        <w:t>infračervené oblasti)</w:t>
      </w:r>
      <w:r w:rsidR="009D539B">
        <w:rPr>
          <w:rFonts w:ascii="Times New Roman" w:hAnsi="Times New Roman" w:cs="Times New Roman"/>
        </w:rPr>
        <w:t>,</w:t>
      </w:r>
      <w:r>
        <w:rPr>
          <w:rFonts w:ascii="Times New Roman" w:hAnsi="Times New Roman" w:cs="Times New Roman"/>
        </w:rPr>
        <w:t xml:space="preserve"> voltametrických</w:t>
      </w:r>
      <w:r w:rsidR="009D539B">
        <w:rPr>
          <w:rFonts w:ascii="Times New Roman" w:hAnsi="Times New Roman" w:cs="Times New Roman"/>
        </w:rPr>
        <w:t xml:space="preserve"> a </w:t>
      </w:r>
      <w:r w:rsidR="002C5F9A">
        <w:rPr>
          <w:rFonts w:ascii="Times New Roman" w:hAnsi="Times New Roman" w:cs="Times New Roman"/>
        </w:rPr>
        <w:t>chromatografických</w:t>
      </w:r>
      <w:r>
        <w:rPr>
          <w:rFonts w:ascii="Times New Roman" w:hAnsi="Times New Roman" w:cs="Times New Roman"/>
        </w:rPr>
        <w:t xml:space="preserve"> měření různých extraktů kořene z</w:t>
      </w:r>
      <w:r w:rsidR="009D539B">
        <w:rPr>
          <w:rFonts w:ascii="Times New Roman" w:hAnsi="Times New Roman" w:cs="Times New Roman"/>
        </w:rPr>
        <w:t> </w:t>
      </w:r>
      <w:r>
        <w:rPr>
          <w:rFonts w:ascii="Times New Roman" w:hAnsi="Times New Roman" w:cs="Times New Roman"/>
        </w:rPr>
        <w:t>lopuchu</w:t>
      </w:r>
      <w:r w:rsidR="009D539B">
        <w:rPr>
          <w:rFonts w:ascii="Times New Roman" w:hAnsi="Times New Roman" w:cs="Times New Roman"/>
        </w:rPr>
        <w:t xml:space="preserve">, která byla provedena za účelem objasnění souvislosti mezi barevností extraktů a použitými extrakčními médii. Veškeré experimenty jsou detailně popsány a zjištěné závislosti demonstrativně prezentovány příslušnými grafy. </w:t>
      </w:r>
      <w:r w:rsidR="002C5F9A">
        <w:rPr>
          <w:rFonts w:ascii="Times New Roman" w:hAnsi="Times New Roman" w:cs="Times New Roman"/>
        </w:rPr>
        <w:t>Nicméně v jednotlivých podkapitolách postrádám detailnější vysvětlení obdržených výsledků. Z tohoto důvodu přikládám některé připomínky, které jsou uvedeny níže.</w:t>
      </w:r>
    </w:p>
    <w:p w14:paraId="732C2609" w14:textId="2CAB98D3" w:rsidR="001C7B76" w:rsidRDefault="00C37867" w:rsidP="004E2EFD">
      <w:pPr>
        <w:pStyle w:val="Default"/>
        <w:spacing w:line="266" w:lineRule="auto"/>
        <w:ind w:firstLine="709"/>
        <w:jc w:val="both"/>
        <w:rPr>
          <w:rFonts w:ascii="Times New Roman" w:hAnsi="Times New Roman" w:cs="Times New Roman"/>
        </w:rPr>
      </w:pPr>
      <w:r w:rsidRPr="00C37867">
        <w:rPr>
          <w:rFonts w:ascii="Times New Roman" w:hAnsi="Times New Roman" w:cs="Times New Roman"/>
        </w:rPr>
        <w:t xml:space="preserve">Pro formální stránce odpovídá diplomová práce směrnici č. 7/2019 UPCE, a to jak členěním textu do kapitol, rozsahem (celkem </w:t>
      </w:r>
      <w:r w:rsidRPr="00C37867">
        <w:rPr>
          <w:rFonts w:ascii="Times New Roman" w:hAnsi="Times New Roman" w:cs="Times New Roman"/>
          <w:color w:val="000000" w:themeColor="text1"/>
        </w:rPr>
        <w:t>94</w:t>
      </w:r>
      <w:r w:rsidRPr="00C37867">
        <w:rPr>
          <w:rFonts w:ascii="Times New Roman" w:hAnsi="Times New Roman" w:cs="Times New Roman"/>
        </w:rPr>
        <w:t xml:space="preserve"> stran</w:t>
      </w:r>
      <w:r>
        <w:rPr>
          <w:rFonts w:ascii="Times New Roman" w:hAnsi="Times New Roman" w:cs="Times New Roman"/>
        </w:rPr>
        <w:t xml:space="preserve"> včetně příloh</w:t>
      </w:r>
      <w:r w:rsidRPr="00C37867">
        <w:rPr>
          <w:rFonts w:ascii="Times New Roman" w:hAnsi="Times New Roman" w:cs="Times New Roman"/>
        </w:rPr>
        <w:t>)</w:t>
      </w:r>
      <w:r>
        <w:rPr>
          <w:rFonts w:ascii="Times New Roman" w:hAnsi="Times New Roman" w:cs="Times New Roman"/>
        </w:rPr>
        <w:t>, tak i počtem referencí (celkem 92 citací, převážně vědeckých časopisů)</w:t>
      </w:r>
      <w:r w:rsidRPr="00C37867">
        <w:rPr>
          <w:rFonts w:ascii="Times New Roman" w:hAnsi="Times New Roman" w:cs="Times New Roman"/>
        </w:rPr>
        <w:t>.</w:t>
      </w:r>
      <w:r w:rsidR="001C7B76">
        <w:rPr>
          <w:rFonts w:ascii="Times New Roman" w:hAnsi="Times New Roman" w:cs="Times New Roman"/>
        </w:rPr>
        <w:t xml:space="preserve"> </w:t>
      </w:r>
      <w:r w:rsidR="000F1B62">
        <w:rPr>
          <w:rFonts w:ascii="Times New Roman" w:hAnsi="Times New Roman" w:cs="Times New Roman"/>
        </w:rPr>
        <w:t>Přesto</w:t>
      </w:r>
      <w:r w:rsidR="001C7B76" w:rsidRPr="001C7B76">
        <w:rPr>
          <w:rFonts w:ascii="Times New Roman" w:hAnsi="Times New Roman" w:cs="Times New Roman"/>
        </w:rPr>
        <w:t xml:space="preserve"> byly nalezeny některé formální nedostatky týkající se úpravy textu</w:t>
      </w:r>
      <w:r w:rsidR="000F1B62">
        <w:rPr>
          <w:rFonts w:ascii="Times New Roman" w:hAnsi="Times New Roman" w:cs="Times New Roman"/>
        </w:rPr>
        <w:t xml:space="preserve">. </w:t>
      </w:r>
      <w:r w:rsidR="000F1B62" w:rsidRPr="001C7B76">
        <w:rPr>
          <w:rFonts w:ascii="Times New Roman" w:hAnsi="Times New Roman" w:cs="Times New Roman"/>
        </w:rPr>
        <w:t xml:space="preserve">Ve 4. kapitole (Závěr) chybí odsazení prvního řádku (odstavce). Formátování citací není sjednocené, kde místy byly čísla svazku psána kurzívou a číslo vydání zase tučně. </w:t>
      </w:r>
      <w:r w:rsidR="000F1B62">
        <w:rPr>
          <w:rFonts w:ascii="Times New Roman" w:hAnsi="Times New Roman" w:cs="Times New Roman"/>
        </w:rPr>
        <w:t xml:space="preserve">Přesto jsou reference uvedeny </w:t>
      </w:r>
      <w:r w:rsidR="000F1B62" w:rsidRPr="002C5F9A">
        <w:rPr>
          <w:rFonts w:ascii="Times New Roman" w:hAnsi="Times New Roman" w:cs="Times New Roman"/>
        </w:rPr>
        <w:t>v souladu s citační normou ČSN ISO 690</w:t>
      </w:r>
      <w:r w:rsidR="000F1B62">
        <w:rPr>
          <w:rFonts w:ascii="Times New Roman" w:hAnsi="Times New Roman" w:cs="Times New Roman"/>
        </w:rPr>
        <w:t>. U grafů není rovněž sjednocené f</w:t>
      </w:r>
      <w:r w:rsidR="001C7B76" w:rsidRPr="001C7B76">
        <w:rPr>
          <w:rFonts w:ascii="Times New Roman" w:hAnsi="Times New Roman" w:cs="Times New Roman"/>
        </w:rPr>
        <w:t xml:space="preserve">ormátování popisků os (různý typ písma, jednotky za lomítkem jindy v závorce, různá tloušťka písma, někdy je uveden celý název měřené fyzikální veličiny, jindy zas pouze fyzikální značka, různá barva písma, osy někdy mají značky, jindy zas </w:t>
      </w:r>
      <w:proofErr w:type="gramStart"/>
      <w:r w:rsidR="001C7B76" w:rsidRPr="001C7B76">
        <w:rPr>
          <w:rFonts w:ascii="Times New Roman" w:hAnsi="Times New Roman" w:cs="Times New Roman"/>
        </w:rPr>
        <w:t>žádné,</w:t>
      </w:r>
      <w:proofErr w:type="gramEnd"/>
      <w:r w:rsidR="001C7B76" w:rsidRPr="001C7B76">
        <w:rPr>
          <w:rFonts w:ascii="Times New Roman" w:hAnsi="Times New Roman" w:cs="Times New Roman"/>
        </w:rPr>
        <w:t xml:space="preserve"> atd.). V diplomové práci se objevuj</w:t>
      </w:r>
      <w:r w:rsidR="001C7B76">
        <w:rPr>
          <w:rFonts w:ascii="Times New Roman" w:hAnsi="Times New Roman" w:cs="Times New Roman"/>
        </w:rPr>
        <w:t xml:space="preserve">í </w:t>
      </w:r>
      <w:r w:rsidR="001C7B76" w:rsidRPr="001C7B76">
        <w:rPr>
          <w:rFonts w:ascii="Times New Roman" w:hAnsi="Times New Roman" w:cs="Times New Roman"/>
        </w:rPr>
        <w:t>zdvojen</w:t>
      </w:r>
      <w:r w:rsidR="001C7B76">
        <w:rPr>
          <w:rFonts w:ascii="Times New Roman" w:hAnsi="Times New Roman" w:cs="Times New Roman"/>
        </w:rPr>
        <w:t>é</w:t>
      </w:r>
      <w:r w:rsidR="001C7B76" w:rsidRPr="001C7B76">
        <w:rPr>
          <w:rFonts w:ascii="Times New Roman" w:hAnsi="Times New Roman" w:cs="Times New Roman"/>
        </w:rPr>
        <w:t xml:space="preserve"> náz</w:t>
      </w:r>
      <w:r w:rsidR="001C7B76">
        <w:rPr>
          <w:rFonts w:ascii="Times New Roman" w:hAnsi="Times New Roman" w:cs="Times New Roman"/>
        </w:rPr>
        <w:t>vy obrázků</w:t>
      </w:r>
      <w:r w:rsidR="001C7B76" w:rsidRPr="001C7B76">
        <w:rPr>
          <w:rFonts w:ascii="Times New Roman" w:hAnsi="Times New Roman" w:cs="Times New Roman"/>
        </w:rPr>
        <w:t xml:space="preserve">, </w:t>
      </w:r>
      <w:r w:rsidR="001C7B76">
        <w:rPr>
          <w:rFonts w:ascii="Times New Roman" w:hAnsi="Times New Roman" w:cs="Times New Roman"/>
        </w:rPr>
        <w:t>přestože</w:t>
      </w:r>
      <w:r w:rsidR="001C7B76" w:rsidRPr="001C7B76">
        <w:rPr>
          <w:rFonts w:ascii="Times New Roman" w:hAnsi="Times New Roman" w:cs="Times New Roman"/>
        </w:rPr>
        <w:t xml:space="preserve"> by stačilo uvést pouze </w:t>
      </w:r>
      <w:r w:rsidR="001C7B76">
        <w:rPr>
          <w:rFonts w:ascii="Times New Roman" w:hAnsi="Times New Roman" w:cs="Times New Roman"/>
        </w:rPr>
        <w:t xml:space="preserve">jeden </w:t>
      </w:r>
      <w:r w:rsidR="001C7B76" w:rsidRPr="001C7B76">
        <w:rPr>
          <w:rFonts w:ascii="Times New Roman" w:hAnsi="Times New Roman" w:cs="Times New Roman"/>
        </w:rPr>
        <w:t>v legendě. Na druhou stranu formátování tabulek je v celé diplomové práci jedno</w:t>
      </w:r>
      <w:r w:rsidR="000F1B62">
        <w:rPr>
          <w:rFonts w:ascii="Times New Roman" w:hAnsi="Times New Roman" w:cs="Times New Roman"/>
        </w:rPr>
        <w:t>tné</w:t>
      </w:r>
      <w:r w:rsidR="001C7B76" w:rsidRPr="001C7B76">
        <w:rPr>
          <w:rFonts w:ascii="Times New Roman" w:hAnsi="Times New Roman" w:cs="Times New Roman"/>
        </w:rPr>
        <w:t xml:space="preserve"> a přehledně zobrazuje jednotlivé údaje.</w:t>
      </w:r>
    </w:p>
    <w:p w14:paraId="0D85A85D" w14:textId="77777777" w:rsidR="001C7B76" w:rsidRDefault="001C7B76" w:rsidP="004E2EFD">
      <w:pPr>
        <w:pStyle w:val="Default"/>
        <w:spacing w:line="266" w:lineRule="auto"/>
        <w:jc w:val="both"/>
        <w:rPr>
          <w:rFonts w:ascii="Times New Roman" w:hAnsi="Times New Roman" w:cs="Times New Roman"/>
        </w:rPr>
      </w:pPr>
    </w:p>
    <w:p w14:paraId="00925BAF" w14:textId="3BC465BD" w:rsidR="00C37867" w:rsidRPr="002C5F9A" w:rsidRDefault="002C5F9A" w:rsidP="004E2EFD">
      <w:pPr>
        <w:pStyle w:val="Default"/>
        <w:spacing w:line="266" w:lineRule="auto"/>
        <w:jc w:val="both"/>
        <w:rPr>
          <w:rFonts w:ascii="Times New Roman" w:hAnsi="Times New Roman" w:cs="Times New Roman"/>
        </w:rPr>
      </w:pPr>
      <w:r w:rsidRPr="002C5F9A">
        <w:rPr>
          <w:rFonts w:ascii="Times New Roman" w:hAnsi="Times New Roman" w:cs="Times New Roman"/>
        </w:rPr>
        <w:t>P</w:t>
      </w:r>
      <w:r w:rsidR="00C37867" w:rsidRPr="002C5F9A">
        <w:rPr>
          <w:rFonts w:ascii="Times New Roman" w:hAnsi="Times New Roman" w:cs="Times New Roman"/>
        </w:rPr>
        <w:t xml:space="preserve">řipomínky a dotazy: </w:t>
      </w:r>
    </w:p>
    <w:p w14:paraId="3404E6C5" w14:textId="43D50440" w:rsidR="00C37867" w:rsidRDefault="005B13C1" w:rsidP="004E2EFD">
      <w:pPr>
        <w:pStyle w:val="Default"/>
        <w:numPr>
          <w:ilvl w:val="0"/>
          <w:numId w:val="1"/>
        </w:numPr>
        <w:spacing w:line="266" w:lineRule="auto"/>
        <w:rPr>
          <w:rFonts w:ascii="Times New Roman" w:hAnsi="Times New Roman" w:cs="Times New Roman"/>
        </w:rPr>
      </w:pPr>
      <w:r w:rsidRPr="005B13C1">
        <w:rPr>
          <w:rFonts w:ascii="Times New Roman" w:hAnsi="Times New Roman" w:cs="Times New Roman"/>
        </w:rPr>
        <w:t xml:space="preserve">Čím si vysvětlujete významně odlišnou barevnost extraktů kořene z lopuchu </w:t>
      </w:r>
      <w:r>
        <w:rPr>
          <w:rFonts w:ascii="Times New Roman" w:hAnsi="Times New Roman" w:cs="Times New Roman"/>
        </w:rPr>
        <w:t xml:space="preserve">ve velmi tvrdé vodě a </w:t>
      </w:r>
      <w:r w:rsidR="004A54E4">
        <w:rPr>
          <w:rFonts w:ascii="Times New Roman" w:hAnsi="Times New Roman" w:cs="Times New Roman"/>
        </w:rPr>
        <w:t>fosfátovém pufru o pH 8</w:t>
      </w:r>
      <w:r w:rsidR="00CD6293">
        <w:rPr>
          <w:rFonts w:ascii="Times New Roman" w:hAnsi="Times New Roman" w:cs="Times New Roman"/>
        </w:rPr>
        <w:t xml:space="preserve"> ve srovnání s ostatními extrakčními médii</w:t>
      </w:r>
      <w:r w:rsidR="004A54E4">
        <w:rPr>
          <w:rFonts w:ascii="Times New Roman" w:hAnsi="Times New Roman" w:cs="Times New Roman"/>
        </w:rPr>
        <w:t>?</w:t>
      </w:r>
    </w:p>
    <w:p w14:paraId="08650EB7" w14:textId="4D83EA1C" w:rsidR="004A54E4" w:rsidRDefault="000F5EA4" w:rsidP="004E2EFD">
      <w:pPr>
        <w:pStyle w:val="Default"/>
        <w:numPr>
          <w:ilvl w:val="0"/>
          <w:numId w:val="1"/>
        </w:numPr>
        <w:spacing w:line="26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Čím si vysvětlujete významně strmější </w:t>
      </w:r>
      <w:proofErr w:type="spellStart"/>
      <w:r>
        <w:rPr>
          <w:rFonts w:ascii="Times New Roman" w:hAnsi="Times New Roman" w:cs="Times New Roman"/>
        </w:rPr>
        <w:t>nárust</w:t>
      </w:r>
      <w:proofErr w:type="spellEnd"/>
      <w:r>
        <w:rPr>
          <w:rFonts w:ascii="Times New Roman" w:hAnsi="Times New Roman" w:cs="Times New Roman"/>
        </w:rPr>
        <w:t xml:space="preserve"> absorbance extraktů z velmi tvrdé vody a alkalického fosfátového pufru při 680 </w:t>
      </w:r>
      <w:proofErr w:type="spellStart"/>
      <w:r>
        <w:rPr>
          <w:rFonts w:ascii="Times New Roman" w:hAnsi="Times New Roman" w:cs="Times New Roman"/>
        </w:rPr>
        <w:t>nm</w:t>
      </w:r>
      <w:proofErr w:type="spellEnd"/>
      <w:r>
        <w:rPr>
          <w:rFonts w:ascii="Times New Roman" w:hAnsi="Times New Roman" w:cs="Times New Roman"/>
        </w:rPr>
        <w:t>?</w:t>
      </w:r>
    </w:p>
    <w:p w14:paraId="58B91188" w14:textId="33629BF5" w:rsidR="000F5EA4" w:rsidRDefault="00C775AA" w:rsidP="004E2EFD">
      <w:pPr>
        <w:pStyle w:val="Default"/>
        <w:numPr>
          <w:ilvl w:val="0"/>
          <w:numId w:val="1"/>
        </w:numPr>
        <w:spacing w:line="26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Čím si vysvětlujete nejvyšší antioxidační aktivitu extraktu </w:t>
      </w:r>
      <w:r w:rsidRPr="00C775AA">
        <w:rPr>
          <w:rFonts w:ascii="Times New Roman" w:hAnsi="Times New Roman" w:cs="Times New Roman"/>
        </w:rPr>
        <w:t>kořene z lopuchu ve velmi tvrdé vodě</w:t>
      </w:r>
      <w:r>
        <w:rPr>
          <w:rFonts w:ascii="Times New Roman" w:hAnsi="Times New Roman" w:cs="Times New Roman"/>
        </w:rPr>
        <w:t>?</w:t>
      </w:r>
      <w:r w:rsidR="001C4F09">
        <w:rPr>
          <w:rFonts w:ascii="Times New Roman" w:hAnsi="Times New Roman" w:cs="Times New Roman"/>
        </w:rPr>
        <w:t xml:space="preserve"> Mají přítomné kationty vápníku a hořčíku vliv na extrakci</w:t>
      </w:r>
      <w:r w:rsidR="004D613D">
        <w:rPr>
          <w:rFonts w:ascii="Times New Roman" w:hAnsi="Times New Roman" w:cs="Times New Roman"/>
        </w:rPr>
        <w:t xml:space="preserve"> antioxidantů</w:t>
      </w:r>
      <w:r w:rsidR="001C4F09">
        <w:rPr>
          <w:rFonts w:ascii="Times New Roman" w:hAnsi="Times New Roman" w:cs="Times New Roman"/>
        </w:rPr>
        <w:t>?</w:t>
      </w:r>
    </w:p>
    <w:p w14:paraId="5C196C67" w14:textId="79AEFEA0" w:rsidR="002C5F9A" w:rsidRPr="001C7B76" w:rsidRDefault="002C5F9A" w:rsidP="004E2EFD">
      <w:pPr>
        <w:pStyle w:val="Default"/>
        <w:numPr>
          <w:ilvl w:val="0"/>
          <w:numId w:val="1"/>
        </w:numPr>
        <w:spacing w:line="26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Co konkrétně způsobuje různou barevnost extraktů z kořene lopuchu? Je to tvorba komplexů inulinu a </w:t>
      </w:r>
      <w:proofErr w:type="spellStart"/>
      <w:r>
        <w:rPr>
          <w:rFonts w:ascii="Times New Roman" w:hAnsi="Times New Roman" w:cs="Times New Roman"/>
        </w:rPr>
        <w:t>flavonoidů</w:t>
      </w:r>
      <w:proofErr w:type="spellEnd"/>
      <w:r>
        <w:rPr>
          <w:rFonts w:ascii="Times New Roman" w:hAnsi="Times New Roman" w:cs="Times New Roman"/>
        </w:rPr>
        <w:t xml:space="preserve"> s kationty vápníku, hořčíku a manganu? </w:t>
      </w:r>
    </w:p>
    <w:p w14:paraId="243151DF" w14:textId="27F23E93" w:rsidR="00C37867" w:rsidRPr="001C7B76" w:rsidRDefault="00C37867" w:rsidP="004E2EFD">
      <w:pPr>
        <w:pStyle w:val="Default"/>
        <w:spacing w:line="266" w:lineRule="auto"/>
        <w:rPr>
          <w:rFonts w:ascii="Times New Roman" w:hAnsi="Times New Roman" w:cs="Times New Roman"/>
        </w:rPr>
      </w:pPr>
    </w:p>
    <w:p w14:paraId="131E9AA0" w14:textId="3EEE1035" w:rsidR="00C37867" w:rsidRPr="001C7B76" w:rsidRDefault="00C37867" w:rsidP="004E2EFD">
      <w:pPr>
        <w:pStyle w:val="Default"/>
        <w:spacing w:line="266" w:lineRule="auto"/>
        <w:jc w:val="both"/>
        <w:rPr>
          <w:rFonts w:ascii="Times New Roman" w:hAnsi="Times New Roman" w:cs="Times New Roman"/>
        </w:rPr>
      </w:pPr>
      <w:r w:rsidRPr="001C7B76">
        <w:rPr>
          <w:rFonts w:ascii="Times New Roman" w:hAnsi="Times New Roman" w:cs="Times New Roman"/>
        </w:rPr>
        <w:t xml:space="preserve">I přes některé výhrady k diplomové práci považuji její výsledky za přínos v </w:t>
      </w:r>
      <w:r w:rsidRPr="00B53A4A">
        <w:rPr>
          <w:rFonts w:ascii="Times New Roman" w:hAnsi="Times New Roman" w:cs="Times New Roman"/>
        </w:rPr>
        <w:t xml:space="preserve">oboru </w:t>
      </w:r>
      <w:r w:rsidR="00B53A4A" w:rsidRPr="00B53A4A">
        <w:rPr>
          <w:rFonts w:ascii="Times New Roman" w:hAnsi="Times New Roman" w:cs="Times New Roman"/>
        </w:rPr>
        <w:t>přírodního léčitelství</w:t>
      </w:r>
      <w:r w:rsidR="00B53A4A">
        <w:rPr>
          <w:rFonts w:ascii="Times New Roman" w:hAnsi="Times New Roman" w:cs="Times New Roman"/>
        </w:rPr>
        <w:t xml:space="preserve"> a kosmetiky, kde se extrakty z bylin hojně využívají.</w:t>
      </w:r>
      <w:r w:rsidRPr="001C7B76">
        <w:rPr>
          <w:rFonts w:ascii="Times New Roman" w:hAnsi="Times New Roman" w:cs="Times New Roman"/>
        </w:rPr>
        <w:t xml:space="preserve"> </w:t>
      </w:r>
      <w:r w:rsidR="001C7B76">
        <w:rPr>
          <w:rFonts w:ascii="Times New Roman" w:hAnsi="Times New Roman" w:cs="Times New Roman"/>
        </w:rPr>
        <w:t>Dále k</w:t>
      </w:r>
      <w:r w:rsidRPr="001C7B76">
        <w:rPr>
          <w:rFonts w:ascii="Times New Roman" w:hAnsi="Times New Roman" w:cs="Times New Roman"/>
        </w:rPr>
        <w:t xml:space="preserve">onstatuji, že zadání </w:t>
      </w:r>
      <w:r w:rsidR="001C7B76">
        <w:rPr>
          <w:rFonts w:ascii="Times New Roman" w:hAnsi="Times New Roman" w:cs="Times New Roman"/>
        </w:rPr>
        <w:t xml:space="preserve">diplomové </w:t>
      </w:r>
      <w:r w:rsidRPr="001C7B76">
        <w:rPr>
          <w:rFonts w:ascii="Times New Roman" w:hAnsi="Times New Roman" w:cs="Times New Roman"/>
        </w:rPr>
        <w:t xml:space="preserve">práce bylo splněno, </w:t>
      </w:r>
      <w:r w:rsidR="001C7B76">
        <w:rPr>
          <w:rFonts w:ascii="Times New Roman" w:hAnsi="Times New Roman" w:cs="Times New Roman"/>
        </w:rPr>
        <w:t xml:space="preserve">a tudíž ji </w:t>
      </w:r>
      <w:r w:rsidRPr="001C7B76">
        <w:rPr>
          <w:rFonts w:ascii="Times New Roman" w:hAnsi="Times New Roman" w:cs="Times New Roman"/>
        </w:rPr>
        <w:t>doporučuji k obhajobě a hodnotím stupněm</w:t>
      </w:r>
      <w:r w:rsidR="00EF76BE">
        <w:rPr>
          <w:rFonts w:ascii="Times New Roman" w:hAnsi="Times New Roman" w:cs="Times New Roman"/>
        </w:rPr>
        <w:t>:</w:t>
      </w:r>
    </w:p>
    <w:p w14:paraId="181EB1F6" w14:textId="3FA9863C" w:rsidR="00C37867" w:rsidRDefault="00C37867" w:rsidP="004E2EFD">
      <w:pPr>
        <w:pStyle w:val="Default"/>
        <w:spacing w:before="120" w:after="120" w:line="266" w:lineRule="auto"/>
        <w:jc w:val="center"/>
        <w:rPr>
          <w:rFonts w:ascii="Times New Roman" w:hAnsi="Times New Roman" w:cs="Times New Roman"/>
          <w:b/>
          <w:bCs/>
        </w:rPr>
      </w:pPr>
      <w:r w:rsidRPr="001C7B76">
        <w:rPr>
          <w:rFonts w:ascii="Times New Roman" w:hAnsi="Times New Roman" w:cs="Times New Roman"/>
          <w:b/>
          <w:bCs/>
        </w:rPr>
        <w:t>C</w:t>
      </w:r>
    </w:p>
    <w:p w14:paraId="4431BD1B" w14:textId="18A5832D" w:rsidR="002A059B" w:rsidRPr="001C7B76" w:rsidRDefault="00C37867" w:rsidP="004E2EFD">
      <w:pPr>
        <w:spacing w:after="0" w:line="26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1C7B76">
        <w:rPr>
          <w:rFonts w:ascii="Times New Roman" w:hAnsi="Times New Roman" w:cs="Times New Roman"/>
          <w:sz w:val="24"/>
          <w:szCs w:val="24"/>
        </w:rPr>
        <w:t>v Pardubicích dne 1</w:t>
      </w:r>
      <w:r w:rsidR="001C7B76">
        <w:rPr>
          <w:rFonts w:ascii="Times New Roman" w:hAnsi="Times New Roman" w:cs="Times New Roman"/>
          <w:sz w:val="24"/>
          <w:szCs w:val="24"/>
        </w:rPr>
        <w:t>6</w:t>
      </w:r>
      <w:r w:rsidRPr="001C7B76">
        <w:rPr>
          <w:rFonts w:ascii="Times New Roman" w:hAnsi="Times New Roman" w:cs="Times New Roman"/>
          <w:sz w:val="24"/>
          <w:szCs w:val="24"/>
        </w:rPr>
        <w:t>.05.2023</w:t>
      </w:r>
      <w:r w:rsidR="00B53A4A">
        <w:rPr>
          <w:rFonts w:ascii="Times New Roman" w:hAnsi="Times New Roman" w:cs="Times New Roman"/>
          <w:sz w:val="24"/>
          <w:szCs w:val="24"/>
        </w:rPr>
        <w:tab/>
      </w:r>
      <w:r w:rsidR="00B53A4A">
        <w:rPr>
          <w:rFonts w:ascii="Times New Roman" w:hAnsi="Times New Roman" w:cs="Times New Roman"/>
          <w:sz w:val="24"/>
          <w:szCs w:val="24"/>
        </w:rPr>
        <w:tab/>
      </w:r>
      <w:r w:rsidR="00B53A4A">
        <w:rPr>
          <w:rFonts w:ascii="Times New Roman" w:hAnsi="Times New Roman" w:cs="Times New Roman"/>
          <w:sz w:val="24"/>
          <w:szCs w:val="24"/>
        </w:rPr>
        <w:tab/>
      </w:r>
      <w:r w:rsidR="00B53A4A">
        <w:rPr>
          <w:rFonts w:ascii="Times New Roman" w:hAnsi="Times New Roman" w:cs="Times New Roman"/>
          <w:sz w:val="24"/>
          <w:szCs w:val="24"/>
        </w:rPr>
        <w:tab/>
      </w:r>
      <w:r w:rsidR="00B53A4A">
        <w:rPr>
          <w:rFonts w:ascii="Times New Roman" w:hAnsi="Times New Roman" w:cs="Times New Roman"/>
          <w:sz w:val="24"/>
          <w:szCs w:val="24"/>
        </w:rPr>
        <w:tab/>
      </w:r>
      <w:r w:rsidR="004E2EFD">
        <w:rPr>
          <w:rFonts w:ascii="Times New Roman" w:hAnsi="Times New Roman" w:cs="Times New Roman"/>
          <w:sz w:val="24"/>
          <w:szCs w:val="24"/>
        </w:rPr>
        <w:t xml:space="preserve">          </w:t>
      </w:r>
      <w:r w:rsidR="00B53A4A" w:rsidRPr="001C7B76">
        <w:rPr>
          <w:rFonts w:ascii="Times New Roman" w:hAnsi="Times New Roman" w:cs="Times New Roman"/>
          <w:sz w:val="24"/>
          <w:szCs w:val="24"/>
        </w:rPr>
        <w:t xml:space="preserve">Ing. </w:t>
      </w:r>
      <w:r w:rsidR="00B53A4A">
        <w:rPr>
          <w:rFonts w:ascii="Times New Roman" w:hAnsi="Times New Roman" w:cs="Times New Roman"/>
          <w:sz w:val="24"/>
          <w:szCs w:val="24"/>
        </w:rPr>
        <w:t>Milan</w:t>
      </w:r>
      <w:r w:rsidR="00B53A4A" w:rsidRPr="001C7B76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B53A4A">
        <w:rPr>
          <w:rFonts w:ascii="Times New Roman" w:hAnsi="Times New Roman" w:cs="Times New Roman"/>
          <w:sz w:val="24"/>
          <w:szCs w:val="24"/>
        </w:rPr>
        <w:t>Sýs</w:t>
      </w:r>
      <w:proofErr w:type="spellEnd"/>
      <w:r w:rsidR="00B53A4A" w:rsidRPr="001C7B76">
        <w:rPr>
          <w:rFonts w:ascii="Times New Roman" w:hAnsi="Times New Roman" w:cs="Times New Roman"/>
          <w:sz w:val="24"/>
          <w:szCs w:val="24"/>
        </w:rPr>
        <w:t>, Ph.D.</w:t>
      </w:r>
    </w:p>
    <w:sectPr w:rsidR="002A059B" w:rsidRPr="001C7B7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4C76B58"/>
    <w:multiLevelType w:val="hybridMultilevel"/>
    <w:tmpl w:val="CE869E06"/>
    <w:lvl w:ilvl="0" w:tplc="0405000F">
      <w:start w:val="1"/>
      <w:numFmt w:val="decimal"/>
      <w:lvlText w:val="%1."/>
      <w:lvlJc w:val="left"/>
      <w:pPr>
        <w:ind w:left="720" w:hanging="360"/>
      </w:p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F3795"/>
    <w:rsid w:val="000F1B62"/>
    <w:rsid w:val="000F5EA4"/>
    <w:rsid w:val="001C4F09"/>
    <w:rsid w:val="001C7B76"/>
    <w:rsid w:val="002A059B"/>
    <w:rsid w:val="002C5F9A"/>
    <w:rsid w:val="002F3795"/>
    <w:rsid w:val="003028B3"/>
    <w:rsid w:val="004A54E4"/>
    <w:rsid w:val="004D613D"/>
    <w:rsid w:val="004E2EFD"/>
    <w:rsid w:val="00564563"/>
    <w:rsid w:val="00572BB8"/>
    <w:rsid w:val="005B13C1"/>
    <w:rsid w:val="005D08D3"/>
    <w:rsid w:val="007C237C"/>
    <w:rsid w:val="008C72AF"/>
    <w:rsid w:val="009D539B"/>
    <w:rsid w:val="00A53047"/>
    <w:rsid w:val="00AA09B5"/>
    <w:rsid w:val="00B53A4A"/>
    <w:rsid w:val="00C30E7E"/>
    <w:rsid w:val="00C37867"/>
    <w:rsid w:val="00C775AA"/>
    <w:rsid w:val="00CD6293"/>
    <w:rsid w:val="00EF76B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762DBF"/>
  <w15:chartTrackingRefBased/>
  <w15:docId w15:val="{234F37F8-AC6A-4B00-9F4E-D20D457989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customStyle="1" w:styleId="Default">
    <w:name w:val="Default"/>
    <w:rsid w:val="00C3786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459</Words>
  <Characters>2711</Characters>
  <Application>Microsoft Office Word</Application>
  <DocSecurity>0</DocSecurity>
  <Lines>22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3164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Sys Milan</dc:creator>
  <cp:keywords/>
  <dc:description/>
  <cp:lastModifiedBy>Polednikova Miloslava</cp:lastModifiedBy>
  <cp:revision>2</cp:revision>
  <dcterms:created xsi:type="dcterms:W3CDTF">2023-05-24T12:22:00Z</dcterms:created>
  <dcterms:modified xsi:type="dcterms:W3CDTF">2023-05-24T12:22:00Z</dcterms:modified>
</cp:coreProperties>
</file>