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bookmarkStart w:id="0" w:name="_GoBack"/>
      <w:bookmarkEnd w:id="0"/>
      <w:r w:rsidRPr="000E2208">
        <w:rPr>
          <w:rFonts w:asciiTheme="minorHAnsi" w:hAnsiTheme="minorHAnsi"/>
          <w:b/>
          <w:sz w:val="28"/>
          <w:szCs w:val="28"/>
        </w:rPr>
        <w:t xml:space="preserve">POSUDEK OPONENTA </w:t>
      </w:r>
      <w:r w:rsidR="006417D2">
        <w:rPr>
          <w:rFonts w:asciiTheme="minorHAnsi" w:hAnsiTheme="minorHAnsi"/>
          <w:b/>
          <w:sz w:val="28"/>
          <w:szCs w:val="28"/>
        </w:rPr>
        <w:t>BAKALÁŘSKÉ</w:t>
      </w:r>
      <w:r w:rsidRPr="000E2208">
        <w:rPr>
          <w:rFonts w:asciiTheme="minorHAnsi" w:hAnsiTheme="minorHAnsi"/>
          <w:b/>
          <w:sz w:val="28"/>
          <w:szCs w:val="28"/>
        </w:rPr>
        <w:t xml:space="preserve"> PRÁCE</w:t>
      </w:r>
    </w:p>
    <w:p w:rsidR="000E2208" w:rsidRPr="0052722D" w:rsidRDefault="00E44527" w:rsidP="000E2208">
      <w:pPr>
        <w:spacing w:before="0"/>
        <w:jc w:val="both"/>
        <w:rPr>
          <w:rFonts w:asciiTheme="minorHAnsi" w:hAnsiTheme="minorHAnsi"/>
          <w:b/>
          <w:szCs w:val="24"/>
        </w:rPr>
      </w:pPr>
      <w:r>
        <w:rPr>
          <w:rFonts w:asciiTheme="minorHAnsi" w:hAnsiTheme="minorHAnsi"/>
          <w:b/>
          <w:szCs w:val="24"/>
        </w:rPr>
        <w:t>Jméno a příjmení student</w:t>
      </w:r>
      <w:r w:rsidR="000E2208" w:rsidRPr="0052722D">
        <w:rPr>
          <w:rFonts w:asciiTheme="minorHAnsi" w:hAnsiTheme="minorHAnsi"/>
          <w:b/>
          <w:szCs w:val="24"/>
        </w:rPr>
        <w:t>ky:</w:t>
      </w:r>
      <w:r w:rsidR="000056AA">
        <w:rPr>
          <w:rFonts w:asciiTheme="minorHAnsi" w:hAnsiTheme="minorHAnsi"/>
          <w:b/>
          <w:szCs w:val="24"/>
        </w:rPr>
        <w:t xml:space="preserve"> Veronika </w:t>
      </w:r>
      <w:proofErr w:type="spellStart"/>
      <w:r w:rsidR="000056AA">
        <w:rPr>
          <w:rFonts w:asciiTheme="minorHAnsi" w:hAnsiTheme="minorHAnsi"/>
          <w:b/>
          <w:szCs w:val="24"/>
        </w:rPr>
        <w:t>Klimszová</w:t>
      </w:r>
      <w:proofErr w:type="spellEnd"/>
    </w:p>
    <w:p w:rsidR="0052722D" w:rsidRPr="000056AA" w:rsidRDefault="0052722D" w:rsidP="000E2208">
      <w:pPr>
        <w:spacing w:before="0"/>
        <w:jc w:val="both"/>
        <w:rPr>
          <w:rFonts w:ascii="Times New Roman" w:hAnsi="Times New Roman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Název </w:t>
      </w:r>
      <w:r w:rsidR="006417D2">
        <w:rPr>
          <w:rFonts w:asciiTheme="minorHAnsi" w:hAnsiTheme="minorHAnsi"/>
          <w:b/>
          <w:szCs w:val="24"/>
        </w:rPr>
        <w:t>bakalářské</w:t>
      </w:r>
      <w:r w:rsidRPr="0052722D">
        <w:rPr>
          <w:rFonts w:asciiTheme="minorHAnsi" w:hAnsiTheme="minorHAnsi"/>
          <w:b/>
          <w:szCs w:val="24"/>
        </w:rPr>
        <w:t xml:space="preserve"> práce:</w:t>
      </w:r>
      <w:r w:rsidR="000056AA">
        <w:rPr>
          <w:rFonts w:asciiTheme="minorHAnsi" w:hAnsiTheme="minorHAnsi"/>
          <w:b/>
          <w:szCs w:val="24"/>
        </w:rPr>
        <w:t xml:space="preserve"> </w:t>
      </w:r>
      <w:r w:rsidR="000056AA" w:rsidRPr="000056AA">
        <w:rPr>
          <w:rFonts w:asciiTheme="minorHAnsi" w:hAnsiTheme="minorHAnsi" w:cstheme="minorHAnsi"/>
          <w:b/>
          <w:bCs/>
          <w:szCs w:val="24"/>
          <w:lang w:eastAsia="en-US"/>
        </w:rPr>
        <w:t>Restaurování souboru malířských uměleckých děl na papíru</w:t>
      </w:r>
    </w:p>
    <w:p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 w:rsidR="000056AA">
        <w:rPr>
          <w:rFonts w:asciiTheme="minorHAnsi" w:hAnsiTheme="minorHAnsi"/>
          <w:b/>
          <w:szCs w:val="24"/>
        </w:rPr>
        <w:t>Restaurování a konzervace uměleckých děl na papíru a souvisejících materiálech</w:t>
      </w:r>
    </w:p>
    <w:p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 xml:space="preserve">Vedoucí práce: </w:t>
      </w:r>
      <w:r w:rsidR="006417D2">
        <w:rPr>
          <w:rFonts w:asciiTheme="minorHAnsi" w:hAnsiTheme="minorHAnsi"/>
          <w:b/>
          <w:szCs w:val="24"/>
        </w:rPr>
        <w:t xml:space="preserve"> </w:t>
      </w:r>
      <w:r w:rsidR="000056AA">
        <w:rPr>
          <w:rFonts w:asciiTheme="minorHAnsi" w:hAnsiTheme="minorHAnsi"/>
          <w:b/>
          <w:szCs w:val="24"/>
        </w:rPr>
        <w:t xml:space="preserve">Mgr. art. Luboš </w:t>
      </w:r>
      <w:proofErr w:type="spellStart"/>
      <w:r w:rsidR="000056AA">
        <w:rPr>
          <w:rFonts w:asciiTheme="minorHAnsi" w:hAnsiTheme="minorHAnsi"/>
          <w:b/>
          <w:szCs w:val="24"/>
        </w:rPr>
        <w:t>Machačko</w:t>
      </w:r>
      <w:proofErr w:type="spellEnd"/>
    </w:p>
    <w:p w:rsid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0056AA">
        <w:rPr>
          <w:rFonts w:asciiTheme="minorHAnsi" w:hAnsiTheme="minorHAnsi"/>
          <w:b/>
          <w:szCs w:val="24"/>
        </w:rPr>
        <w:t xml:space="preserve"> </w:t>
      </w:r>
      <w:proofErr w:type="spellStart"/>
      <w:r w:rsidR="000056AA">
        <w:rPr>
          <w:rFonts w:asciiTheme="minorHAnsi" w:hAnsiTheme="minorHAnsi"/>
          <w:b/>
          <w:szCs w:val="24"/>
        </w:rPr>
        <w:t>MgA</w:t>
      </w:r>
      <w:proofErr w:type="spellEnd"/>
      <w:r w:rsidR="000056AA">
        <w:rPr>
          <w:rFonts w:asciiTheme="minorHAnsi" w:hAnsiTheme="minorHAnsi"/>
          <w:b/>
          <w:szCs w:val="24"/>
        </w:rPr>
        <w:t xml:space="preserve">. Kateřina Šikolová, </w:t>
      </w:r>
      <w:hyperlink r:id="rId7" w:history="1">
        <w:r w:rsidR="00CE3A6F" w:rsidRPr="00CE3A6F">
          <w:rPr>
            <w:rStyle w:val="Hypertextovodkaz"/>
            <w:rFonts w:asciiTheme="minorHAnsi" w:hAnsiTheme="minorHAnsi"/>
            <w:b/>
            <w:color w:val="auto"/>
            <w:szCs w:val="24"/>
            <w:u w:val="none"/>
          </w:rPr>
          <w:t>K.sikolova@seznam.cz</w:t>
        </w:r>
      </w:hyperlink>
    </w:p>
    <w:p w:rsidR="00CE3A6F" w:rsidRPr="0052722D" w:rsidRDefault="00CE3A6F" w:rsidP="0052722D">
      <w:pPr>
        <w:spacing w:before="0"/>
        <w:jc w:val="both"/>
        <w:rPr>
          <w:rFonts w:asciiTheme="minorHAnsi" w:hAnsiTheme="minorHAnsi"/>
          <w:b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90FEC" w:rsidTr="0036262E">
        <w:tc>
          <w:tcPr>
            <w:tcW w:w="9212" w:type="dxa"/>
          </w:tcPr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práce</w:t>
            </w:r>
          </w:p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Tr="0036262E">
        <w:tc>
          <w:tcPr>
            <w:tcW w:w="9212" w:type="dxa"/>
          </w:tcPr>
          <w:p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</w:p>
          <w:p w:rsidR="00A90FEC" w:rsidRDefault="00526A1F" w:rsidP="00DA4778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Cílem bakalářské práce bylo restaurování </w:t>
            </w:r>
            <w:r w:rsidR="000E793D">
              <w:rPr>
                <w:rFonts w:asciiTheme="minorHAnsi" w:hAnsiTheme="minorHAnsi"/>
                <w:szCs w:val="24"/>
              </w:rPr>
              <w:t>tří</w:t>
            </w:r>
            <w:r>
              <w:rPr>
                <w:rFonts w:asciiTheme="minorHAnsi" w:hAnsiTheme="minorHAnsi"/>
                <w:szCs w:val="24"/>
              </w:rPr>
              <w:t xml:space="preserve"> uměleckých děl vytvořených různými technikami</w:t>
            </w:r>
            <w:r w:rsidR="000E793D">
              <w:rPr>
                <w:rFonts w:asciiTheme="minorHAnsi" w:hAnsiTheme="minorHAnsi"/>
                <w:szCs w:val="24"/>
              </w:rPr>
              <w:t xml:space="preserve"> na papírových </w:t>
            </w:r>
            <w:r w:rsidR="00660AD1">
              <w:rPr>
                <w:rFonts w:asciiTheme="minorHAnsi" w:hAnsiTheme="minorHAnsi"/>
                <w:szCs w:val="24"/>
              </w:rPr>
              <w:t xml:space="preserve">podložkách </w:t>
            </w:r>
            <w:r w:rsidR="000E793D">
              <w:rPr>
                <w:rFonts w:asciiTheme="minorHAnsi" w:hAnsiTheme="minorHAnsi"/>
                <w:szCs w:val="24"/>
              </w:rPr>
              <w:t>a souboru artefaktů z papírmašé</w:t>
            </w:r>
            <w:r>
              <w:rPr>
                <w:rFonts w:asciiTheme="minorHAnsi" w:hAnsiTheme="minorHAnsi"/>
                <w:szCs w:val="24"/>
              </w:rPr>
              <w:t xml:space="preserve">. </w:t>
            </w:r>
            <w:r w:rsidR="000E793D">
              <w:rPr>
                <w:rFonts w:asciiTheme="minorHAnsi" w:hAnsiTheme="minorHAnsi"/>
                <w:szCs w:val="24"/>
              </w:rPr>
              <w:t xml:space="preserve">Studentka </w:t>
            </w:r>
            <w:r w:rsidR="003E3A0E">
              <w:rPr>
                <w:rFonts w:asciiTheme="minorHAnsi" w:hAnsiTheme="minorHAnsi"/>
                <w:szCs w:val="24"/>
              </w:rPr>
              <w:t xml:space="preserve">přistupovala k restaurování jednotlivých objektů s respektem a individuálně navrhovala </w:t>
            </w:r>
            <w:r w:rsidR="00DA4778">
              <w:rPr>
                <w:rFonts w:asciiTheme="minorHAnsi" w:hAnsiTheme="minorHAnsi"/>
                <w:szCs w:val="24"/>
              </w:rPr>
              <w:t>vhodné postupy restaurování. Restaurátorské dokumentace obsahují veškeré potřebné a důležité informace o restaurovaných dílech, čímž s</w:t>
            </w:r>
            <w:r w:rsidR="000E793D">
              <w:rPr>
                <w:rFonts w:asciiTheme="minorHAnsi" w:hAnsiTheme="minorHAnsi"/>
                <w:szCs w:val="24"/>
              </w:rPr>
              <w:t xml:space="preserve">plnila požadavky určené zadáním bakalářské práce. </w:t>
            </w:r>
          </w:p>
        </w:tc>
      </w:tr>
      <w:tr w:rsidR="00A90FEC" w:rsidTr="0036262E">
        <w:tc>
          <w:tcPr>
            <w:tcW w:w="9212" w:type="dxa"/>
          </w:tcPr>
          <w:p w:rsidR="00A90FEC" w:rsidRPr="00B63975" w:rsidRDefault="000E793D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proofErr w:type="spellStart"/>
            <w:r>
              <w:rPr>
                <w:rFonts w:asciiTheme="minorHAnsi" w:hAnsiTheme="minorHAnsi"/>
                <w:sz w:val="40"/>
                <w:szCs w:val="40"/>
              </w:rPr>
              <w:t>x</w:t>
            </w:r>
            <w:r w:rsidR="00A90FEC">
              <w:rPr>
                <w:rFonts w:asciiTheme="minorHAnsi" w:hAnsiTheme="minorHAnsi"/>
                <w:szCs w:val="24"/>
              </w:rPr>
              <w:t>A</w:t>
            </w:r>
            <w:proofErr w:type="spellEnd"/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práce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:rsidR="00B63975" w:rsidRPr="00A54760" w:rsidRDefault="00DA4778" w:rsidP="00CE3A6F">
            <w:pPr>
              <w:spacing w:before="0"/>
              <w:jc w:val="both"/>
              <w:rPr>
                <w:rFonts w:cs="Arial"/>
              </w:rPr>
            </w:pPr>
            <w:r w:rsidRPr="00CB2432">
              <w:rPr>
                <w:rFonts w:cs="Arial"/>
              </w:rPr>
              <w:t xml:space="preserve">Průzkum </w:t>
            </w:r>
            <w:r w:rsidR="00D12970">
              <w:rPr>
                <w:rFonts w:cs="Arial"/>
              </w:rPr>
              <w:t xml:space="preserve">všech </w:t>
            </w:r>
            <w:r w:rsidRPr="00CB2432">
              <w:rPr>
                <w:rFonts w:cs="Arial"/>
              </w:rPr>
              <w:t>objektů před restaurováním byl připraven</w:t>
            </w:r>
            <w:r>
              <w:rPr>
                <w:rFonts w:cs="Arial"/>
              </w:rPr>
              <w:t xml:space="preserve"> velmi důkladně</w:t>
            </w:r>
            <w:r w:rsidRPr="00CB2432">
              <w:rPr>
                <w:rFonts w:cs="Arial"/>
              </w:rPr>
              <w:t xml:space="preserve"> a studentka </w:t>
            </w:r>
            <w:r>
              <w:rPr>
                <w:rFonts w:cs="Arial"/>
              </w:rPr>
              <w:t xml:space="preserve">tím </w:t>
            </w:r>
            <w:r w:rsidRPr="00CB2432">
              <w:rPr>
                <w:rFonts w:cs="Arial"/>
              </w:rPr>
              <w:t>získala veškeré podklady potřebné pro sestavení restaurátorského zám</w:t>
            </w:r>
            <w:r>
              <w:rPr>
                <w:rFonts w:cs="Arial"/>
              </w:rPr>
              <w:t xml:space="preserve">ěru a následující restaurátorské </w:t>
            </w:r>
            <w:r w:rsidRPr="00CB2432">
              <w:rPr>
                <w:rFonts w:cs="Arial"/>
              </w:rPr>
              <w:t>práce.</w:t>
            </w:r>
            <w:r w:rsidR="00DA1485">
              <w:rPr>
                <w:rFonts w:cs="Arial"/>
              </w:rPr>
              <w:t xml:space="preserve"> Uváděné postupy korespondují se současnou praxí v oboru restaurování uměleckých děl na papíru. Při restaurování byl respektován historický materiál i výpovědní hodnota. Prove</w:t>
            </w:r>
            <w:r w:rsidR="00456B1E">
              <w:rPr>
                <w:rFonts w:cs="Arial"/>
              </w:rPr>
              <w:t>dené zásahy jsou pečlivě zvažovány</w:t>
            </w:r>
            <w:r w:rsidR="00DA1485">
              <w:rPr>
                <w:rFonts w:cs="Arial"/>
              </w:rPr>
              <w:t xml:space="preserve"> i provedeny. </w:t>
            </w:r>
            <w:r w:rsidR="00B4079D">
              <w:rPr>
                <w:rFonts w:cs="Arial"/>
              </w:rPr>
              <w:t xml:space="preserve">Vyzdvihla bych zejména retuše na díle </w:t>
            </w:r>
            <w:r w:rsidR="00B4079D" w:rsidRPr="00B4079D">
              <w:rPr>
                <w:rFonts w:cs="Arial"/>
                <w:i/>
              </w:rPr>
              <w:t>Ukamenování sv. Štěpána jáhna</w:t>
            </w:r>
            <w:r w:rsidR="00B4079D">
              <w:rPr>
                <w:rFonts w:cs="Arial"/>
                <w:i/>
              </w:rPr>
              <w:t xml:space="preserve">, </w:t>
            </w:r>
            <w:r w:rsidR="00B4079D">
              <w:rPr>
                <w:rFonts w:cs="Arial"/>
              </w:rPr>
              <w:t xml:space="preserve">jejichž citlivé provedení </w:t>
            </w:r>
            <w:r w:rsidR="00CE3A6F">
              <w:rPr>
                <w:rFonts w:cs="Arial"/>
              </w:rPr>
              <w:t xml:space="preserve">jednoznačně přispívá k výraznému zlepšení výsledného dojmu z díla. </w:t>
            </w:r>
            <w:r w:rsidR="00DA1485">
              <w:rPr>
                <w:rFonts w:cs="Arial"/>
              </w:rPr>
              <w:t>P</w:t>
            </w:r>
            <w:r w:rsidR="00A54760">
              <w:rPr>
                <w:rFonts w:cs="Arial"/>
              </w:rPr>
              <w:t>ísemné</w:t>
            </w:r>
            <w:r w:rsidR="00DA1485">
              <w:rPr>
                <w:rFonts w:cs="Arial"/>
              </w:rPr>
              <w:t xml:space="preserve"> </w:t>
            </w:r>
            <w:r w:rsidR="00A54760">
              <w:rPr>
                <w:rFonts w:cs="Arial"/>
              </w:rPr>
              <w:t>dokumentace jsou zpracovány</w:t>
            </w:r>
            <w:r w:rsidR="00DA1485">
              <w:rPr>
                <w:rFonts w:cs="Arial"/>
              </w:rPr>
              <w:t xml:space="preserve"> </w:t>
            </w:r>
            <w:r w:rsidR="00A54760">
              <w:rPr>
                <w:rFonts w:cs="Arial"/>
              </w:rPr>
              <w:t>kvalitně se všemi náležitostmi.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0E793D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proofErr w:type="spellStart"/>
            <w:r>
              <w:rPr>
                <w:rFonts w:asciiTheme="minorHAnsi" w:hAnsiTheme="minorHAnsi"/>
                <w:sz w:val="40"/>
                <w:szCs w:val="40"/>
              </w:rPr>
              <w:t>x</w:t>
            </w:r>
            <w:r w:rsidR="00B63975">
              <w:rPr>
                <w:rFonts w:asciiTheme="minorHAnsi" w:hAnsiTheme="minorHAnsi"/>
                <w:szCs w:val="24"/>
              </w:rPr>
              <w:t>A</w:t>
            </w:r>
            <w:proofErr w:type="spellEnd"/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p w:rsidR="00CE3A6F" w:rsidRDefault="00CE3A6F" w:rsidP="000E2208">
      <w:pPr>
        <w:spacing w:before="0"/>
        <w:jc w:val="both"/>
        <w:rPr>
          <w:rFonts w:asciiTheme="minorHAnsi" w:hAnsiTheme="minorHAnsi"/>
          <w:szCs w:val="24"/>
        </w:rPr>
      </w:pPr>
    </w:p>
    <w:p w:rsidR="007A45BA" w:rsidRDefault="007A45BA">
      <w:pPr>
        <w:spacing w:before="0" w:after="200" w:line="276" w:lineRule="auto"/>
        <w:rPr>
          <w:rFonts w:asciiTheme="minorHAnsi" w:hAnsiTheme="minorHAnsi"/>
          <w:szCs w:val="24"/>
        </w:rPr>
      </w:pPr>
      <w:r>
        <w:rPr>
          <w:rFonts w:asciiTheme="minorHAnsi" w:hAnsiTheme="minorHAnsi"/>
          <w:szCs w:val="24"/>
        </w:rPr>
        <w:br w:type="page"/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:rsidR="00B63975" w:rsidRPr="00526A1F" w:rsidRDefault="00526A1F" w:rsidP="003530BC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Restaurátorské postupy jsou jasně a přehledně formulovány</w:t>
            </w:r>
            <w:r w:rsidR="003530BC">
              <w:rPr>
                <w:rFonts w:asciiTheme="minorHAnsi" w:hAnsiTheme="minorHAnsi"/>
                <w:szCs w:val="24"/>
              </w:rPr>
              <w:t>. Přestože</w:t>
            </w:r>
            <w:r w:rsidR="007863AE">
              <w:rPr>
                <w:rFonts w:asciiTheme="minorHAnsi" w:hAnsiTheme="minorHAnsi"/>
                <w:szCs w:val="24"/>
              </w:rPr>
              <w:t xml:space="preserve"> restaurátorské dokumentace </w:t>
            </w:r>
            <w:r w:rsidR="00A54760">
              <w:rPr>
                <w:rFonts w:asciiTheme="minorHAnsi" w:hAnsiTheme="minorHAnsi"/>
                <w:szCs w:val="24"/>
              </w:rPr>
              <w:t>ne</w:t>
            </w:r>
            <w:r w:rsidR="007863AE">
              <w:rPr>
                <w:rFonts w:asciiTheme="minorHAnsi" w:hAnsiTheme="minorHAnsi"/>
                <w:szCs w:val="24"/>
              </w:rPr>
              <w:t xml:space="preserve">skýtají </w:t>
            </w:r>
            <w:r w:rsidR="00A54760">
              <w:rPr>
                <w:rFonts w:asciiTheme="minorHAnsi" w:hAnsiTheme="minorHAnsi"/>
                <w:szCs w:val="24"/>
              </w:rPr>
              <w:t>mnoho možností</w:t>
            </w:r>
            <w:r w:rsidR="007863AE">
              <w:rPr>
                <w:rFonts w:asciiTheme="minorHAnsi" w:hAnsiTheme="minorHAnsi"/>
                <w:szCs w:val="24"/>
              </w:rPr>
              <w:t xml:space="preserve"> práce s literaturou, studentka v rámci popisů děl využívala odbornou literaturu vztahující se k danému tématu neb</w:t>
            </w:r>
            <w:r w:rsidR="003530BC">
              <w:rPr>
                <w:rFonts w:asciiTheme="minorHAnsi" w:hAnsiTheme="minorHAnsi"/>
                <w:szCs w:val="24"/>
              </w:rPr>
              <w:t>o autorovi, aby doplnila text o cenné informace.</w:t>
            </w:r>
            <w:r w:rsidR="007863AE">
              <w:rPr>
                <w:rFonts w:asciiTheme="minorHAnsi" w:hAnsiTheme="minorHAnsi"/>
                <w:szCs w:val="24"/>
              </w:rPr>
              <w:t xml:space="preserve"> </w:t>
            </w:r>
            <w:r w:rsidR="003530BC">
              <w:rPr>
                <w:rFonts w:asciiTheme="minorHAnsi" w:hAnsiTheme="minorHAnsi"/>
                <w:szCs w:val="24"/>
              </w:rPr>
              <w:t>Chválím</w:t>
            </w:r>
            <w:r w:rsidR="007863AE">
              <w:rPr>
                <w:rFonts w:asciiTheme="minorHAnsi" w:hAnsiTheme="minorHAnsi"/>
                <w:szCs w:val="24"/>
              </w:rPr>
              <w:t xml:space="preserve"> </w:t>
            </w:r>
            <w:r>
              <w:rPr>
                <w:rFonts w:asciiTheme="minorHAnsi" w:hAnsiTheme="minorHAnsi"/>
                <w:szCs w:val="24"/>
              </w:rPr>
              <w:t xml:space="preserve">zařazení analogických děl k obrazu </w:t>
            </w:r>
            <w:proofErr w:type="spellStart"/>
            <w:r w:rsidRPr="00526A1F">
              <w:rPr>
                <w:rFonts w:asciiTheme="minorHAnsi" w:hAnsiTheme="minorHAnsi"/>
                <w:i/>
                <w:szCs w:val="24"/>
              </w:rPr>
              <w:t>Sursum</w:t>
            </w:r>
            <w:proofErr w:type="spellEnd"/>
            <w:r w:rsidRPr="00526A1F">
              <w:rPr>
                <w:rFonts w:asciiTheme="minorHAnsi" w:hAnsiTheme="minorHAnsi"/>
                <w:i/>
                <w:szCs w:val="24"/>
              </w:rPr>
              <w:t xml:space="preserve"> corda</w:t>
            </w:r>
            <w:r w:rsidR="00456B1E">
              <w:rPr>
                <w:rFonts w:asciiTheme="minorHAnsi" w:hAnsiTheme="minorHAnsi"/>
                <w:i/>
                <w:szCs w:val="24"/>
              </w:rPr>
              <w:t xml:space="preserve"> </w:t>
            </w:r>
            <w:r w:rsidR="00456B1E" w:rsidRPr="00456B1E">
              <w:rPr>
                <w:rFonts w:asciiTheme="minorHAnsi" w:hAnsiTheme="minorHAnsi"/>
                <w:szCs w:val="24"/>
              </w:rPr>
              <w:t>a k pastelu</w:t>
            </w:r>
            <w:r w:rsidR="00456B1E">
              <w:rPr>
                <w:rFonts w:asciiTheme="minorHAnsi" w:hAnsiTheme="minorHAnsi"/>
                <w:i/>
                <w:szCs w:val="24"/>
              </w:rPr>
              <w:t xml:space="preserve"> Náčrt k fresce</w:t>
            </w:r>
            <w:r>
              <w:rPr>
                <w:rFonts w:asciiTheme="minorHAnsi" w:hAnsiTheme="minorHAnsi"/>
                <w:i/>
                <w:szCs w:val="24"/>
              </w:rPr>
              <w:t xml:space="preserve">. 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0E793D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proofErr w:type="spellStart"/>
            <w:r>
              <w:rPr>
                <w:rFonts w:asciiTheme="minorHAnsi" w:hAnsiTheme="minorHAnsi"/>
                <w:sz w:val="40"/>
                <w:szCs w:val="40"/>
              </w:rPr>
              <w:t>x</w:t>
            </w:r>
            <w:r w:rsidR="00B63975">
              <w:rPr>
                <w:rFonts w:asciiTheme="minorHAnsi" w:hAnsiTheme="minorHAnsi"/>
                <w:szCs w:val="24"/>
              </w:rPr>
              <w:t>A</w:t>
            </w:r>
            <w:proofErr w:type="spellEnd"/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</w:t>
            </w:r>
            <w:r w:rsidR="006417D2">
              <w:rPr>
                <w:rFonts w:asciiTheme="minorHAnsi" w:hAnsiTheme="minorHAnsi"/>
                <w:b/>
                <w:szCs w:val="24"/>
              </w:rPr>
              <w:t xml:space="preserve"> bakalářské</w:t>
            </w:r>
            <w:r>
              <w:rPr>
                <w:rFonts w:asciiTheme="minorHAnsi" w:hAnsiTheme="minorHAnsi"/>
                <w:b/>
                <w:szCs w:val="24"/>
              </w:rPr>
              <w:t xml:space="preserve"> práce a její jazyková úroveň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:rsidR="00B63975" w:rsidRDefault="00BA5A85" w:rsidP="00CE3A6F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Bakalářská práce je velice dobře a přehledně členěna na hlavní kapitoly, které zahrnují úvod,</w:t>
            </w:r>
            <w:r w:rsidR="00333AAC">
              <w:rPr>
                <w:rFonts w:asciiTheme="minorHAnsi" w:hAnsiTheme="minorHAnsi"/>
                <w:szCs w:val="24"/>
              </w:rPr>
              <w:t xml:space="preserve"> samotné restaurátorské </w:t>
            </w:r>
            <w:r w:rsidR="00CE3A6F">
              <w:rPr>
                <w:rFonts w:asciiTheme="minorHAnsi" w:hAnsiTheme="minorHAnsi"/>
                <w:szCs w:val="24"/>
              </w:rPr>
              <w:t>dokumentace</w:t>
            </w:r>
            <w:r w:rsidR="00333AAC">
              <w:rPr>
                <w:rFonts w:asciiTheme="minorHAnsi" w:hAnsiTheme="minorHAnsi"/>
                <w:szCs w:val="24"/>
              </w:rPr>
              <w:t>,</w:t>
            </w:r>
            <w:r>
              <w:rPr>
                <w:rFonts w:asciiTheme="minorHAnsi" w:hAnsiTheme="minorHAnsi"/>
                <w:szCs w:val="24"/>
              </w:rPr>
              <w:t xml:space="preserve"> závěr</w:t>
            </w:r>
            <w:r w:rsidR="00333AAC">
              <w:rPr>
                <w:rFonts w:asciiTheme="minorHAnsi" w:hAnsiTheme="minorHAnsi"/>
                <w:szCs w:val="24"/>
              </w:rPr>
              <w:t xml:space="preserve"> a seznam zkratek</w:t>
            </w:r>
            <w:r>
              <w:rPr>
                <w:rFonts w:asciiTheme="minorHAnsi" w:hAnsiTheme="minorHAnsi"/>
                <w:szCs w:val="24"/>
              </w:rPr>
              <w:t xml:space="preserve">. V jednotlivých restaurátorských zprávách je vždy </w:t>
            </w:r>
            <w:r w:rsidR="00333AAC">
              <w:rPr>
                <w:rFonts w:asciiTheme="minorHAnsi" w:hAnsiTheme="minorHAnsi"/>
                <w:szCs w:val="24"/>
              </w:rPr>
              <w:t xml:space="preserve">uveden </w:t>
            </w:r>
            <w:r>
              <w:rPr>
                <w:rFonts w:asciiTheme="minorHAnsi" w:hAnsiTheme="minorHAnsi"/>
                <w:szCs w:val="24"/>
              </w:rPr>
              <w:t xml:space="preserve">obsah dané kapitoly, což napomáhá k přehlednosti textu. </w:t>
            </w:r>
            <w:r w:rsidR="00333AAC">
              <w:rPr>
                <w:rFonts w:asciiTheme="minorHAnsi" w:hAnsiTheme="minorHAnsi"/>
                <w:szCs w:val="24"/>
              </w:rPr>
              <w:t>Kladně hodnotím jazykovou úrove</w:t>
            </w:r>
            <w:r w:rsidR="00333AAC">
              <w:rPr>
                <w:rFonts w:cs="Calibri"/>
                <w:szCs w:val="24"/>
              </w:rPr>
              <w:t>ň</w:t>
            </w:r>
            <w:r w:rsidR="00333AAC">
              <w:rPr>
                <w:rFonts w:asciiTheme="minorHAnsi" w:hAnsiTheme="minorHAnsi"/>
                <w:szCs w:val="24"/>
              </w:rPr>
              <w:t xml:space="preserve"> a stylistickou úpravu textu.</w:t>
            </w:r>
            <w:r w:rsidR="00081788">
              <w:rPr>
                <w:rFonts w:asciiTheme="minorHAnsi" w:hAnsiTheme="minorHAnsi"/>
                <w:szCs w:val="24"/>
              </w:rPr>
              <w:t xml:space="preserve"> U zkratek postrádám vysvětlivky u prvního výskytu (str. 10</w:t>
            </w:r>
            <w:r w:rsidR="00CE3A6F">
              <w:rPr>
                <w:rFonts w:asciiTheme="minorHAnsi" w:hAnsiTheme="minorHAnsi"/>
                <w:szCs w:val="24"/>
              </w:rPr>
              <w:t xml:space="preserve"> -</w:t>
            </w:r>
            <w:r w:rsidR="00081788">
              <w:rPr>
                <w:rFonts w:asciiTheme="minorHAnsi" w:hAnsiTheme="minorHAnsi"/>
                <w:szCs w:val="24"/>
              </w:rPr>
              <w:t xml:space="preserve"> FR </w:t>
            </w:r>
            <w:proofErr w:type="spellStart"/>
            <w:r w:rsidR="00081788">
              <w:rPr>
                <w:rFonts w:asciiTheme="minorHAnsi" w:hAnsiTheme="minorHAnsi"/>
                <w:szCs w:val="24"/>
              </w:rPr>
              <w:t>UPa</w:t>
            </w:r>
            <w:proofErr w:type="spellEnd"/>
            <w:r w:rsidR="00081788">
              <w:rPr>
                <w:rFonts w:asciiTheme="minorHAnsi" w:hAnsiTheme="minorHAnsi"/>
                <w:szCs w:val="24"/>
              </w:rPr>
              <w:t xml:space="preserve">, ARUDP FR </w:t>
            </w:r>
            <w:proofErr w:type="spellStart"/>
            <w:r w:rsidR="00081788">
              <w:rPr>
                <w:rFonts w:asciiTheme="minorHAnsi" w:hAnsiTheme="minorHAnsi"/>
                <w:szCs w:val="24"/>
              </w:rPr>
              <w:t>UPa</w:t>
            </w:r>
            <w:proofErr w:type="spellEnd"/>
            <w:r w:rsidR="00081788">
              <w:rPr>
                <w:rFonts w:asciiTheme="minorHAnsi" w:hAnsiTheme="minorHAnsi"/>
                <w:szCs w:val="24"/>
              </w:rPr>
              <w:t xml:space="preserve">, str. 122 </w:t>
            </w:r>
            <w:r w:rsidR="00CE3A6F">
              <w:rPr>
                <w:rFonts w:asciiTheme="minorHAnsi" w:hAnsiTheme="minorHAnsi"/>
                <w:szCs w:val="24"/>
              </w:rPr>
              <w:t xml:space="preserve">- </w:t>
            </w:r>
            <w:r w:rsidR="00081788">
              <w:rPr>
                <w:rFonts w:asciiTheme="minorHAnsi" w:hAnsiTheme="minorHAnsi"/>
                <w:szCs w:val="24"/>
              </w:rPr>
              <w:t>PNP</w:t>
            </w:r>
            <w:r w:rsidR="00526A1F">
              <w:rPr>
                <w:rFonts w:asciiTheme="minorHAnsi" w:hAnsiTheme="minorHAnsi"/>
                <w:szCs w:val="24"/>
              </w:rPr>
              <w:t>)</w:t>
            </w:r>
            <w:r w:rsidR="00081788">
              <w:rPr>
                <w:rFonts w:asciiTheme="minorHAnsi" w:hAnsiTheme="minorHAnsi"/>
                <w:szCs w:val="24"/>
              </w:rPr>
              <w:t>.</w:t>
            </w:r>
            <w:r w:rsidR="00526A1F">
              <w:rPr>
                <w:rFonts w:cs="Arial"/>
              </w:rPr>
              <w:t xml:space="preserve"> Poznámkový aparát je správně a přehledně zpracovaný</w:t>
            </w:r>
            <w:r w:rsidR="00526A1F" w:rsidRPr="00CB2432">
              <w:rPr>
                <w:rFonts w:cs="Arial"/>
              </w:rPr>
              <w:t xml:space="preserve">. Přílohy </w:t>
            </w:r>
            <w:r w:rsidR="00CE3A6F">
              <w:rPr>
                <w:rFonts w:cs="Arial"/>
              </w:rPr>
              <w:t xml:space="preserve">týkající se chemicko-technologického průzkumu </w:t>
            </w:r>
            <w:r w:rsidR="00526A1F" w:rsidRPr="00CB2432">
              <w:rPr>
                <w:rFonts w:cs="Arial"/>
              </w:rPr>
              <w:t>jsou velmi podrobné.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333AAC" w:rsidP="00333AAC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333AAC">
              <w:rPr>
                <w:rFonts w:asciiTheme="minorHAnsi" w:hAnsiTheme="minorHAnsi"/>
                <w:sz w:val="28"/>
                <w:szCs w:val="40"/>
              </w:rPr>
              <w:t>X</w:t>
            </w:r>
            <w:r w:rsidR="00B63975">
              <w:rPr>
                <w:rFonts w:asciiTheme="minorHAnsi" w:hAnsiTheme="minorHAnsi"/>
                <w:szCs w:val="24"/>
              </w:rPr>
              <w:t xml:space="preserve">A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B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C</w:t>
            </w:r>
            <w:r w:rsidR="00B63975">
              <w:rPr>
                <w:rFonts w:asciiTheme="minorHAnsi" w:hAnsiTheme="minorHAnsi"/>
                <w:szCs w:val="24"/>
              </w:rPr>
              <w:t xml:space="preserve">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 xml:space="preserve">D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 w:rsidRPr="00B63975">
              <w:rPr>
                <w:rFonts w:asciiTheme="minorHAnsi" w:hAnsiTheme="minorHAnsi"/>
                <w:szCs w:val="24"/>
              </w:rPr>
              <w:t>E</w:t>
            </w:r>
            <w:r w:rsidR="00B63975">
              <w:rPr>
                <w:rFonts w:asciiTheme="minorHAnsi" w:hAnsiTheme="minorHAnsi"/>
                <w:szCs w:val="24"/>
              </w:rPr>
              <w:t xml:space="preserve">     </w:t>
            </w:r>
            <w:r w:rsidR="00B63975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B63975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CF3379" w:rsidRDefault="00CE3A6F" w:rsidP="00E30873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K práci Veroniky </w:t>
            </w:r>
            <w:proofErr w:type="spellStart"/>
            <w:r>
              <w:rPr>
                <w:rFonts w:asciiTheme="minorHAnsi" w:hAnsiTheme="minorHAnsi"/>
                <w:szCs w:val="24"/>
              </w:rPr>
              <w:t>Klimszové</w:t>
            </w:r>
            <w:proofErr w:type="spellEnd"/>
            <w:r>
              <w:rPr>
                <w:rFonts w:asciiTheme="minorHAnsi" w:hAnsiTheme="minorHAnsi"/>
                <w:szCs w:val="24"/>
              </w:rPr>
              <w:t xml:space="preserve"> mám pouze menší připomínky. </w:t>
            </w:r>
            <w:r w:rsidR="00667BA5">
              <w:rPr>
                <w:rFonts w:asciiTheme="minorHAnsi" w:hAnsiTheme="minorHAnsi"/>
                <w:szCs w:val="24"/>
              </w:rPr>
              <w:t>K jednotlivým restaurátorským zásahů</w:t>
            </w:r>
            <w:r w:rsidR="00E30873">
              <w:rPr>
                <w:rFonts w:asciiTheme="minorHAnsi" w:hAnsiTheme="minorHAnsi"/>
                <w:szCs w:val="24"/>
              </w:rPr>
              <w:t>m</w:t>
            </w:r>
            <w:r w:rsidR="00667BA5">
              <w:rPr>
                <w:rFonts w:asciiTheme="minorHAnsi" w:hAnsiTheme="minorHAnsi"/>
                <w:szCs w:val="24"/>
              </w:rPr>
              <w:t xml:space="preserve"> by bylo vhodné zařadit více fotografií z průběhu prací</w:t>
            </w:r>
            <w:r w:rsidR="00E30873">
              <w:rPr>
                <w:rFonts w:asciiTheme="minorHAnsi" w:hAnsiTheme="minorHAnsi"/>
                <w:szCs w:val="24"/>
              </w:rPr>
              <w:t xml:space="preserve">, zejména u figurek z papírmašé a také u obrazu </w:t>
            </w:r>
            <w:proofErr w:type="spellStart"/>
            <w:r w:rsidR="00E30873" w:rsidRPr="00E30873">
              <w:rPr>
                <w:rFonts w:asciiTheme="minorHAnsi" w:hAnsiTheme="minorHAnsi"/>
                <w:i/>
                <w:szCs w:val="24"/>
              </w:rPr>
              <w:t>Sursum</w:t>
            </w:r>
            <w:proofErr w:type="spellEnd"/>
            <w:r w:rsidR="00E30873" w:rsidRPr="00E30873">
              <w:rPr>
                <w:rFonts w:asciiTheme="minorHAnsi" w:hAnsiTheme="minorHAnsi"/>
                <w:i/>
                <w:szCs w:val="24"/>
              </w:rPr>
              <w:t xml:space="preserve"> corda</w:t>
            </w:r>
            <w:r w:rsidR="004C3EED">
              <w:rPr>
                <w:rFonts w:asciiTheme="minorHAnsi" w:hAnsiTheme="minorHAnsi"/>
                <w:i/>
                <w:szCs w:val="24"/>
              </w:rPr>
              <w:t>,</w:t>
            </w:r>
            <w:r w:rsidR="004C3EED" w:rsidRPr="004C3EED">
              <w:rPr>
                <w:rFonts w:asciiTheme="minorHAnsi" w:hAnsiTheme="minorHAnsi"/>
                <w:szCs w:val="24"/>
              </w:rPr>
              <w:t xml:space="preserve"> kde postrádám fotografie z průběhu lepení díla na plátno</w:t>
            </w:r>
            <w:r w:rsidR="00E30873">
              <w:rPr>
                <w:rFonts w:asciiTheme="minorHAnsi" w:hAnsiTheme="minorHAnsi"/>
                <w:szCs w:val="24"/>
              </w:rPr>
              <w:t>. U výpisu použitých materiálů bych doplnila konkrétní druh</w:t>
            </w:r>
            <w:r w:rsidR="004C3EED">
              <w:rPr>
                <w:rFonts w:asciiTheme="minorHAnsi" w:hAnsiTheme="minorHAnsi"/>
                <w:szCs w:val="24"/>
              </w:rPr>
              <w:t>y pigmentů,</w:t>
            </w:r>
            <w:r w:rsidR="00E30873">
              <w:rPr>
                <w:rFonts w:asciiTheme="minorHAnsi" w:hAnsiTheme="minorHAnsi"/>
                <w:szCs w:val="24"/>
              </w:rPr>
              <w:t xml:space="preserve"> složení adheziva </w:t>
            </w:r>
            <w:proofErr w:type="spellStart"/>
            <w:r w:rsidR="00E30873">
              <w:rPr>
                <w:rFonts w:asciiTheme="minorHAnsi" w:hAnsiTheme="minorHAnsi"/>
                <w:szCs w:val="24"/>
              </w:rPr>
              <w:t>Acrylkleber</w:t>
            </w:r>
            <w:proofErr w:type="spellEnd"/>
            <w:r w:rsidR="00E30873">
              <w:rPr>
                <w:rFonts w:asciiTheme="minorHAnsi" w:hAnsiTheme="minorHAnsi"/>
                <w:szCs w:val="24"/>
              </w:rPr>
              <w:t xml:space="preserve"> 498HV</w:t>
            </w:r>
            <w:r w:rsidR="004C3EED">
              <w:rPr>
                <w:rFonts w:asciiTheme="minorHAnsi" w:hAnsiTheme="minorHAnsi"/>
                <w:szCs w:val="24"/>
              </w:rPr>
              <w:t xml:space="preserve"> a typ použitého </w:t>
            </w:r>
            <w:proofErr w:type="spellStart"/>
            <w:r w:rsidR="004C3EED">
              <w:rPr>
                <w:rFonts w:asciiTheme="minorHAnsi" w:hAnsiTheme="minorHAnsi"/>
                <w:szCs w:val="24"/>
              </w:rPr>
              <w:t>Filmoplastu</w:t>
            </w:r>
            <w:proofErr w:type="spellEnd"/>
            <w:r w:rsidR="00E30873">
              <w:rPr>
                <w:rFonts w:asciiTheme="minorHAnsi" w:hAnsiTheme="minorHAnsi"/>
                <w:szCs w:val="24"/>
              </w:rPr>
              <w:t>. U podmínek uložení by bylo vhodné uvést konkrétní hodnoty teploty a relativní vlhkosti, popřípadě i intenzitu osvětlení a celkovou dobu expozice</w:t>
            </w:r>
            <w:r w:rsidR="004C3EED">
              <w:rPr>
                <w:rFonts w:asciiTheme="minorHAnsi" w:hAnsiTheme="minorHAnsi"/>
                <w:szCs w:val="24"/>
              </w:rPr>
              <w:t xml:space="preserve"> díla v případě jeho vystavení. </w:t>
            </w:r>
          </w:p>
          <w:p w:rsidR="004C3EED" w:rsidRDefault="004C3EED" w:rsidP="00E30873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U figurek z papírmašé bylo měřeno pH, jehož hodnota se pohybovala kolem 5,5 jednotek. Řešili jste odkyselování?</w:t>
            </w:r>
          </w:p>
        </w:tc>
      </w:tr>
    </w:tbl>
    <w:p w:rsidR="007A45BA" w:rsidRDefault="007A45BA">
      <w:pPr>
        <w:spacing w:before="0" w:after="200" w:line="276" w:lineRule="auto"/>
        <w:rPr>
          <w:rFonts w:asciiTheme="minorHAnsi" w:hAnsiTheme="minorHAnsi"/>
          <w:szCs w:val="24"/>
        </w:rPr>
        <w:sectPr w:rsidR="007A45BA" w:rsidSect="005450C7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rFonts w:asciiTheme="minorHAnsi" w:hAnsiTheme="minorHAnsi"/>
          <w:szCs w:val="24"/>
        </w:rPr>
        <w:br w:type="page"/>
      </w:r>
    </w:p>
    <w:p w:rsidR="007A45BA" w:rsidRDefault="007A45BA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noProof/>
          <w:szCs w:val="24"/>
        </w:rPr>
        <w:lastRenderedPageBreak/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273050</wp:posOffset>
            </wp:positionH>
            <wp:positionV relativeFrom="paragraph">
              <wp:posOffset>313055</wp:posOffset>
            </wp:positionV>
            <wp:extent cx="6050280" cy="9787255"/>
            <wp:effectExtent l="19050" t="0" r="7620" b="0"/>
            <wp:wrapSquare wrapText="bothSides"/>
            <wp:docPr id="1" name="Obrázek 0" descr="CCI02092018_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CI02092018_0001.jpg"/>
                    <pic:cNvPicPr/>
                  </pic:nvPicPr>
                  <pic:blipFill>
                    <a:blip r:embed="rId8" cstate="print">
                      <a:lum contrast="30000"/>
                    </a:blip>
                    <a:srcRect l="9508" t="7461" r="9494"/>
                    <a:stretch>
                      <a:fillRect/>
                    </a:stretch>
                  </pic:blipFill>
                  <pic:spPr>
                    <a:xfrm>
                      <a:off x="0" y="0"/>
                      <a:ext cx="6050280" cy="97872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7A45BA" w:rsidSect="007A45B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56BC" w:rsidRDefault="005D56BC" w:rsidP="000E2208">
      <w:pPr>
        <w:spacing w:before="0" w:line="240" w:lineRule="auto"/>
      </w:pPr>
      <w:r>
        <w:separator/>
      </w:r>
    </w:p>
  </w:endnote>
  <w:endnote w:type="continuationSeparator" w:id="0">
    <w:p w:rsidR="005D56BC" w:rsidRDefault="005D56BC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56BC" w:rsidRDefault="005D56BC" w:rsidP="000E2208">
      <w:pPr>
        <w:spacing w:before="0" w:line="240" w:lineRule="auto"/>
      </w:pPr>
      <w:r>
        <w:separator/>
      </w:r>
    </w:p>
  </w:footnote>
  <w:footnote w:type="continuationSeparator" w:id="0">
    <w:p w:rsidR="005D56BC" w:rsidRDefault="005D56BC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2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208"/>
    <w:rsid w:val="000056AA"/>
    <w:rsid w:val="0003444D"/>
    <w:rsid w:val="00034ACD"/>
    <w:rsid w:val="00081788"/>
    <w:rsid w:val="000E2208"/>
    <w:rsid w:val="000E793D"/>
    <w:rsid w:val="00116975"/>
    <w:rsid w:val="00127784"/>
    <w:rsid w:val="001B18DB"/>
    <w:rsid w:val="001C3F32"/>
    <w:rsid w:val="00210F7A"/>
    <w:rsid w:val="002247F3"/>
    <w:rsid w:val="00226B53"/>
    <w:rsid w:val="00226F11"/>
    <w:rsid w:val="00333AAC"/>
    <w:rsid w:val="003530BC"/>
    <w:rsid w:val="00387E4E"/>
    <w:rsid w:val="003D5E5B"/>
    <w:rsid w:val="003E3A0E"/>
    <w:rsid w:val="00456B1E"/>
    <w:rsid w:val="004C3EED"/>
    <w:rsid w:val="00526A1F"/>
    <w:rsid w:val="0052722D"/>
    <w:rsid w:val="005450C7"/>
    <w:rsid w:val="005867E4"/>
    <w:rsid w:val="005D56BC"/>
    <w:rsid w:val="006417D2"/>
    <w:rsid w:val="00660AD1"/>
    <w:rsid w:val="00667BA5"/>
    <w:rsid w:val="006928A5"/>
    <w:rsid w:val="006F51CE"/>
    <w:rsid w:val="00701918"/>
    <w:rsid w:val="0075547D"/>
    <w:rsid w:val="00776CA9"/>
    <w:rsid w:val="007863AE"/>
    <w:rsid w:val="007A45BA"/>
    <w:rsid w:val="00987D80"/>
    <w:rsid w:val="009920D5"/>
    <w:rsid w:val="009D25E4"/>
    <w:rsid w:val="009F1D91"/>
    <w:rsid w:val="00A54760"/>
    <w:rsid w:val="00A631B6"/>
    <w:rsid w:val="00A90FEC"/>
    <w:rsid w:val="00AA2E19"/>
    <w:rsid w:val="00AE1C63"/>
    <w:rsid w:val="00B10726"/>
    <w:rsid w:val="00B4079D"/>
    <w:rsid w:val="00B63975"/>
    <w:rsid w:val="00B65396"/>
    <w:rsid w:val="00BA5A85"/>
    <w:rsid w:val="00BE71F4"/>
    <w:rsid w:val="00C0276B"/>
    <w:rsid w:val="00C5217F"/>
    <w:rsid w:val="00C94DD5"/>
    <w:rsid w:val="00CD68F1"/>
    <w:rsid w:val="00CE3A6F"/>
    <w:rsid w:val="00CF3379"/>
    <w:rsid w:val="00D12970"/>
    <w:rsid w:val="00DA1485"/>
    <w:rsid w:val="00DA4778"/>
    <w:rsid w:val="00DB1483"/>
    <w:rsid w:val="00DF326B"/>
    <w:rsid w:val="00DF35E8"/>
    <w:rsid w:val="00E30873"/>
    <w:rsid w:val="00E44527"/>
    <w:rsid w:val="00E907AA"/>
    <w:rsid w:val="00EF14B0"/>
    <w:rsid w:val="00F07235"/>
    <w:rsid w:val="00F22B7C"/>
    <w:rsid w:val="00F455D3"/>
    <w:rsid w:val="00F80B28"/>
    <w:rsid w:val="00FD1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CE3A6F"/>
    <w:rPr>
      <w:color w:val="0000FF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A45BA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A45BA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CE3A6F"/>
    <w:rPr>
      <w:color w:val="0000FF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A45BA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A45BA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mailto:K.sikolova@seznam.cz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510</Words>
  <Characters>3012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3515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2018-09-03T05:51:00Z</dcterms:created>
  <dcterms:modified xsi:type="dcterms:W3CDTF">2018-09-03T05:51:00Z</dcterms:modified>
</cp:coreProperties>
</file>