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BA186E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B82D52">
        <w:rPr>
          <w:rFonts w:asciiTheme="minorHAnsi" w:hAnsiTheme="minorHAnsi"/>
          <w:b/>
          <w:sz w:val="28"/>
          <w:szCs w:val="28"/>
        </w:rPr>
        <w:t>VEDOUCÍHO</w:t>
      </w:r>
      <w:r w:rsidRPr="000E2208">
        <w:rPr>
          <w:rFonts w:asciiTheme="minorHAnsi" w:hAnsiTheme="minorHAnsi"/>
          <w:b/>
          <w:sz w:val="28"/>
          <w:szCs w:val="28"/>
        </w:rPr>
        <w:t xml:space="preserve">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734833C9" w14:textId="4527FDDD" w:rsidR="000E2208" w:rsidRPr="00104185" w:rsidRDefault="000E2208" w:rsidP="000E2208">
      <w:pPr>
        <w:spacing w:before="0"/>
        <w:jc w:val="both"/>
        <w:rPr>
          <w:rFonts w:asciiTheme="minorHAnsi" w:hAnsiTheme="minorHAnsi" w:cstheme="minorHAnsi"/>
          <w:bCs/>
          <w:szCs w:val="24"/>
        </w:rPr>
      </w:pPr>
      <w:r w:rsidRPr="00104185">
        <w:rPr>
          <w:rFonts w:asciiTheme="minorHAnsi" w:hAnsiTheme="minorHAnsi" w:cstheme="minorHAnsi"/>
          <w:bCs/>
          <w:szCs w:val="24"/>
        </w:rPr>
        <w:t>Jméno a příjmení studenta/</w:t>
      </w:r>
      <w:proofErr w:type="spellStart"/>
      <w:r w:rsidRPr="00104185">
        <w:rPr>
          <w:rFonts w:asciiTheme="minorHAnsi" w:hAnsiTheme="minorHAnsi" w:cstheme="minorHAnsi"/>
          <w:bCs/>
          <w:szCs w:val="24"/>
        </w:rPr>
        <w:t>ky</w:t>
      </w:r>
      <w:proofErr w:type="spellEnd"/>
      <w:r w:rsidRPr="00104185">
        <w:rPr>
          <w:rFonts w:asciiTheme="minorHAnsi" w:hAnsiTheme="minorHAnsi" w:cstheme="minorHAnsi"/>
          <w:bCs/>
          <w:szCs w:val="24"/>
        </w:rPr>
        <w:t>:</w:t>
      </w:r>
      <w:r w:rsidR="00B82D52" w:rsidRPr="00104185">
        <w:rPr>
          <w:rFonts w:asciiTheme="minorHAnsi" w:hAnsiTheme="minorHAnsi" w:cstheme="minorHAnsi"/>
          <w:bCs/>
          <w:szCs w:val="24"/>
        </w:rPr>
        <w:t xml:space="preserve"> </w:t>
      </w:r>
      <w:r w:rsidR="00104185" w:rsidRPr="00104185">
        <w:rPr>
          <w:rFonts w:asciiTheme="minorHAnsi" w:hAnsiTheme="minorHAnsi" w:cstheme="minorHAnsi"/>
          <w:bCs/>
          <w:szCs w:val="24"/>
        </w:rPr>
        <w:t xml:space="preserve">Karolína </w:t>
      </w:r>
      <w:proofErr w:type="spellStart"/>
      <w:r w:rsidR="00104185" w:rsidRPr="00104185">
        <w:rPr>
          <w:rFonts w:asciiTheme="minorHAnsi" w:hAnsiTheme="minorHAnsi" w:cstheme="minorHAnsi"/>
          <w:bCs/>
          <w:szCs w:val="24"/>
        </w:rPr>
        <w:t>Hoferová</w:t>
      </w:r>
      <w:proofErr w:type="spellEnd"/>
    </w:p>
    <w:p w14:paraId="33F7A1BA" w14:textId="3D787808" w:rsidR="0052722D" w:rsidRDefault="0052722D" w:rsidP="00104185">
      <w:pPr>
        <w:pStyle w:val="Default"/>
        <w:rPr>
          <w:rFonts w:asciiTheme="minorHAnsi" w:hAnsiTheme="minorHAnsi" w:cstheme="minorHAnsi"/>
          <w:bCs/>
        </w:rPr>
      </w:pPr>
      <w:r w:rsidRPr="00104185">
        <w:rPr>
          <w:rFonts w:asciiTheme="minorHAnsi" w:hAnsiTheme="minorHAnsi" w:cstheme="minorHAnsi"/>
          <w:bCs/>
        </w:rPr>
        <w:t xml:space="preserve">Název </w:t>
      </w:r>
      <w:r w:rsidR="006417D2" w:rsidRPr="00104185">
        <w:rPr>
          <w:rFonts w:asciiTheme="minorHAnsi" w:hAnsiTheme="minorHAnsi" w:cstheme="minorHAnsi"/>
          <w:bCs/>
        </w:rPr>
        <w:t>bakalářské</w:t>
      </w:r>
      <w:r w:rsidRPr="00104185">
        <w:rPr>
          <w:rFonts w:asciiTheme="minorHAnsi" w:hAnsiTheme="minorHAnsi" w:cstheme="minorHAnsi"/>
          <w:bCs/>
        </w:rPr>
        <w:t xml:space="preserve"> práce:</w:t>
      </w:r>
      <w:r w:rsidR="00104185" w:rsidRPr="00104185">
        <w:rPr>
          <w:rFonts w:asciiTheme="minorHAnsi" w:hAnsiTheme="minorHAnsi" w:cstheme="minorHAnsi"/>
          <w:bCs/>
        </w:rPr>
        <w:t xml:space="preserve"> </w:t>
      </w:r>
      <w:r w:rsidR="00104185" w:rsidRPr="00104185">
        <w:rPr>
          <w:rFonts w:asciiTheme="minorHAnsi" w:hAnsiTheme="minorHAnsi" w:cstheme="minorHAnsi"/>
          <w:bCs/>
        </w:rPr>
        <w:t xml:space="preserve">Restaurování olejomalby na lepence </w:t>
      </w:r>
      <w:r w:rsidR="00104185" w:rsidRPr="00104185">
        <w:rPr>
          <w:rFonts w:asciiTheme="minorHAnsi" w:hAnsiTheme="minorHAnsi" w:cstheme="minorHAnsi"/>
          <w:bCs/>
          <w:i/>
          <w:iCs/>
        </w:rPr>
        <w:t xml:space="preserve">Portrét dámy </w:t>
      </w:r>
      <w:r w:rsidR="00104185" w:rsidRPr="00104185">
        <w:rPr>
          <w:rFonts w:asciiTheme="minorHAnsi" w:hAnsiTheme="minorHAnsi" w:cstheme="minorHAnsi"/>
          <w:bCs/>
        </w:rPr>
        <w:t>ze sbírky Vlastivědného muzea v</w:t>
      </w:r>
      <w:r w:rsidR="00104185">
        <w:rPr>
          <w:rFonts w:asciiTheme="minorHAnsi" w:hAnsiTheme="minorHAnsi" w:cstheme="minorHAnsi"/>
          <w:bCs/>
        </w:rPr>
        <w:t> </w:t>
      </w:r>
      <w:r w:rsidR="00104185" w:rsidRPr="00104185">
        <w:rPr>
          <w:rFonts w:asciiTheme="minorHAnsi" w:hAnsiTheme="minorHAnsi" w:cstheme="minorHAnsi"/>
          <w:bCs/>
        </w:rPr>
        <w:t>Olomouci</w:t>
      </w:r>
    </w:p>
    <w:p w14:paraId="2D0B68F6" w14:textId="77777777" w:rsidR="00104185" w:rsidRPr="00104185" w:rsidRDefault="00104185" w:rsidP="00104185">
      <w:pPr>
        <w:pStyle w:val="Default"/>
        <w:rPr>
          <w:rFonts w:asciiTheme="minorHAnsi" w:hAnsiTheme="minorHAnsi" w:cstheme="minorHAnsi"/>
          <w:bCs/>
        </w:rPr>
      </w:pPr>
    </w:p>
    <w:p w14:paraId="3E043237" w14:textId="22A7BD3D" w:rsidR="0052722D" w:rsidRPr="00104185" w:rsidRDefault="0052722D" w:rsidP="0052722D">
      <w:pPr>
        <w:spacing w:before="0"/>
        <w:jc w:val="both"/>
        <w:rPr>
          <w:rFonts w:asciiTheme="minorHAnsi" w:hAnsiTheme="minorHAnsi" w:cstheme="minorHAnsi"/>
          <w:bCs/>
          <w:szCs w:val="24"/>
        </w:rPr>
      </w:pPr>
      <w:r w:rsidRPr="00104185">
        <w:rPr>
          <w:rFonts w:asciiTheme="minorHAnsi" w:hAnsiTheme="minorHAnsi" w:cstheme="minorHAnsi"/>
          <w:bCs/>
          <w:szCs w:val="24"/>
        </w:rPr>
        <w:t>Studijní obor</w:t>
      </w:r>
      <w:r w:rsidR="00851A52" w:rsidRPr="00104185">
        <w:rPr>
          <w:rFonts w:asciiTheme="minorHAnsi" w:hAnsiTheme="minorHAnsi" w:cstheme="minorHAnsi"/>
          <w:bCs/>
          <w:szCs w:val="24"/>
        </w:rPr>
        <w:t>/specializace</w:t>
      </w:r>
      <w:r w:rsidRPr="00104185">
        <w:rPr>
          <w:rFonts w:asciiTheme="minorHAnsi" w:hAnsiTheme="minorHAnsi" w:cstheme="minorHAnsi"/>
          <w:bCs/>
          <w:szCs w:val="24"/>
        </w:rPr>
        <w:t>:</w:t>
      </w:r>
      <w:r w:rsidR="00104185" w:rsidRPr="00104185">
        <w:rPr>
          <w:rFonts w:asciiTheme="minorHAnsi" w:hAnsiTheme="minorHAnsi" w:cstheme="minorHAnsi"/>
          <w:bCs/>
          <w:szCs w:val="24"/>
        </w:rPr>
        <w:t xml:space="preserve"> Umělecká a umělecko-řemeslná díla na papírových, textilních, pergamenových podložkách a polychromované objekty z </w:t>
      </w:r>
      <w:proofErr w:type="spellStart"/>
      <w:r w:rsidR="00104185" w:rsidRPr="00104185">
        <w:rPr>
          <w:rFonts w:asciiTheme="minorHAnsi" w:hAnsiTheme="minorHAnsi" w:cstheme="minorHAnsi"/>
          <w:bCs/>
          <w:szCs w:val="24"/>
        </w:rPr>
        <w:t>papírmaše</w:t>
      </w:r>
      <w:proofErr w:type="spellEnd"/>
    </w:p>
    <w:p w14:paraId="4207330F" w14:textId="07963526" w:rsidR="0052722D" w:rsidRPr="00104185" w:rsidRDefault="0052722D" w:rsidP="0052722D">
      <w:pPr>
        <w:spacing w:before="0"/>
        <w:jc w:val="both"/>
        <w:rPr>
          <w:rFonts w:asciiTheme="minorHAnsi" w:hAnsiTheme="minorHAnsi" w:cstheme="minorHAnsi"/>
          <w:bCs/>
          <w:szCs w:val="24"/>
        </w:rPr>
      </w:pPr>
      <w:r w:rsidRPr="00104185">
        <w:rPr>
          <w:rFonts w:asciiTheme="minorHAnsi" w:hAnsiTheme="minorHAnsi" w:cstheme="minorHAnsi"/>
          <w:bCs/>
          <w:szCs w:val="24"/>
        </w:rPr>
        <w:t xml:space="preserve">Vedoucí práce: </w:t>
      </w:r>
      <w:r w:rsidR="00104185" w:rsidRPr="00104185">
        <w:rPr>
          <w:rFonts w:asciiTheme="minorHAnsi" w:hAnsiTheme="minorHAnsi" w:cstheme="minorHAnsi"/>
          <w:bCs/>
          <w:szCs w:val="24"/>
        </w:rPr>
        <w:t xml:space="preserve">Mgr. art. Luboš Machačko, </w:t>
      </w:r>
      <w:proofErr w:type="spellStart"/>
      <w:r w:rsidR="00104185" w:rsidRPr="00104185">
        <w:rPr>
          <w:rFonts w:asciiTheme="minorHAnsi" w:hAnsiTheme="minorHAnsi" w:cstheme="minorHAnsi"/>
          <w:bCs/>
          <w:szCs w:val="24"/>
        </w:rPr>
        <w:t>ArtD</w:t>
      </w:r>
      <w:proofErr w:type="spellEnd"/>
      <w:r w:rsidR="00104185" w:rsidRPr="00104185">
        <w:rPr>
          <w:rFonts w:asciiTheme="minorHAnsi" w:hAnsiTheme="minorHAnsi" w:cstheme="minorHAnsi"/>
          <w:bCs/>
          <w:szCs w:val="24"/>
        </w:rPr>
        <w:t>.</w:t>
      </w:r>
    </w:p>
    <w:p w14:paraId="293EA071" w14:textId="71461749" w:rsidR="0052722D" w:rsidRPr="00104185" w:rsidRDefault="0052722D" w:rsidP="0052722D">
      <w:pPr>
        <w:spacing w:before="0"/>
        <w:jc w:val="both"/>
        <w:rPr>
          <w:rFonts w:asciiTheme="minorHAnsi" w:hAnsiTheme="minorHAnsi" w:cstheme="minorHAnsi"/>
          <w:bCs/>
          <w:szCs w:val="24"/>
        </w:rPr>
      </w:pPr>
      <w:r w:rsidRPr="00104185">
        <w:rPr>
          <w:rFonts w:asciiTheme="minorHAnsi" w:hAnsiTheme="minorHAnsi" w:cstheme="minorHAnsi"/>
          <w:bCs/>
          <w:szCs w:val="24"/>
        </w:rPr>
        <w:t>Jméno a příjmení oponenta/email:</w:t>
      </w:r>
      <w:r w:rsidR="00104185" w:rsidRPr="00104185">
        <w:rPr>
          <w:rFonts w:asciiTheme="minorHAnsi" w:hAnsiTheme="minorHAnsi" w:cstheme="minorHAnsi"/>
          <w:bCs/>
          <w:szCs w:val="24"/>
        </w:rPr>
        <w:t xml:space="preserve"> Mgr. Veronika Knedlíková W</w:t>
      </w:r>
      <w:proofErr w:type="spellStart"/>
      <w:r w:rsidR="00104185" w:rsidRPr="00104185">
        <w:rPr>
          <w:rFonts w:asciiTheme="minorHAnsi" w:hAnsiTheme="minorHAnsi" w:cstheme="minorHAnsi"/>
          <w:bCs/>
          <w:szCs w:val="24"/>
        </w:rPr>
        <w:t>anková</w:t>
      </w:r>
      <w:proofErr w:type="spellEnd"/>
      <w:r w:rsidR="00104185" w:rsidRPr="00104185">
        <w:rPr>
          <w:rFonts w:asciiTheme="minorHAnsi" w:hAnsiTheme="minorHAnsi" w:cstheme="minorHAnsi"/>
          <w:bCs/>
          <w:szCs w:val="24"/>
        </w:rPr>
        <w:t>, PhD.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14:paraId="2A749FDA" w14:textId="77777777" w:rsidTr="0036262E">
        <w:tc>
          <w:tcPr>
            <w:tcW w:w="9212" w:type="dxa"/>
          </w:tcPr>
          <w:p w14:paraId="629DC84B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A19DCC1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2D36CD74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24A98353" w14:textId="77777777" w:rsidTr="0036262E">
        <w:tc>
          <w:tcPr>
            <w:tcW w:w="9212" w:type="dxa"/>
          </w:tcPr>
          <w:p w14:paraId="57253753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49C84FC8" w14:textId="3CA173A4" w:rsidR="00A90FEC" w:rsidRDefault="00104185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Zadání práce bylo beze zbytku naplněno.</w:t>
            </w:r>
            <w:r w:rsidR="00753962">
              <w:rPr>
                <w:rFonts w:asciiTheme="minorHAnsi" w:hAnsiTheme="minorHAnsi"/>
                <w:szCs w:val="24"/>
              </w:rPr>
              <w:t xml:space="preserve"> Výsledná bakalářská práce obsahuje všechny náležitosti uvedené v zadání.</w:t>
            </w:r>
          </w:p>
        </w:tc>
      </w:tr>
      <w:tr w:rsidR="00A90FEC" w14:paraId="5D4421C2" w14:textId="77777777" w:rsidTr="0036262E">
        <w:tc>
          <w:tcPr>
            <w:tcW w:w="9212" w:type="dxa"/>
          </w:tcPr>
          <w:p w14:paraId="161FCE90" w14:textId="41624340" w:rsidR="00A90FEC" w:rsidRPr="00B63975" w:rsidRDefault="00104185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9CFF934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14:paraId="41C3BB0E" w14:textId="77777777" w:rsidTr="005D3260">
        <w:tc>
          <w:tcPr>
            <w:tcW w:w="9212" w:type="dxa"/>
          </w:tcPr>
          <w:p w14:paraId="5A97FEA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4123B4C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1A797D2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B7983BF" w14:textId="77777777" w:rsidTr="005D3260">
        <w:tc>
          <w:tcPr>
            <w:tcW w:w="9212" w:type="dxa"/>
          </w:tcPr>
          <w:p w14:paraId="0CEBD929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EF6C1E6" w14:textId="28819799" w:rsidR="00B63975" w:rsidRDefault="0010418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Odborná úroveň práce odpovídá požadavkům kladeným na bakalářské práce na Fakultě restaurování </w:t>
            </w:r>
            <w:proofErr w:type="spellStart"/>
            <w:r>
              <w:rPr>
                <w:rFonts w:asciiTheme="minorHAnsi" w:hAnsiTheme="minorHAnsi"/>
                <w:szCs w:val="24"/>
              </w:rPr>
              <w:t>UPce</w:t>
            </w:r>
            <w:proofErr w:type="spellEnd"/>
            <w:r>
              <w:rPr>
                <w:rFonts w:asciiTheme="minorHAnsi" w:hAnsiTheme="minorHAnsi"/>
                <w:szCs w:val="24"/>
              </w:rPr>
              <w:t>.</w:t>
            </w:r>
            <w:r w:rsidR="004919E7">
              <w:rPr>
                <w:rFonts w:asciiTheme="minorHAnsi" w:hAnsiTheme="minorHAnsi"/>
                <w:szCs w:val="24"/>
              </w:rPr>
              <w:t xml:space="preserve"> Studentka pracovala samostatně pouze s dílčími konzultacemi vedoucího práce, při návrzích jednotlivých kroků restaurátorského zásahu vycházela z doporučené literatury a vlastních zkoušek vhodnosti postupů a materiálů na základě kterých zvolila optimální řešení. Restaurátorská dokumentace je provedena v nadstandardní kvalitě. Obsahuje všechny důležité informace o díle, jeho stavu a způsobu restaurování, jakožto i dostatečnou obrazovou dokumentaci.</w:t>
            </w:r>
          </w:p>
        </w:tc>
      </w:tr>
      <w:tr w:rsidR="00B63975" w:rsidRPr="00B63975" w14:paraId="796BAE16" w14:textId="77777777" w:rsidTr="005D3260">
        <w:tc>
          <w:tcPr>
            <w:tcW w:w="9212" w:type="dxa"/>
          </w:tcPr>
          <w:p w14:paraId="2FC02582" w14:textId="136D2643" w:rsidR="00B63975" w:rsidRPr="00B63975" w:rsidRDefault="0010418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302753C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14:paraId="62E9DB79" w14:textId="77777777" w:rsidTr="005D3260">
        <w:tc>
          <w:tcPr>
            <w:tcW w:w="9212" w:type="dxa"/>
          </w:tcPr>
          <w:p w14:paraId="0058405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4A9E0CA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1421774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020150E" w14:textId="77777777" w:rsidTr="005D3260">
        <w:tc>
          <w:tcPr>
            <w:tcW w:w="9212" w:type="dxa"/>
          </w:tcPr>
          <w:p w14:paraId="40959463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56A753A" w14:textId="29DFD1A8" w:rsidR="00B63975" w:rsidRDefault="00822DF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 xml:space="preserve">Metodická </w:t>
            </w:r>
            <w:r>
              <w:rPr>
                <w:rFonts w:asciiTheme="minorHAnsi" w:hAnsiTheme="minorHAnsi"/>
                <w:szCs w:val="24"/>
              </w:rPr>
              <w:t xml:space="preserve">úroveň práce odpovídá požadavkům kladeným na bakalářské práce na Fakultě restaurování </w:t>
            </w:r>
            <w:proofErr w:type="spellStart"/>
            <w:r>
              <w:rPr>
                <w:rFonts w:asciiTheme="minorHAnsi" w:hAnsiTheme="minorHAnsi"/>
                <w:szCs w:val="24"/>
              </w:rPr>
              <w:t>UPce</w:t>
            </w:r>
            <w:proofErr w:type="spellEnd"/>
            <w:r>
              <w:rPr>
                <w:rFonts w:asciiTheme="minorHAnsi" w:hAnsiTheme="minorHAnsi"/>
                <w:szCs w:val="24"/>
              </w:rPr>
              <w:t>.</w:t>
            </w:r>
            <w:r>
              <w:rPr>
                <w:rFonts w:asciiTheme="minorHAnsi" w:hAnsiTheme="minorHAnsi"/>
                <w:szCs w:val="24"/>
              </w:rPr>
              <w:t xml:space="preserve"> Studentka prokázala, že práce s literaturou a prameny ji není cizí, což je patrné zejména v</w:t>
            </w:r>
            <w:r w:rsidR="004919E7">
              <w:rPr>
                <w:rFonts w:asciiTheme="minorHAnsi" w:hAnsiTheme="minorHAnsi"/>
                <w:szCs w:val="24"/>
              </w:rPr>
              <w:t> pasáži kulturně historického průzkumu. Taktéž v části věnované restaurátorskému průzkumu a popisu samotného restaurování se autorka věcně odvolává na relevantní literaturu a zdroje.</w:t>
            </w:r>
          </w:p>
        </w:tc>
      </w:tr>
      <w:tr w:rsidR="00B63975" w:rsidRPr="00B63975" w14:paraId="352E627A" w14:textId="77777777" w:rsidTr="005D3260">
        <w:tc>
          <w:tcPr>
            <w:tcW w:w="9212" w:type="dxa"/>
          </w:tcPr>
          <w:p w14:paraId="09D46B8B" w14:textId="05FDB768" w:rsidR="00B63975" w:rsidRPr="00B63975" w:rsidRDefault="0010418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lastRenderedPageBreak/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F84B7E3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14:paraId="6B367723" w14:textId="77777777" w:rsidTr="005D3260">
        <w:tc>
          <w:tcPr>
            <w:tcW w:w="9212" w:type="dxa"/>
          </w:tcPr>
          <w:p w14:paraId="318F69F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5DFFA4C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5C9214D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4E9A306" w14:textId="77777777" w:rsidTr="005D3260">
        <w:tc>
          <w:tcPr>
            <w:tcW w:w="9212" w:type="dxa"/>
          </w:tcPr>
          <w:p w14:paraId="23855D4C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31DAEC39" w14:textId="07298DAA" w:rsidR="00822DF5" w:rsidRDefault="00822DF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Formální úprava práce je plně uspokojivá. Práce je přehledně členěna, což umožňuje plynulé čtení poměrně rozsáhlého textu. Text je psán srozumitelně, </w:t>
            </w:r>
            <w:r w:rsidR="00753962">
              <w:rPr>
                <w:rFonts w:asciiTheme="minorHAnsi" w:hAnsiTheme="minorHAnsi"/>
                <w:szCs w:val="24"/>
              </w:rPr>
              <w:t>přestože</w:t>
            </w:r>
            <w:r>
              <w:rPr>
                <w:rFonts w:asciiTheme="minorHAnsi" w:hAnsiTheme="minorHAnsi"/>
                <w:szCs w:val="24"/>
              </w:rPr>
              <w:t xml:space="preserve"> místy je na odborné terminologii či stylistice znát jistá nezkušenost autorky., což ale nikterak nesnižuje kvalitu bakalářské práce jako celku.</w:t>
            </w:r>
          </w:p>
          <w:p w14:paraId="4E58EF85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2E8555CD" w14:textId="77777777" w:rsidTr="005D3260">
        <w:tc>
          <w:tcPr>
            <w:tcW w:w="9212" w:type="dxa"/>
          </w:tcPr>
          <w:p w14:paraId="521FF1A0" w14:textId="30387B14" w:rsidR="00B63975" w:rsidRPr="00B63975" w:rsidRDefault="00753962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C3968AC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14:paraId="5D692C9D" w14:textId="77777777" w:rsidTr="005D3260">
        <w:tc>
          <w:tcPr>
            <w:tcW w:w="9212" w:type="dxa"/>
          </w:tcPr>
          <w:p w14:paraId="5171681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6B36A37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2BFE7F5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E2DB520" w14:textId="77777777" w:rsidTr="005D3260">
        <w:tc>
          <w:tcPr>
            <w:tcW w:w="9212" w:type="dxa"/>
          </w:tcPr>
          <w:p w14:paraId="26E1595B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2A8A67E4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14:paraId="3ADBD2DD" w14:textId="77777777" w:rsidTr="005D3260">
        <w:tc>
          <w:tcPr>
            <w:tcW w:w="9212" w:type="dxa"/>
          </w:tcPr>
          <w:p w14:paraId="1AC0527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F27B73A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11AD27C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99323B4" w14:textId="77777777" w:rsidTr="005D3260">
        <w:tc>
          <w:tcPr>
            <w:tcW w:w="9212" w:type="dxa"/>
          </w:tcPr>
          <w:p w14:paraId="1E352C66" w14:textId="6FD9F16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753962">
              <w:rPr>
                <w:rFonts w:asciiTheme="minorHAnsi" w:hAnsiTheme="minorHAnsi"/>
                <w:szCs w:val="24"/>
              </w:rPr>
              <w:t xml:space="preserve">Vzhledem k výše uvedenému doporučuji bakalářskou práci k obhajobě a hodnotím stupněm A. </w:t>
            </w:r>
          </w:p>
          <w:p w14:paraId="78F4FCCC" w14:textId="77777777"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093911B0" w14:textId="77777777" w:rsidTr="00B63975">
        <w:tc>
          <w:tcPr>
            <w:tcW w:w="9212" w:type="dxa"/>
          </w:tcPr>
          <w:p w14:paraId="4CCDAB7F" w14:textId="01D6EBFD" w:rsidR="00B63975" w:rsidRPr="00B63975" w:rsidRDefault="0010418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D684BA6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14:paraId="302BDEB7" w14:textId="77777777" w:rsidTr="00CF3379">
        <w:tc>
          <w:tcPr>
            <w:tcW w:w="1535" w:type="dxa"/>
          </w:tcPr>
          <w:p w14:paraId="552B20C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lastRenderedPageBreak/>
              <w:t>A</w:t>
            </w:r>
          </w:p>
        </w:tc>
        <w:tc>
          <w:tcPr>
            <w:tcW w:w="1535" w:type="dxa"/>
          </w:tcPr>
          <w:p w14:paraId="72956DB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699E4C15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78D9BCBC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542A62D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791EDDB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5B4FAF5B" w14:textId="77777777" w:rsidTr="00CF3379">
        <w:tc>
          <w:tcPr>
            <w:tcW w:w="1535" w:type="dxa"/>
          </w:tcPr>
          <w:p w14:paraId="1E0BDF6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48876DB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0E887E1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2559065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6354882D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3CF9010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37A8A1B0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1B072EC5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7D9A06F1" w14:textId="0993D670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753962">
        <w:rPr>
          <w:rFonts w:asciiTheme="minorHAnsi" w:hAnsiTheme="minorHAnsi"/>
          <w:szCs w:val="24"/>
        </w:rPr>
        <w:t xml:space="preserve"> </w:t>
      </w:r>
      <w:proofErr w:type="gramStart"/>
      <w:r w:rsidR="00753962">
        <w:rPr>
          <w:rFonts w:asciiTheme="minorHAnsi" w:hAnsiTheme="minorHAnsi"/>
          <w:szCs w:val="24"/>
        </w:rPr>
        <w:t>Litomyšli</w:t>
      </w:r>
      <w:r>
        <w:rPr>
          <w:rFonts w:asciiTheme="minorHAnsi" w:hAnsiTheme="minorHAnsi"/>
          <w:szCs w:val="24"/>
        </w:rPr>
        <w:t xml:space="preserve">  </w:t>
      </w:r>
      <w:r w:rsidR="00753962">
        <w:rPr>
          <w:rFonts w:asciiTheme="minorHAnsi" w:hAnsiTheme="minorHAnsi"/>
          <w:szCs w:val="24"/>
        </w:rPr>
        <w:t>29.5.2024</w:t>
      </w:r>
      <w:proofErr w:type="gramEnd"/>
      <w:r>
        <w:rPr>
          <w:rFonts w:asciiTheme="minorHAnsi" w:hAnsiTheme="minorHAnsi"/>
          <w:szCs w:val="24"/>
        </w:rPr>
        <w:t xml:space="preserve">        </w:t>
      </w:r>
      <w:r w:rsidR="00753962">
        <w:rPr>
          <w:rFonts w:asciiTheme="minorHAnsi" w:hAnsiTheme="minorHAnsi"/>
          <w:szCs w:val="24"/>
        </w:rPr>
        <w:t xml:space="preserve">                           </w:t>
      </w:r>
      <w:r>
        <w:rPr>
          <w:rFonts w:asciiTheme="minorHAnsi" w:hAnsiTheme="minorHAnsi"/>
          <w:szCs w:val="24"/>
        </w:rPr>
        <w:t xml:space="preserve">  Podpis </w:t>
      </w:r>
      <w:r w:rsidR="003E7E5B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:…………………………..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511EF5" w14:textId="77777777" w:rsidR="00237F1A" w:rsidRDefault="00237F1A" w:rsidP="000E2208">
      <w:pPr>
        <w:spacing w:before="0" w:line="240" w:lineRule="auto"/>
      </w:pPr>
      <w:r>
        <w:separator/>
      </w:r>
    </w:p>
  </w:endnote>
  <w:endnote w:type="continuationSeparator" w:id="0">
    <w:p w14:paraId="7A4E0F2C" w14:textId="77777777" w:rsidR="00237F1A" w:rsidRDefault="00237F1A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E86433" w14:textId="77777777" w:rsidR="00237F1A" w:rsidRDefault="00237F1A" w:rsidP="000E2208">
      <w:pPr>
        <w:spacing w:before="0" w:line="240" w:lineRule="auto"/>
      </w:pPr>
      <w:r>
        <w:separator/>
      </w:r>
    </w:p>
  </w:footnote>
  <w:footnote w:type="continuationSeparator" w:id="0">
    <w:p w14:paraId="53D8A2D1" w14:textId="77777777" w:rsidR="00237F1A" w:rsidRDefault="00237F1A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E2208"/>
    <w:rsid w:val="0003444D"/>
    <w:rsid w:val="00034ACD"/>
    <w:rsid w:val="000E2208"/>
    <w:rsid w:val="00104185"/>
    <w:rsid w:val="00116975"/>
    <w:rsid w:val="00127784"/>
    <w:rsid w:val="001B18DB"/>
    <w:rsid w:val="001C3F32"/>
    <w:rsid w:val="00210F7A"/>
    <w:rsid w:val="00226B53"/>
    <w:rsid w:val="00237F1A"/>
    <w:rsid w:val="00387E4E"/>
    <w:rsid w:val="003E7E5B"/>
    <w:rsid w:val="004919E7"/>
    <w:rsid w:val="0052722D"/>
    <w:rsid w:val="005427DE"/>
    <w:rsid w:val="006417D2"/>
    <w:rsid w:val="006928A5"/>
    <w:rsid w:val="006F51CE"/>
    <w:rsid w:val="00735631"/>
    <w:rsid w:val="00753962"/>
    <w:rsid w:val="0075547D"/>
    <w:rsid w:val="00822DF5"/>
    <w:rsid w:val="00851A52"/>
    <w:rsid w:val="009D25E4"/>
    <w:rsid w:val="009F1D91"/>
    <w:rsid w:val="00A631B6"/>
    <w:rsid w:val="00A90FEC"/>
    <w:rsid w:val="00AA2E19"/>
    <w:rsid w:val="00AE1721"/>
    <w:rsid w:val="00AE1C63"/>
    <w:rsid w:val="00B10726"/>
    <w:rsid w:val="00B63975"/>
    <w:rsid w:val="00B82D52"/>
    <w:rsid w:val="00C86093"/>
    <w:rsid w:val="00CD68F1"/>
    <w:rsid w:val="00CD78B3"/>
    <w:rsid w:val="00CF3379"/>
    <w:rsid w:val="00DF326B"/>
    <w:rsid w:val="00DF35E8"/>
    <w:rsid w:val="00F07235"/>
    <w:rsid w:val="00F35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1619F"/>
  <w15:docId w15:val="{050F64DA-0D38-4B52-B48C-0ABFB227A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041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382</Words>
  <Characters>2260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Machacko Lubos</cp:lastModifiedBy>
  <cp:revision>3</cp:revision>
  <dcterms:created xsi:type="dcterms:W3CDTF">2024-05-29T07:42:00Z</dcterms:created>
  <dcterms:modified xsi:type="dcterms:W3CDTF">2024-05-29T07:54:00Z</dcterms:modified>
</cp:coreProperties>
</file>