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2023" w:rsidRDefault="007336AF" w:rsidP="009B64AD">
      <w:pPr>
        <w:rPr>
          <w:rFonts w:ascii="Times New Roman" w:hAnsi="Times New Roman" w:cs="Times New Roman"/>
          <w:color w:val="000000"/>
        </w:rPr>
      </w:pPr>
      <w:r>
        <w:rPr>
          <w:rFonts w:ascii="TimesNewRomanPSMT" w:hAnsi="TimesNewRomanPSMT"/>
          <w:color w:val="000000"/>
          <w:lang w:val="cs-CZ"/>
        </w:rPr>
        <w:t xml:space="preserve">Posudek oponenta diplomové práce </w:t>
      </w:r>
      <w:r w:rsidR="009B64AD">
        <w:rPr>
          <w:rFonts w:ascii="TimesNewRomanPSMT" w:hAnsi="TimesNewRomanPSMT"/>
          <w:color w:val="000000"/>
          <w:lang w:val="cs-CZ"/>
        </w:rPr>
        <w:t xml:space="preserve">Evy Kupfové </w:t>
      </w:r>
      <w:r w:rsidR="009B64AD" w:rsidRPr="009B64AD">
        <w:rPr>
          <w:rFonts w:ascii="Times New Roman" w:hAnsi="Times New Roman" w:cs="Times New Roman"/>
          <w:color w:val="000000"/>
        </w:rPr>
        <w:t>Fenomén azylu hospodářských zvířat: případová studie</w:t>
      </w:r>
    </w:p>
    <w:p w:rsidR="009B64AD" w:rsidRDefault="009B64AD" w:rsidP="009B64AD">
      <w:pPr>
        <w:rPr>
          <w:rFonts w:ascii="Times New Roman" w:hAnsi="Times New Roman" w:cs="Times New Roman"/>
          <w:color w:val="000000"/>
          <w:lang w:val="cs-CZ"/>
        </w:rPr>
      </w:pPr>
      <w:r>
        <w:rPr>
          <w:rFonts w:ascii="Times New Roman" w:hAnsi="Times New Roman" w:cs="Times New Roman"/>
          <w:color w:val="000000"/>
          <w:lang w:val="cs-CZ"/>
        </w:rPr>
        <w:t xml:space="preserve">Autorka předkládá soubor prací, sestávající z textu a dokumentárného filmu. </w:t>
      </w:r>
      <w:r w:rsidR="00C73FA8">
        <w:rPr>
          <w:rFonts w:ascii="Times New Roman" w:hAnsi="Times New Roman" w:cs="Times New Roman"/>
          <w:color w:val="000000"/>
          <w:lang w:val="cs-CZ"/>
        </w:rPr>
        <w:t>V textové části postrádám hlubší reflexi vzniku filmu, přičemž autorka použila zajímavou a méně využívanou metodu participativního natáčení, kdy svěřila techniku a tedy i volbu a výběr toho, co se stane stavebními prvky díla, do rukou aktérů. Naopak v textu nacházím přepisy rozhovorů a výpovědí z filmu. Obě části práce se tak vzájemně nedoplňují, ale v jedné rovině (etnografický výzkum) dublují.</w:t>
      </w:r>
    </w:p>
    <w:p w:rsidR="00C73FA8" w:rsidRDefault="00C73FA8" w:rsidP="009B64AD">
      <w:pPr>
        <w:rPr>
          <w:rFonts w:ascii="Times New Roman" w:hAnsi="Times New Roman" w:cs="Times New Roman"/>
          <w:color w:val="000000"/>
          <w:lang w:val="cs-CZ"/>
        </w:rPr>
      </w:pPr>
      <w:r>
        <w:rPr>
          <w:rFonts w:ascii="Times New Roman" w:hAnsi="Times New Roman" w:cs="Times New Roman"/>
          <w:color w:val="000000"/>
          <w:lang w:val="cs-CZ"/>
        </w:rPr>
        <w:t>V textové části předkládá autorka historický přehled vývoje fenoménu azylů pro hospodářská zvířata a hodnotí současný stav u nás. Poté se věnuje případové studii azylu Život na Louce, o němž je i film. Text se vyznačuje stylistickými neobratnostmi a kostrbatými formulacemi, některé termíny, převzaté z angličtiny jsou nešťastně překládány (tovární zvířata jsou spíše zvířata z velkochovů apod.).</w:t>
      </w:r>
    </w:p>
    <w:p w:rsidR="00C73FA8" w:rsidRPr="009B64AD" w:rsidRDefault="00C73FA8" w:rsidP="009B64AD">
      <w:pPr>
        <w:rPr>
          <w:rFonts w:ascii="Times New Roman" w:hAnsi="Times New Roman" w:cs="Times New Roman"/>
          <w:color w:val="000000"/>
          <w:lang w:val="cs-CZ"/>
        </w:rPr>
      </w:pPr>
      <w:r>
        <w:rPr>
          <w:rFonts w:ascii="Times New Roman" w:hAnsi="Times New Roman" w:cs="Times New Roman"/>
          <w:color w:val="000000"/>
          <w:lang w:val="cs-CZ"/>
        </w:rPr>
        <w:t>Vzhledem k participativní metodě natáčení by mne zajímalo, kolik z výsledného materiálu bylo natáčeno přímo oněmi dvěma aktéry a jakou část natáčela autorka</w:t>
      </w:r>
      <w:r w:rsidR="00A303C8">
        <w:rPr>
          <w:rFonts w:ascii="Times New Roman" w:hAnsi="Times New Roman" w:cs="Times New Roman"/>
          <w:color w:val="000000"/>
          <w:lang w:val="cs-CZ"/>
        </w:rPr>
        <w:t xml:space="preserve">. Z textu jsem se dozvěděl, že kameru svěřila do rukou oněm dvěma obyvatelům Louky na týden. </w:t>
      </w:r>
    </w:p>
    <w:p w:rsidR="00E62023" w:rsidRDefault="00E62023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Práci doporučuji k obhajobě s hodnocením </w:t>
      </w:r>
      <w:r w:rsidR="009B64AD">
        <w:rPr>
          <w:rFonts w:ascii="TimesNewRomanPSMT" w:hAnsi="TimesNewRomanPSMT"/>
          <w:color w:val="000000"/>
          <w:lang w:val="cs-CZ"/>
        </w:rPr>
        <w:t>C</w:t>
      </w:r>
      <w:r>
        <w:rPr>
          <w:rFonts w:ascii="TimesNewRomanPSMT" w:hAnsi="TimesNewRomanPSMT"/>
          <w:color w:val="000000"/>
          <w:lang w:val="cs-CZ"/>
        </w:rPr>
        <w:t>.</w:t>
      </w:r>
    </w:p>
    <w:p w:rsidR="00E62023" w:rsidRPr="00CE0ADF" w:rsidRDefault="006064AF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Ve Františkově,</w:t>
      </w:r>
      <w:r w:rsidR="00E62023">
        <w:rPr>
          <w:rFonts w:ascii="TimesNewRomanPSMT" w:hAnsi="TimesNewRomanPSMT"/>
          <w:color w:val="000000"/>
          <w:lang w:val="cs-CZ"/>
        </w:rPr>
        <w:t xml:space="preserve"> den </w:t>
      </w:r>
      <w:r>
        <w:rPr>
          <w:rFonts w:ascii="TimesNewRomanPSMT" w:hAnsi="TimesNewRomanPSMT"/>
          <w:color w:val="000000"/>
          <w:lang w:val="cs-CZ"/>
        </w:rPr>
        <w:t xml:space="preserve">před 91., prvními nedožitými, narozeninami Seana Conneryho </w:t>
      </w:r>
      <w:bookmarkStart w:id="0" w:name="_GoBack"/>
      <w:bookmarkEnd w:id="0"/>
      <w:r w:rsidR="00E62023">
        <w:rPr>
          <w:rFonts w:ascii="TimesNewRomanPSMT" w:hAnsi="TimesNewRomanPSMT"/>
          <w:color w:val="000000"/>
          <w:lang w:val="cs-CZ"/>
        </w:rPr>
        <w:t>24. 8. 2021</w:t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</w:r>
      <w:r w:rsidR="00E62023">
        <w:rPr>
          <w:rFonts w:ascii="TimesNewRomanPSMT" w:hAnsi="TimesNewRomanPSMT"/>
          <w:color w:val="000000"/>
          <w:lang w:val="cs-CZ"/>
        </w:rPr>
        <w:tab/>
        <w:t>doc. MgA. Tomáš Petráň, PhD.</w:t>
      </w:r>
    </w:p>
    <w:sectPr w:rsidR="00E62023" w:rsidRPr="00CE0A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6AF"/>
    <w:rsid w:val="0006422E"/>
    <w:rsid w:val="00144D9C"/>
    <w:rsid w:val="006064AF"/>
    <w:rsid w:val="007336AF"/>
    <w:rsid w:val="009B64AD"/>
    <w:rsid w:val="00A303C8"/>
    <w:rsid w:val="00C73FA8"/>
    <w:rsid w:val="00CE0ADF"/>
    <w:rsid w:val="00E62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800C37-9EEC-4825-96A9-BE7B0565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3</cp:revision>
  <dcterms:created xsi:type="dcterms:W3CDTF">2021-08-24T05:18:00Z</dcterms:created>
  <dcterms:modified xsi:type="dcterms:W3CDTF">2021-08-24T05:21:00Z</dcterms:modified>
</cp:coreProperties>
</file>