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0108" w:rsidRPr="00531E90" w:rsidRDefault="00930108" w:rsidP="00930108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val="cs-CZ" w:eastAsia="cs-CZ"/>
        </w:rPr>
      </w:pPr>
      <w:r w:rsidRPr="00531E90">
        <w:rPr>
          <w:rFonts w:ascii="Times New Roman" w:eastAsia="Times New Roman" w:hAnsi="Times New Roman" w:cs="Times New Roman"/>
          <w:bCs/>
          <w:iCs/>
          <w:sz w:val="28"/>
          <w:szCs w:val="28"/>
          <w:lang w:val="cs-CZ" w:eastAsia="cs-CZ"/>
        </w:rPr>
        <w:t>UNIVERZITA PARDUBICE</w:t>
      </w:r>
    </w:p>
    <w:p w:rsidR="00930108" w:rsidRPr="00531E90" w:rsidRDefault="00930108" w:rsidP="00930108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val="cs-CZ" w:eastAsia="cs-CZ"/>
        </w:rPr>
        <w:t>Fakulta filozofická</w:t>
      </w:r>
    </w:p>
    <w:p w:rsidR="00930108" w:rsidRPr="00531E90" w:rsidRDefault="00930108" w:rsidP="009301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>Katedra anglistiky a amerikanistiky</w:t>
      </w:r>
    </w:p>
    <w:p w:rsidR="00930108" w:rsidRPr="00531E90" w:rsidRDefault="00930108" w:rsidP="00930108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cs-CZ" w:eastAsia="cs-CZ"/>
        </w:rPr>
      </w:pPr>
    </w:p>
    <w:p w:rsidR="00930108" w:rsidRPr="00531E90" w:rsidRDefault="00930108" w:rsidP="00930108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32"/>
          <w:szCs w:val="32"/>
          <w:lang w:val="cs-CZ" w:eastAsia="cs-CZ"/>
        </w:rPr>
        <w:t>Posudek vedoucího bakalářské práce</w:t>
      </w:r>
    </w:p>
    <w:p w:rsidR="00930108" w:rsidRPr="00531E90" w:rsidRDefault="00930108" w:rsidP="00930108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</w:pPr>
    </w:p>
    <w:p w:rsidR="00930108" w:rsidRPr="00531E90" w:rsidRDefault="00930108" w:rsidP="00930108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 xml:space="preserve">Autor práce: </w:t>
      </w:r>
      <w:r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>Nikola Pešoutová</w:t>
      </w:r>
    </w:p>
    <w:p w:rsidR="00930108" w:rsidRPr="00531E90" w:rsidRDefault="00930108" w:rsidP="00930108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>Studijní obor: Anglický jazyk pro odbornou praxi</w:t>
      </w:r>
    </w:p>
    <w:p w:rsidR="00930108" w:rsidRPr="004E09F4" w:rsidRDefault="00930108" w:rsidP="00930108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</w:pPr>
      <w:r w:rsidRPr="004E09F4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 xml:space="preserve">Název práce: </w:t>
      </w:r>
      <w:r w:rsidR="00703BC3" w:rsidRPr="00703BC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The Use of Indirect Speech Acts in Business Correspondence</w:t>
      </w:r>
    </w:p>
    <w:p w:rsidR="00930108" w:rsidRPr="00531E90" w:rsidRDefault="00930108" w:rsidP="00930108">
      <w:pPr>
        <w:spacing w:before="60"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>Akademický</w:t>
      </w:r>
      <w:r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 xml:space="preserve"> rok: 2014/2015</w:t>
      </w:r>
    </w:p>
    <w:p w:rsidR="00930108" w:rsidRPr="00531E90" w:rsidRDefault="00930108" w:rsidP="00930108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 xml:space="preserve">Vedoucí práce: PhDr. Petra </w:t>
      </w:r>
      <w:proofErr w:type="spellStart"/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>Huschová</w:t>
      </w:r>
      <w:proofErr w:type="spellEnd"/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>, Ph.D.</w:t>
      </w:r>
    </w:p>
    <w:p w:rsidR="00930108" w:rsidRPr="00531E90" w:rsidRDefault="00930108" w:rsidP="0093010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>Oponent práce: PhDr</w:t>
      </w: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 xml:space="preserve">. </w:t>
      </w:r>
      <w:r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>Šárka Ježková, Ph.D.</w:t>
      </w: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30108" w:rsidRPr="00531E90" w:rsidTr="00964543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proofErr w:type="gramStart"/>
            <w:r w:rsidRPr="00531E9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cs-CZ" w:eastAsia="cs-CZ"/>
              </w:rPr>
              <w:t>Kritéria  hodnocení</w:t>
            </w:r>
            <w:proofErr w:type="gramEnd"/>
            <w:r w:rsidRPr="00531E9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cs-CZ" w:eastAsia="cs-CZ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Hodnocení</w:t>
            </w:r>
          </w:p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1 - 2 - 3 – 4</w:t>
            </w: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 w:val="restart"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Všeobecná charakteristika</w:t>
            </w:r>
          </w:p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val="cs-CZ" w:eastAsia="cs-CZ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2</w:t>
            </w: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 xml:space="preserve">Teoretická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30108" w:rsidRPr="00531E90" w:rsidRDefault="00BE4A75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2</w:t>
            </w: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 xml:space="preserve">Praktická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30108" w:rsidRPr="00531E90" w:rsidRDefault="00BE4A75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2-</w:t>
            </w:r>
            <w:r w:rsidR="00930108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3</w:t>
            </w: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Relevantní a srozumitelná argumentace 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Práce s odbornou literaturou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2</w:t>
            </w: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Formální stránka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Dodržení doporučených pravidel a nor</w:t>
            </w:r>
            <w:r>
              <w:rPr>
                <w:rFonts w:ascii="Times New Roman" w:eastAsia="Times New Roman" w:hAnsi="Times New Roman" w:cs="Times New Roman"/>
                <w:lang w:val="cs-CZ" w:eastAsia="cs-CZ"/>
              </w:rPr>
              <w:t xml:space="preserve">em formální úpravy (směrnice </w:t>
            </w:r>
            <w:proofErr w:type="spellStart"/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UPa</w:t>
            </w:r>
            <w:proofErr w:type="spellEnd"/>
            <w:r>
              <w:rPr>
                <w:rFonts w:ascii="Times New Roman" w:eastAsia="Times New Roman" w:hAnsi="Times New Roman" w:cs="Times New Roman"/>
                <w:lang w:val="cs-CZ" w:eastAsia="cs-CZ"/>
              </w:rPr>
              <w:t>, požadavky KAA</w:t>
            </w: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)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 xml:space="preserve">2 </w:t>
            </w: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Kvalita vědeck</w:t>
            </w:r>
            <w:r>
              <w:rPr>
                <w:rFonts w:ascii="Times New Roman" w:eastAsia="Times New Roman" w:hAnsi="Times New Roman" w:cs="Times New Roman"/>
                <w:lang w:val="cs-CZ" w:eastAsia="cs-CZ"/>
              </w:rPr>
              <w:t xml:space="preserve">ého aparátu, příloh, tabulek a </w:t>
            </w: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Dodržení </w:t>
            </w:r>
            <w:r>
              <w:rPr>
                <w:rFonts w:ascii="Times New Roman" w:eastAsia="Times New Roman" w:hAnsi="Times New Roman" w:cs="Times New Roman"/>
                <w:lang w:val="cs-CZ" w:eastAsia="cs-CZ"/>
              </w:rPr>
              <w:t xml:space="preserve">požadovaných citačních a </w:t>
            </w: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bi</w:t>
            </w:r>
            <w:r>
              <w:rPr>
                <w:rFonts w:ascii="Times New Roman" w:eastAsia="Times New Roman" w:hAnsi="Times New Roman" w:cs="Times New Roman"/>
                <w:lang w:val="cs-CZ" w:eastAsia="cs-CZ"/>
              </w:rPr>
              <w:t>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</w:pP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 xml:space="preserve">Jazyková úroveň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2</w:t>
            </w:r>
            <w:r w:rsidR="00703B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-3</w:t>
            </w: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930108" w:rsidRPr="00531E90" w:rsidTr="009645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930108" w:rsidRPr="00531E90" w:rsidRDefault="00930108" w:rsidP="009645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930108" w:rsidRPr="00531E90" w:rsidRDefault="00930108" w:rsidP="009645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</w:tbl>
    <w:p w:rsidR="00930108" w:rsidRPr="00531E90" w:rsidRDefault="00930108" w:rsidP="0093010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 xml:space="preserve"> </w:t>
      </w: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br w:type="page"/>
      </w:r>
      <w:r w:rsidRPr="00531E90">
        <w:rPr>
          <w:rFonts w:ascii="Times New Roman" w:eastAsia="Times New Roman" w:hAnsi="Times New Roman" w:cs="Times New Roman"/>
          <w:b/>
          <w:lang w:val="cs-CZ" w:eastAsia="cs-CZ"/>
        </w:rPr>
        <w:lastRenderedPageBreak/>
        <w:t>Slovní vyjádření k hodnocení bakalářské práce:</w:t>
      </w:r>
    </w:p>
    <w:p w:rsidR="00930108" w:rsidRDefault="00930108" w:rsidP="00930108">
      <w:pPr>
        <w:spacing w:after="0" w:line="240" w:lineRule="auto"/>
        <w:jc w:val="both"/>
        <w:rPr>
          <w:rFonts w:ascii="Times New Roman" w:hAnsi="Times New Roman" w:cs="Times New Roman"/>
          <w:lang w:val="cs-CZ"/>
        </w:rPr>
      </w:pPr>
    </w:p>
    <w:p w:rsidR="00930108" w:rsidRDefault="00930108" w:rsidP="00930108">
      <w:pPr>
        <w:spacing w:after="0" w:line="240" w:lineRule="auto"/>
        <w:jc w:val="both"/>
        <w:rPr>
          <w:rFonts w:ascii="Times New Roman" w:hAnsi="Times New Roman" w:cs="Times New Roman"/>
          <w:lang w:val="cs-CZ"/>
        </w:rPr>
      </w:pPr>
      <w:r>
        <w:rPr>
          <w:rFonts w:ascii="Times New Roman" w:hAnsi="Times New Roman" w:cs="Times New Roman"/>
          <w:lang w:val="cs-CZ"/>
        </w:rPr>
        <w:t>V teoretické části autorka nejprve představuje obchodn</w:t>
      </w:r>
      <w:r w:rsidR="00D67C00">
        <w:rPr>
          <w:rFonts w:ascii="Times New Roman" w:hAnsi="Times New Roman" w:cs="Times New Roman"/>
          <w:lang w:val="cs-CZ"/>
        </w:rPr>
        <w:t>í komunikaci</w:t>
      </w:r>
      <w:r w:rsidR="00703BC3">
        <w:rPr>
          <w:rFonts w:ascii="Times New Roman" w:hAnsi="Times New Roman" w:cs="Times New Roman"/>
          <w:lang w:val="cs-CZ"/>
        </w:rPr>
        <w:t>, dále se v kapitolách</w:t>
      </w:r>
      <w:r>
        <w:rPr>
          <w:rFonts w:ascii="Times New Roman" w:hAnsi="Times New Roman" w:cs="Times New Roman"/>
          <w:lang w:val="cs-CZ"/>
        </w:rPr>
        <w:t xml:space="preserve"> 2 </w:t>
      </w:r>
      <w:r w:rsidR="00703BC3">
        <w:rPr>
          <w:rFonts w:ascii="Times New Roman" w:hAnsi="Times New Roman" w:cs="Times New Roman"/>
          <w:lang w:val="cs-CZ"/>
        </w:rPr>
        <w:t xml:space="preserve">a 3 </w:t>
      </w:r>
      <w:r>
        <w:rPr>
          <w:rFonts w:ascii="Times New Roman" w:hAnsi="Times New Roman" w:cs="Times New Roman"/>
          <w:lang w:val="cs-CZ"/>
        </w:rPr>
        <w:t>podrobně</w:t>
      </w:r>
      <w:r w:rsidRPr="00930108">
        <w:rPr>
          <w:rFonts w:ascii="Times New Roman" w:hAnsi="Times New Roman" w:cs="Times New Roman"/>
          <w:lang w:val="cs-CZ"/>
        </w:rPr>
        <w:t xml:space="preserve"> </w:t>
      </w:r>
      <w:r>
        <w:rPr>
          <w:rFonts w:ascii="Times New Roman" w:hAnsi="Times New Roman" w:cs="Times New Roman"/>
          <w:lang w:val="cs-CZ"/>
        </w:rPr>
        <w:t xml:space="preserve">zabývá teorií řečových aktů, </w:t>
      </w:r>
      <w:r w:rsidR="001E31EB">
        <w:rPr>
          <w:rFonts w:ascii="Times New Roman" w:hAnsi="Times New Roman" w:cs="Times New Roman"/>
          <w:lang w:val="cs-CZ"/>
        </w:rPr>
        <w:t>funkcemi</w:t>
      </w:r>
      <w:r>
        <w:rPr>
          <w:rFonts w:ascii="Times New Roman" w:hAnsi="Times New Roman" w:cs="Times New Roman"/>
          <w:lang w:val="cs-CZ"/>
        </w:rPr>
        <w:t xml:space="preserve"> nepřímých řečových aktů a </w:t>
      </w:r>
      <w:r w:rsidR="00D67C00">
        <w:rPr>
          <w:rFonts w:ascii="Times New Roman" w:hAnsi="Times New Roman" w:cs="Times New Roman"/>
          <w:lang w:val="cs-CZ"/>
        </w:rPr>
        <w:t>zdvořilostí</w:t>
      </w:r>
      <w:r w:rsidR="001E31EB">
        <w:rPr>
          <w:rFonts w:ascii="Times New Roman" w:hAnsi="Times New Roman" w:cs="Times New Roman"/>
          <w:lang w:val="cs-CZ"/>
        </w:rPr>
        <w:t xml:space="preserve">. </w:t>
      </w:r>
      <w:r>
        <w:rPr>
          <w:rFonts w:ascii="Times New Roman" w:hAnsi="Times New Roman" w:cs="Times New Roman"/>
          <w:lang w:val="cs-CZ"/>
        </w:rPr>
        <w:t xml:space="preserve">Teoretická základna je založena na dostatečném počtu </w:t>
      </w:r>
      <w:r w:rsidR="00533411">
        <w:rPr>
          <w:rFonts w:ascii="Times New Roman" w:hAnsi="Times New Roman" w:cs="Times New Roman"/>
          <w:lang w:val="cs-CZ"/>
        </w:rPr>
        <w:t xml:space="preserve">sekundárních </w:t>
      </w:r>
      <w:r>
        <w:rPr>
          <w:rFonts w:ascii="Times New Roman" w:hAnsi="Times New Roman" w:cs="Times New Roman"/>
          <w:lang w:val="cs-CZ"/>
        </w:rPr>
        <w:t xml:space="preserve">zdrojů, které </w:t>
      </w:r>
      <w:r w:rsidR="001E31EB">
        <w:rPr>
          <w:rFonts w:ascii="Times New Roman" w:hAnsi="Times New Roman" w:cs="Times New Roman"/>
          <w:lang w:val="cs-CZ"/>
        </w:rPr>
        <w:t xml:space="preserve">jsou většinou </w:t>
      </w:r>
      <w:r w:rsidR="00703BC3">
        <w:rPr>
          <w:rFonts w:ascii="Times New Roman" w:hAnsi="Times New Roman" w:cs="Times New Roman"/>
          <w:lang w:val="cs-CZ"/>
        </w:rPr>
        <w:t xml:space="preserve">efektivně </w:t>
      </w:r>
      <w:r w:rsidR="001E31EB">
        <w:rPr>
          <w:rFonts w:ascii="Times New Roman" w:hAnsi="Times New Roman" w:cs="Times New Roman"/>
          <w:lang w:val="cs-CZ"/>
        </w:rPr>
        <w:t xml:space="preserve">kontrastovány (např. 3.2.1), ale např. </w:t>
      </w:r>
      <w:r w:rsidR="00533411">
        <w:rPr>
          <w:rFonts w:ascii="Times New Roman" w:hAnsi="Times New Roman" w:cs="Times New Roman"/>
          <w:lang w:val="cs-CZ"/>
        </w:rPr>
        <w:t>3.2</w:t>
      </w:r>
      <w:r w:rsidR="00A11E0B">
        <w:rPr>
          <w:rFonts w:ascii="Times New Roman" w:hAnsi="Times New Roman" w:cs="Times New Roman"/>
          <w:lang w:val="cs-CZ"/>
        </w:rPr>
        <w:t xml:space="preserve"> zabývající se motivací užití</w:t>
      </w:r>
      <w:r w:rsidR="00533411">
        <w:rPr>
          <w:rFonts w:ascii="Times New Roman" w:hAnsi="Times New Roman" w:cs="Times New Roman"/>
          <w:lang w:val="cs-CZ"/>
        </w:rPr>
        <w:t xml:space="preserve"> nepřímých řečových aktů vychází</w:t>
      </w:r>
      <w:r w:rsidR="00A11E0B">
        <w:rPr>
          <w:rFonts w:ascii="Times New Roman" w:hAnsi="Times New Roman" w:cs="Times New Roman"/>
          <w:lang w:val="cs-CZ"/>
        </w:rPr>
        <w:t xml:space="preserve"> přev</w:t>
      </w:r>
      <w:r w:rsidR="001E31EB">
        <w:rPr>
          <w:rFonts w:ascii="Times New Roman" w:hAnsi="Times New Roman" w:cs="Times New Roman"/>
          <w:lang w:val="cs-CZ"/>
        </w:rPr>
        <w:t xml:space="preserve">ážně </w:t>
      </w:r>
      <w:r w:rsidR="00533411">
        <w:rPr>
          <w:rFonts w:ascii="Times New Roman" w:hAnsi="Times New Roman" w:cs="Times New Roman"/>
          <w:lang w:val="cs-CZ"/>
        </w:rPr>
        <w:t>z jednoho zdroje</w:t>
      </w:r>
      <w:r w:rsidR="001E31EB">
        <w:rPr>
          <w:rFonts w:ascii="Times New Roman" w:hAnsi="Times New Roman" w:cs="Times New Roman"/>
          <w:lang w:val="cs-CZ"/>
        </w:rPr>
        <w:t xml:space="preserve"> (Thomas). Některé podkapitoly by zasloužily větší pozornost a detailnější zpracování, např. by bylo</w:t>
      </w:r>
      <w:r w:rsidR="00A11E0B">
        <w:rPr>
          <w:rFonts w:ascii="Times New Roman" w:hAnsi="Times New Roman" w:cs="Times New Roman"/>
          <w:lang w:val="cs-CZ"/>
        </w:rPr>
        <w:t xml:space="preserve"> vhodné více propojit nepřímé řečov</w:t>
      </w:r>
      <w:r w:rsidR="001E31EB">
        <w:rPr>
          <w:rFonts w:ascii="Times New Roman" w:hAnsi="Times New Roman" w:cs="Times New Roman"/>
          <w:lang w:val="cs-CZ"/>
        </w:rPr>
        <w:t>é akty s negativní zdvořilostí</w:t>
      </w:r>
      <w:r w:rsidR="00D67C00">
        <w:rPr>
          <w:rFonts w:ascii="Times New Roman" w:hAnsi="Times New Roman" w:cs="Times New Roman"/>
          <w:lang w:val="cs-CZ"/>
        </w:rPr>
        <w:t>;</w:t>
      </w:r>
      <w:r w:rsidR="00533411" w:rsidRPr="00533411">
        <w:rPr>
          <w:rFonts w:ascii="Times New Roman" w:hAnsi="Times New Roman" w:cs="Times New Roman"/>
          <w:lang w:val="cs-CZ"/>
        </w:rPr>
        <w:t xml:space="preserve"> </w:t>
      </w:r>
      <w:r w:rsidR="00533411">
        <w:rPr>
          <w:rFonts w:ascii="Times New Roman" w:hAnsi="Times New Roman" w:cs="Times New Roman"/>
          <w:lang w:val="cs-CZ"/>
        </w:rPr>
        <w:t xml:space="preserve">více pozornosti </w:t>
      </w:r>
      <w:r w:rsidR="00703BC3">
        <w:rPr>
          <w:rFonts w:ascii="Times New Roman" w:hAnsi="Times New Roman" w:cs="Times New Roman"/>
          <w:lang w:val="cs-CZ"/>
        </w:rPr>
        <w:t xml:space="preserve">by také </w:t>
      </w:r>
      <w:r w:rsidR="00533411">
        <w:rPr>
          <w:rFonts w:ascii="Times New Roman" w:hAnsi="Times New Roman" w:cs="Times New Roman"/>
          <w:lang w:val="cs-CZ"/>
        </w:rPr>
        <w:t>mělo být věn</w:t>
      </w:r>
      <w:r w:rsidR="00D67C00">
        <w:rPr>
          <w:rFonts w:ascii="Times New Roman" w:hAnsi="Times New Roman" w:cs="Times New Roman"/>
          <w:lang w:val="cs-CZ"/>
        </w:rPr>
        <w:t xml:space="preserve">ováno funkcím modálních sloves </w:t>
      </w:r>
      <w:r w:rsidR="00703BC3">
        <w:rPr>
          <w:rFonts w:ascii="Times New Roman" w:hAnsi="Times New Roman" w:cs="Times New Roman"/>
          <w:lang w:val="cs-CZ"/>
        </w:rPr>
        <w:t xml:space="preserve">- </w:t>
      </w:r>
      <w:r w:rsidR="001E31EB">
        <w:rPr>
          <w:rFonts w:ascii="Times New Roman" w:hAnsi="Times New Roman" w:cs="Times New Roman"/>
          <w:lang w:val="cs-CZ"/>
        </w:rPr>
        <w:t>m</w:t>
      </w:r>
      <w:r w:rsidR="00A11E0B">
        <w:rPr>
          <w:rFonts w:ascii="Times New Roman" w:hAnsi="Times New Roman" w:cs="Times New Roman"/>
          <w:lang w:val="cs-CZ"/>
        </w:rPr>
        <w:t xml:space="preserve">odální slovesa jsou řešena pouze okrajově a </w:t>
      </w:r>
      <w:r w:rsidR="00533411">
        <w:rPr>
          <w:rFonts w:ascii="Times New Roman" w:hAnsi="Times New Roman" w:cs="Times New Roman"/>
          <w:lang w:val="cs-CZ"/>
        </w:rPr>
        <w:t>zmíněné</w:t>
      </w:r>
      <w:r w:rsidR="00A11E0B">
        <w:rPr>
          <w:rFonts w:ascii="Times New Roman" w:hAnsi="Times New Roman" w:cs="Times New Roman"/>
          <w:lang w:val="cs-CZ"/>
        </w:rPr>
        <w:t xml:space="preserve"> aspekty</w:t>
      </w:r>
      <w:r w:rsidR="00533411">
        <w:rPr>
          <w:rFonts w:ascii="Times New Roman" w:hAnsi="Times New Roman" w:cs="Times New Roman"/>
          <w:lang w:val="cs-CZ"/>
        </w:rPr>
        <w:t xml:space="preserve"> (např. </w:t>
      </w:r>
      <w:r w:rsidR="00D67C00">
        <w:rPr>
          <w:rFonts w:ascii="Times New Roman" w:hAnsi="Times New Roman" w:cs="Times New Roman"/>
          <w:lang w:val="cs-CZ"/>
        </w:rPr>
        <w:t xml:space="preserve">jejich </w:t>
      </w:r>
      <w:r w:rsidR="00533411">
        <w:rPr>
          <w:rFonts w:ascii="Times New Roman" w:hAnsi="Times New Roman" w:cs="Times New Roman"/>
          <w:lang w:val="cs-CZ"/>
        </w:rPr>
        <w:t>mor</w:t>
      </w:r>
      <w:r w:rsidR="00D67C00">
        <w:rPr>
          <w:rFonts w:ascii="Times New Roman" w:hAnsi="Times New Roman" w:cs="Times New Roman"/>
          <w:lang w:val="cs-CZ"/>
        </w:rPr>
        <w:t>fologická charakteristika</w:t>
      </w:r>
      <w:r w:rsidR="00533411">
        <w:rPr>
          <w:rFonts w:ascii="Times New Roman" w:hAnsi="Times New Roman" w:cs="Times New Roman"/>
          <w:lang w:val="cs-CZ"/>
        </w:rPr>
        <w:t xml:space="preserve">) </w:t>
      </w:r>
      <w:r w:rsidR="001E31EB">
        <w:rPr>
          <w:rFonts w:ascii="Times New Roman" w:hAnsi="Times New Roman" w:cs="Times New Roman"/>
          <w:lang w:val="cs-CZ"/>
        </w:rPr>
        <w:t>nejsou zcela relevantní</w:t>
      </w:r>
      <w:r w:rsidR="00533411">
        <w:rPr>
          <w:rFonts w:ascii="Times New Roman" w:hAnsi="Times New Roman" w:cs="Times New Roman"/>
          <w:lang w:val="cs-CZ"/>
        </w:rPr>
        <w:t>.</w:t>
      </w:r>
    </w:p>
    <w:p w:rsidR="00930108" w:rsidRPr="00BF18C9" w:rsidRDefault="00930108" w:rsidP="00930108">
      <w:pPr>
        <w:spacing w:after="0" w:line="240" w:lineRule="auto"/>
        <w:jc w:val="both"/>
        <w:rPr>
          <w:rFonts w:ascii="Times New Roman" w:hAnsi="Times New Roman" w:cs="Times New Roman"/>
          <w:sz w:val="12"/>
          <w:szCs w:val="12"/>
          <w:lang w:val="cs-CZ"/>
        </w:rPr>
      </w:pPr>
    </w:p>
    <w:p w:rsidR="000A730C" w:rsidRDefault="003E75B9" w:rsidP="00930108">
      <w:pPr>
        <w:spacing w:after="0" w:line="240" w:lineRule="auto"/>
        <w:jc w:val="both"/>
        <w:rPr>
          <w:rFonts w:ascii="Times New Roman" w:hAnsi="Times New Roman" w:cs="Times New Roman"/>
          <w:lang w:val="cs-CZ"/>
        </w:rPr>
      </w:pPr>
      <w:r>
        <w:rPr>
          <w:rFonts w:ascii="Times New Roman" w:hAnsi="Times New Roman" w:cs="Times New Roman"/>
          <w:lang w:val="cs-CZ"/>
        </w:rPr>
        <w:t>A</w:t>
      </w:r>
      <w:r w:rsidR="00930108">
        <w:rPr>
          <w:rFonts w:ascii="Times New Roman" w:hAnsi="Times New Roman" w:cs="Times New Roman"/>
          <w:lang w:val="cs-CZ"/>
        </w:rPr>
        <w:t xml:space="preserve">nalýze předchází stručné představení </w:t>
      </w:r>
      <w:r w:rsidR="00A11E0B">
        <w:rPr>
          <w:rFonts w:ascii="Times New Roman" w:hAnsi="Times New Roman" w:cs="Times New Roman"/>
          <w:lang w:val="cs-CZ"/>
        </w:rPr>
        <w:t>obchodní korespondence.</w:t>
      </w:r>
      <w:r w:rsidR="000A730C">
        <w:rPr>
          <w:rFonts w:ascii="Times New Roman" w:hAnsi="Times New Roman" w:cs="Times New Roman"/>
          <w:lang w:val="cs-CZ"/>
        </w:rPr>
        <w:t xml:space="preserve"> Analýza </w:t>
      </w:r>
      <w:r w:rsidR="00BE4A75">
        <w:rPr>
          <w:rFonts w:ascii="Times New Roman" w:hAnsi="Times New Roman" w:cs="Times New Roman"/>
          <w:lang w:val="cs-CZ"/>
        </w:rPr>
        <w:t xml:space="preserve">je poměrně detailní, </w:t>
      </w:r>
      <w:r w:rsidR="000A730C">
        <w:rPr>
          <w:rFonts w:ascii="Times New Roman" w:hAnsi="Times New Roman" w:cs="Times New Roman"/>
          <w:lang w:val="cs-CZ"/>
        </w:rPr>
        <w:t xml:space="preserve">zaměřuje </w:t>
      </w:r>
      <w:r w:rsidR="00BE4A75">
        <w:rPr>
          <w:rFonts w:ascii="Times New Roman" w:hAnsi="Times New Roman" w:cs="Times New Roman"/>
          <w:lang w:val="cs-CZ"/>
        </w:rPr>
        <w:t xml:space="preserve">se </w:t>
      </w:r>
      <w:r w:rsidR="000A730C">
        <w:rPr>
          <w:rFonts w:ascii="Times New Roman" w:hAnsi="Times New Roman" w:cs="Times New Roman"/>
          <w:lang w:val="cs-CZ"/>
        </w:rPr>
        <w:t>zejména na výskyt modálních sloves a snaží se interpretovat jejich funkc</w:t>
      </w:r>
      <w:r w:rsidR="0061183D">
        <w:rPr>
          <w:rFonts w:ascii="Times New Roman" w:hAnsi="Times New Roman" w:cs="Times New Roman"/>
          <w:lang w:val="cs-CZ"/>
        </w:rPr>
        <w:t>e a významy v daných kontextech;</w:t>
      </w:r>
      <w:r w:rsidR="00BE4A75">
        <w:rPr>
          <w:rFonts w:ascii="Times New Roman" w:hAnsi="Times New Roman" w:cs="Times New Roman"/>
          <w:lang w:val="cs-CZ"/>
        </w:rPr>
        <w:t xml:space="preserve"> zjištění jsou vhodně podpořena poznatky z literatury (např. str. 28). </w:t>
      </w:r>
      <w:r w:rsidR="00275BF4">
        <w:rPr>
          <w:rFonts w:ascii="Times New Roman" w:hAnsi="Times New Roman" w:cs="Times New Roman"/>
          <w:lang w:val="cs-CZ"/>
        </w:rPr>
        <w:t>V analýze se ale</w:t>
      </w:r>
      <w:r w:rsidR="000A730C">
        <w:rPr>
          <w:rFonts w:ascii="Times New Roman" w:hAnsi="Times New Roman" w:cs="Times New Roman"/>
          <w:lang w:val="cs-CZ"/>
        </w:rPr>
        <w:t xml:space="preserve"> </w:t>
      </w:r>
      <w:r w:rsidR="00275BF4">
        <w:rPr>
          <w:rFonts w:ascii="Times New Roman" w:hAnsi="Times New Roman" w:cs="Times New Roman"/>
          <w:lang w:val="cs-CZ"/>
        </w:rPr>
        <w:t xml:space="preserve">objevují </w:t>
      </w:r>
      <w:r w:rsidR="00BE4A75">
        <w:rPr>
          <w:rFonts w:ascii="Times New Roman" w:hAnsi="Times New Roman" w:cs="Times New Roman"/>
          <w:lang w:val="cs-CZ"/>
        </w:rPr>
        <w:t>nesrovnalosti</w:t>
      </w:r>
      <w:r w:rsidR="00275BF4">
        <w:rPr>
          <w:rFonts w:ascii="Times New Roman" w:hAnsi="Times New Roman" w:cs="Times New Roman"/>
          <w:lang w:val="cs-CZ"/>
        </w:rPr>
        <w:t xml:space="preserve">, např. část věnující se modálu </w:t>
      </w:r>
      <w:proofErr w:type="spellStart"/>
      <w:r w:rsidR="00275BF4" w:rsidRPr="00275BF4">
        <w:rPr>
          <w:rFonts w:ascii="Times New Roman" w:hAnsi="Times New Roman" w:cs="Times New Roman"/>
          <w:i/>
          <w:lang w:val="cs-CZ"/>
        </w:rPr>
        <w:t>need</w:t>
      </w:r>
      <w:proofErr w:type="spellEnd"/>
      <w:r w:rsidR="00275BF4">
        <w:rPr>
          <w:rFonts w:ascii="Times New Roman" w:hAnsi="Times New Roman" w:cs="Times New Roman"/>
          <w:lang w:val="cs-CZ"/>
        </w:rPr>
        <w:t xml:space="preserve"> obsahuje pouze příklady lexikálního slovesa </w:t>
      </w:r>
      <w:proofErr w:type="spellStart"/>
      <w:r w:rsidR="00275BF4" w:rsidRPr="00275BF4">
        <w:rPr>
          <w:rFonts w:ascii="Times New Roman" w:hAnsi="Times New Roman" w:cs="Times New Roman"/>
          <w:i/>
          <w:lang w:val="cs-CZ"/>
        </w:rPr>
        <w:t>need</w:t>
      </w:r>
      <w:proofErr w:type="spellEnd"/>
      <w:r w:rsidR="0061183D">
        <w:rPr>
          <w:rFonts w:ascii="Times New Roman" w:hAnsi="Times New Roman" w:cs="Times New Roman"/>
          <w:lang w:val="cs-CZ"/>
        </w:rPr>
        <w:t xml:space="preserve"> (viz také korpus). </w:t>
      </w:r>
      <w:r w:rsidR="00275BF4">
        <w:rPr>
          <w:rFonts w:ascii="Times New Roman" w:hAnsi="Times New Roman" w:cs="Times New Roman"/>
          <w:lang w:val="cs-CZ"/>
        </w:rPr>
        <w:t>N</w:t>
      </w:r>
      <w:r w:rsidR="00BE4A75">
        <w:rPr>
          <w:rFonts w:ascii="Times New Roman" w:hAnsi="Times New Roman" w:cs="Times New Roman"/>
          <w:lang w:val="cs-CZ"/>
        </w:rPr>
        <w:t xml:space="preserve">ěkteré </w:t>
      </w:r>
      <w:r w:rsidR="00275BF4">
        <w:rPr>
          <w:rFonts w:ascii="Times New Roman" w:hAnsi="Times New Roman" w:cs="Times New Roman"/>
          <w:lang w:val="cs-CZ"/>
        </w:rPr>
        <w:t>výskyty nejsou dostatečně interpretovány</w:t>
      </w:r>
      <w:r w:rsidR="00BE4A75">
        <w:rPr>
          <w:rFonts w:ascii="Times New Roman" w:hAnsi="Times New Roman" w:cs="Times New Roman"/>
          <w:lang w:val="cs-CZ"/>
        </w:rPr>
        <w:t xml:space="preserve">, </w:t>
      </w:r>
      <w:r w:rsidR="000A730C">
        <w:rPr>
          <w:rFonts w:ascii="Times New Roman" w:hAnsi="Times New Roman" w:cs="Times New Roman"/>
          <w:lang w:val="cs-CZ"/>
        </w:rPr>
        <w:t xml:space="preserve">např. na str. 27 </w:t>
      </w:r>
      <w:r w:rsidR="00BE4A75">
        <w:rPr>
          <w:rFonts w:ascii="Times New Roman" w:hAnsi="Times New Roman" w:cs="Times New Roman"/>
          <w:lang w:val="cs-CZ"/>
        </w:rPr>
        <w:t>jsou pouze popsány</w:t>
      </w:r>
      <w:r w:rsidR="000A730C">
        <w:rPr>
          <w:rFonts w:ascii="Times New Roman" w:hAnsi="Times New Roman" w:cs="Times New Roman"/>
          <w:lang w:val="cs-CZ"/>
        </w:rPr>
        <w:t xml:space="preserve"> kvantitativní údaje </w:t>
      </w:r>
      <w:r w:rsidR="00BE4A75">
        <w:rPr>
          <w:rFonts w:ascii="Times New Roman" w:hAnsi="Times New Roman" w:cs="Times New Roman"/>
          <w:lang w:val="cs-CZ"/>
        </w:rPr>
        <w:t>v tabulce (</w:t>
      </w:r>
      <w:r w:rsidR="000A730C">
        <w:rPr>
          <w:rFonts w:ascii="Times New Roman" w:hAnsi="Times New Roman" w:cs="Times New Roman"/>
          <w:lang w:val="cs-CZ"/>
        </w:rPr>
        <w:t xml:space="preserve">mohly </w:t>
      </w:r>
      <w:r w:rsidR="00BE4A75">
        <w:rPr>
          <w:rFonts w:ascii="Times New Roman" w:hAnsi="Times New Roman" w:cs="Times New Roman"/>
          <w:lang w:val="cs-CZ"/>
        </w:rPr>
        <w:t xml:space="preserve">zde </w:t>
      </w:r>
      <w:r w:rsidR="000A730C">
        <w:rPr>
          <w:rFonts w:ascii="Times New Roman" w:hAnsi="Times New Roman" w:cs="Times New Roman"/>
          <w:lang w:val="cs-CZ"/>
        </w:rPr>
        <w:t xml:space="preserve">být </w:t>
      </w:r>
      <w:r w:rsidR="00BE4A75">
        <w:rPr>
          <w:rFonts w:ascii="Times New Roman" w:hAnsi="Times New Roman" w:cs="Times New Roman"/>
          <w:lang w:val="cs-CZ"/>
        </w:rPr>
        <w:t>zmíněny funkce sloves), vyvstává tak několik</w:t>
      </w:r>
      <w:r w:rsidR="0061183D">
        <w:rPr>
          <w:rFonts w:ascii="Times New Roman" w:hAnsi="Times New Roman" w:cs="Times New Roman"/>
          <w:lang w:val="cs-CZ"/>
        </w:rPr>
        <w:t xml:space="preserve"> nezodpovězených otázek, </w:t>
      </w:r>
      <w:r w:rsidR="00BE4A75">
        <w:rPr>
          <w:rFonts w:ascii="Times New Roman" w:hAnsi="Times New Roman" w:cs="Times New Roman"/>
          <w:lang w:val="cs-CZ"/>
        </w:rPr>
        <w:t xml:space="preserve">např. jak by bylo možné vysvětlit častější užití </w:t>
      </w:r>
      <w:proofErr w:type="spellStart"/>
      <w:r w:rsidR="00BE4A75" w:rsidRPr="00BE4A75">
        <w:rPr>
          <w:rFonts w:ascii="Times New Roman" w:hAnsi="Times New Roman" w:cs="Times New Roman"/>
          <w:i/>
          <w:lang w:val="cs-CZ"/>
        </w:rPr>
        <w:t>if</w:t>
      </w:r>
      <w:proofErr w:type="spellEnd"/>
      <w:r w:rsidR="000A730C">
        <w:rPr>
          <w:rFonts w:ascii="Times New Roman" w:hAnsi="Times New Roman" w:cs="Times New Roman"/>
          <w:lang w:val="cs-CZ"/>
        </w:rPr>
        <w:t xml:space="preserve"> </w:t>
      </w:r>
      <w:r w:rsidR="00BE4A75">
        <w:rPr>
          <w:rFonts w:ascii="Times New Roman" w:hAnsi="Times New Roman" w:cs="Times New Roman"/>
          <w:lang w:val="cs-CZ"/>
        </w:rPr>
        <w:t xml:space="preserve">v porovnání s </w:t>
      </w:r>
      <w:proofErr w:type="spellStart"/>
      <w:r w:rsidR="000A730C" w:rsidRPr="00BE4A75">
        <w:rPr>
          <w:rFonts w:ascii="Times New Roman" w:hAnsi="Times New Roman" w:cs="Times New Roman"/>
          <w:i/>
          <w:lang w:val="cs-CZ"/>
        </w:rPr>
        <w:t>whether</w:t>
      </w:r>
      <w:proofErr w:type="spellEnd"/>
      <w:r w:rsidR="000A730C">
        <w:rPr>
          <w:rFonts w:ascii="Times New Roman" w:hAnsi="Times New Roman" w:cs="Times New Roman"/>
          <w:lang w:val="cs-CZ"/>
        </w:rPr>
        <w:t xml:space="preserve"> </w:t>
      </w:r>
      <w:r w:rsidR="00BE4A75">
        <w:rPr>
          <w:rFonts w:ascii="Times New Roman" w:hAnsi="Times New Roman" w:cs="Times New Roman"/>
          <w:lang w:val="cs-CZ"/>
        </w:rPr>
        <w:t>(str. 29); na základě čeho je př</w:t>
      </w:r>
      <w:r w:rsidR="000A730C">
        <w:rPr>
          <w:rFonts w:ascii="Times New Roman" w:hAnsi="Times New Roman" w:cs="Times New Roman"/>
          <w:lang w:val="cs-CZ"/>
        </w:rPr>
        <w:t>íklad 7 považován za formálnější než 6 (str. 30)</w:t>
      </w:r>
      <w:r w:rsidR="00BE4A75">
        <w:rPr>
          <w:rFonts w:ascii="Times New Roman" w:hAnsi="Times New Roman" w:cs="Times New Roman"/>
          <w:lang w:val="cs-CZ"/>
        </w:rPr>
        <w:t>;</w:t>
      </w:r>
      <w:r w:rsidR="00E643D4">
        <w:rPr>
          <w:rFonts w:ascii="Times New Roman" w:hAnsi="Times New Roman" w:cs="Times New Roman"/>
          <w:lang w:val="cs-CZ"/>
        </w:rPr>
        <w:t xml:space="preserve"> </w:t>
      </w:r>
      <w:r w:rsidR="0061183D">
        <w:rPr>
          <w:rFonts w:ascii="Times New Roman" w:hAnsi="Times New Roman" w:cs="Times New Roman"/>
          <w:lang w:val="cs-CZ"/>
        </w:rPr>
        <w:t xml:space="preserve">proč je </w:t>
      </w:r>
      <w:proofErr w:type="spellStart"/>
      <w:r w:rsidR="00E643D4" w:rsidRPr="00BE4A75">
        <w:rPr>
          <w:rFonts w:ascii="Times New Roman" w:hAnsi="Times New Roman" w:cs="Times New Roman"/>
          <w:i/>
          <w:lang w:val="cs-CZ"/>
        </w:rPr>
        <w:t>will</w:t>
      </w:r>
      <w:proofErr w:type="spellEnd"/>
      <w:r w:rsidR="00E643D4">
        <w:rPr>
          <w:rFonts w:ascii="Times New Roman" w:hAnsi="Times New Roman" w:cs="Times New Roman"/>
          <w:lang w:val="cs-CZ"/>
        </w:rPr>
        <w:t xml:space="preserve"> v deklarativní stru</w:t>
      </w:r>
      <w:r w:rsidR="00BE4A75">
        <w:rPr>
          <w:rFonts w:ascii="Times New Roman" w:hAnsi="Times New Roman" w:cs="Times New Roman"/>
          <w:lang w:val="cs-CZ"/>
        </w:rPr>
        <w:t xml:space="preserve">ktuře </w:t>
      </w:r>
      <w:r w:rsidR="00E643D4">
        <w:rPr>
          <w:rFonts w:ascii="Times New Roman" w:hAnsi="Times New Roman" w:cs="Times New Roman"/>
          <w:lang w:val="cs-CZ"/>
        </w:rPr>
        <w:t>interpretováno jako žádost (str. 31)</w:t>
      </w:r>
      <w:r w:rsidR="00275BF4">
        <w:rPr>
          <w:rFonts w:ascii="Times New Roman" w:hAnsi="Times New Roman" w:cs="Times New Roman"/>
          <w:lang w:val="cs-CZ"/>
        </w:rPr>
        <w:t xml:space="preserve">. Analyzovaná modální slovesa by měla být více rozpracována i </w:t>
      </w:r>
      <w:r w:rsidR="00E643D4">
        <w:rPr>
          <w:rFonts w:ascii="Times New Roman" w:hAnsi="Times New Roman" w:cs="Times New Roman"/>
          <w:lang w:val="cs-CZ"/>
        </w:rPr>
        <w:t xml:space="preserve">s ohledem na negativní zdvořilost, tento aspekt je systematicky zmiňován až v 5.3.3. </w:t>
      </w:r>
      <w:r w:rsidR="00450227">
        <w:rPr>
          <w:rFonts w:ascii="Times New Roman" w:hAnsi="Times New Roman" w:cs="Times New Roman"/>
          <w:lang w:val="cs-CZ"/>
        </w:rPr>
        <w:t xml:space="preserve">Diskutabilní </w:t>
      </w:r>
      <w:r w:rsidR="00275BF4">
        <w:rPr>
          <w:rFonts w:ascii="Times New Roman" w:hAnsi="Times New Roman" w:cs="Times New Roman"/>
          <w:lang w:val="cs-CZ"/>
        </w:rPr>
        <w:t>je též začlen</w:t>
      </w:r>
      <w:r w:rsidR="00450227">
        <w:rPr>
          <w:rFonts w:ascii="Times New Roman" w:hAnsi="Times New Roman" w:cs="Times New Roman"/>
          <w:lang w:val="cs-CZ"/>
        </w:rPr>
        <w:t xml:space="preserve">ění </w:t>
      </w:r>
      <w:r w:rsidR="00894E1A">
        <w:rPr>
          <w:rFonts w:ascii="Times New Roman" w:hAnsi="Times New Roman" w:cs="Times New Roman"/>
          <w:lang w:val="cs-CZ"/>
        </w:rPr>
        <w:t xml:space="preserve">některých příkladů </w:t>
      </w:r>
      <w:r w:rsidR="007604E1">
        <w:rPr>
          <w:rFonts w:ascii="Times New Roman" w:hAnsi="Times New Roman" w:cs="Times New Roman"/>
          <w:lang w:val="cs-CZ"/>
        </w:rPr>
        <w:t>do korpusu</w:t>
      </w:r>
      <w:r w:rsidR="00450227">
        <w:rPr>
          <w:rFonts w:ascii="Times New Roman" w:hAnsi="Times New Roman" w:cs="Times New Roman"/>
          <w:lang w:val="cs-CZ"/>
        </w:rPr>
        <w:t>, např. 1,34,37,167</w:t>
      </w:r>
      <w:r>
        <w:rPr>
          <w:rFonts w:ascii="Times New Roman" w:hAnsi="Times New Roman" w:cs="Times New Roman"/>
          <w:lang w:val="cs-CZ"/>
        </w:rPr>
        <w:t xml:space="preserve"> </w:t>
      </w:r>
      <w:r>
        <w:rPr>
          <w:rFonts w:ascii="Times New Roman" w:hAnsi="Times New Roman" w:cs="Times New Roman"/>
          <w:lang w:val="cs-CZ"/>
        </w:rPr>
        <w:t>v</w:t>
      </w:r>
      <w:r>
        <w:rPr>
          <w:rFonts w:ascii="Times New Roman" w:hAnsi="Times New Roman" w:cs="Times New Roman"/>
          <w:lang w:val="cs-CZ"/>
        </w:rPr>
        <w:t> </w:t>
      </w:r>
      <w:r>
        <w:rPr>
          <w:rFonts w:ascii="Times New Roman" w:hAnsi="Times New Roman" w:cs="Times New Roman"/>
          <w:lang w:val="cs-CZ"/>
        </w:rPr>
        <w:t>příloze</w:t>
      </w:r>
      <w:r>
        <w:rPr>
          <w:rFonts w:ascii="Times New Roman" w:hAnsi="Times New Roman" w:cs="Times New Roman"/>
          <w:lang w:val="cs-CZ"/>
        </w:rPr>
        <w:t>.</w:t>
      </w:r>
    </w:p>
    <w:p w:rsidR="00930108" w:rsidRPr="00C71042" w:rsidRDefault="00930108" w:rsidP="00930108">
      <w:pPr>
        <w:spacing w:after="0" w:line="240" w:lineRule="auto"/>
        <w:jc w:val="both"/>
        <w:rPr>
          <w:rFonts w:ascii="Times New Roman" w:hAnsi="Times New Roman" w:cs="Times New Roman"/>
          <w:sz w:val="12"/>
          <w:szCs w:val="12"/>
          <w:lang w:val="cs-CZ"/>
        </w:rPr>
      </w:pPr>
    </w:p>
    <w:p w:rsidR="00930108" w:rsidRPr="00275BF4" w:rsidRDefault="00930108" w:rsidP="00930108">
      <w:pPr>
        <w:spacing w:after="0" w:line="240" w:lineRule="auto"/>
        <w:jc w:val="both"/>
        <w:rPr>
          <w:rFonts w:ascii="Times New Roman" w:hAnsi="Times New Roman" w:cs="Times New Roman"/>
          <w:lang w:val="cs-CZ"/>
        </w:rPr>
      </w:pPr>
      <w:r>
        <w:rPr>
          <w:rFonts w:ascii="Times New Roman" w:hAnsi="Times New Roman" w:cs="Times New Roman"/>
          <w:lang w:val="cs-CZ"/>
        </w:rPr>
        <w:t>Po stránce fo</w:t>
      </w:r>
      <w:r w:rsidR="00894E1A">
        <w:rPr>
          <w:rFonts w:ascii="Times New Roman" w:hAnsi="Times New Roman" w:cs="Times New Roman"/>
          <w:lang w:val="cs-CZ"/>
        </w:rPr>
        <w:t>rmální práce splňuje požadavky, vytkla</w:t>
      </w:r>
      <w:r w:rsidR="008F2686">
        <w:rPr>
          <w:rFonts w:ascii="Times New Roman" w:hAnsi="Times New Roman" w:cs="Times New Roman"/>
          <w:lang w:val="cs-CZ"/>
        </w:rPr>
        <w:t xml:space="preserve"> bych chybné číslování</w:t>
      </w:r>
      <w:r w:rsidR="00894E1A">
        <w:rPr>
          <w:rFonts w:ascii="Times New Roman" w:hAnsi="Times New Roman" w:cs="Times New Roman"/>
          <w:lang w:val="cs-CZ"/>
        </w:rPr>
        <w:t xml:space="preserve"> podkapitol </w:t>
      </w:r>
      <w:r w:rsidR="008F2686">
        <w:rPr>
          <w:rFonts w:ascii="Times New Roman" w:hAnsi="Times New Roman" w:cs="Times New Roman"/>
          <w:lang w:val="cs-CZ"/>
        </w:rPr>
        <w:t xml:space="preserve">v </w:t>
      </w:r>
      <w:r w:rsidR="00894E1A">
        <w:rPr>
          <w:rFonts w:ascii="Times New Roman" w:hAnsi="Times New Roman" w:cs="Times New Roman"/>
          <w:lang w:val="cs-CZ"/>
        </w:rPr>
        <w:t xml:space="preserve">textu a formátování příkladů v analytické části (mohlo být přehlednější). </w:t>
      </w:r>
      <w:r>
        <w:rPr>
          <w:rFonts w:ascii="Times New Roman" w:hAnsi="Times New Roman" w:cs="Times New Roman"/>
          <w:lang w:val="cs-CZ"/>
        </w:rPr>
        <w:t xml:space="preserve">Co se týče jazykového zpracování, objevují se </w:t>
      </w:r>
      <w:r w:rsidR="008F2686">
        <w:rPr>
          <w:rFonts w:ascii="Times New Roman" w:hAnsi="Times New Roman" w:cs="Times New Roman"/>
          <w:lang w:val="cs-CZ"/>
        </w:rPr>
        <w:t xml:space="preserve">gramatické chyby, </w:t>
      </w:r>
      <w:r>
        <w:rPr>
          <w:rFonts w:ascii="Times New Roman" w:hAnsi="Times New Roman" w:cs="Times New Roman"/>
          <w:lang w:val="cs-CZ"/>
        </w:rPr>
        <w:t>nepřesnosti ve vyjadřování a formulování myšlenek</w:t>
      </w:r>
      <w:r w:rsidR="008F2686">
        <w:rPr>
          <w:rFonts w:ascii="Times New Roman" w:hAnsi="Times New Roman" w:cs="Times New Roman"/>
          <w:lang w:val="cs-CZ"/>
        </w:rPr>
        <w:t xml:space="preserve">, </w:t>
      </w:r>
      <w:r w:rsidR="003E75B9">
        <w:rPr>
          <w:rFonts w:ascii="Times New Roman" w:hAnsi="Times New Roman" w:cs="Times New Roman"/>
          <w:lang w:val="cs-CZ"/>
        </w:rPr>
        <w:t>časté</w:t>
      </w:r>
      <w:r w:rsidR="008F2686">
        <w:rPr>
          <w:rFonts w:ascii="Times New Roman" w:hAnsi="Times New Roman" w:cs="Times New Roman"/>
          <w:lang w:val="cs-CZ"/>
        </w:rPr>
        <w:t xml:space="preserve"> chyby </w:t>
      </w:r>
      <w:r>
        <w:rPr>
          <w:rFonts w:ascii="Times New Roman" w:hAnsi="Times New Roman" w:cs="Times New Roman"/>
          <w:lang w:val="cs-CZ"/>
        </w:rPr>
        <w:t>v užití členů</w:t>
      </w:r>
      <w:r w:rsidR="00275BF4">
        <w:rPr>
          <w:rFonts w:ascii="Times New Roman" w:hAnsi="Times New Roman" w:cs="Times New Roman"/>
          <w:lang w:val="cs-CZ"/>
        </w:rPr>
        <w:t xml:space="preserve">, např. </w:t>
      </w:r>
      <w:r w:rsidR="00A11E0B">
        <w:rPr>
          <w:rFonts w:ascii="Times New Roman" w:hAnsi="Times New Roman" w:cs="Times New Roman"/>
          <w:lang w:val="cs-CZ"/>
        </w:rPr>
        <w:t xml:space="preserve">používání neurčitého členu </w:t>
      </w:r>
      <w:r w:rsidR="00275BF4">
        <w:rPr>
          <w:rFonts w:ascii="Times New Roman" w:hAnsi="Times New Roman" w:cs="Times New Roman"/>
          <w:lang w:val="cs-CZ"/>
        </w:rPr>
        <w:t xml:space="preserve">u anaforické reference, </w:t>
      </w:r>
      <w:r w:rsidR="00A11E0B">
        <w:rPr>
          <w:rFonts w:ascii="Times New Roman" w:hAnsi="Times New Roman" w:cs="Times New Roman"/>
          <w:lang w:val="cs-CZ"/>
        </w:rPr>
        <w:t>chybí členy u počitatelných podstatných jmen v singuláru (</w:t>
      </w:r>
      <w:r w:rsidR="00A11E0B" w:rsidRPr="00275BF4">
        <w:rPr>
          <w:rFonts w:ascii="Times New Roman" w:hAnsi="Times New Roman" w:cs="Times New Roman"/>
          <w:i/>
        </w:rPr>
        <w:t>boss, speaker</w:t>
      </w:r>
      <w:r w:rsidR="000A730C" w:rsidRPr="00275BF4">
        <w:rPr>
          <w:rFonts w:ascii="Times New Roman" w:hAnsi="Times New Roman" w:cs="Times New Roman"/>
          <w:i/>
        </w:rPr>
        <w:t>, buyer</w:t>
      </w:r>
      <w:r w:rsidR="00275BF4">
        <w:rPr>
          <w:rFonts w:ascii="Times New Roman" w:hAnsi="Times New Roman" w:cs="Times New Roman"/>
          <w:i/>
        </w:rPr>
        <w:t>, in theoretical section</w:t>
      </w:r>
      <w:r w:rsidR="00275BF4">
        <w:rPr>
          <w:rFonts w:ascii="Times New Roman" w:hAnsi="Times New Roman" w:cs="Times New Roman"/>
        </w:rPr>
        <w:t>)</w:t>
      </w:r>
      <w:r w:rsidR="008F2686">
        <w:rPr>
          <w:rFonts w:ascii="Times New Roman" w:hAnsi="Times New Roman" w:cs="Times New Roman"/>
          <w:lang w:val="cs-CZ"/>
        </w:rPr>
        <w:t>;</w:t>
      </w:r>
      <w:r w:rsidR="00E643D4">
        <w:rPr>
          <w:rFonts w:ascii="Times New Roman" w:hAnsi="Times New Roman" w:cs="Times New Roman"/>
          <w:lang w:val="cs-CZ"/>
        </w:rPr>
        <w:t xml:space="preserve"> </w:t>
      </w:r>
      <w:r w:rsidR="00275BF4">
        <w:rPr>
          <w:rFonts w:ascii="Times New Roman" w:hAnsi="Times New Roman" w:cs="Times New Roman"/>
          <w:lang w:val="cs-CZ"/>
        </w:rPr>
        <w:t xml:space="preserve">rušivě působí </w:t>
      </w:r>
      <w:r w:rsidR="003E75B9">
        <w:rPr>
          <w:rFonts w:ascii="Times New Roman" w:hAnsi="Times New Roman" w:cs="Times New Roman"/>
          <w:lang w:val="cs-CZ"/>
        </w:rPr>
        <w:t>opakované</w:t>
      </w:r>
      <w:r w:rsidR="00275BF4">
        <w:rPr>
          <w:rFonts w:ascii="Times New Roman" w:hAnsi="Times New Roman" w:cs="Times New Roman"/>
          <w:lang w:val="cs-CZ"/>
        </w:rPr>
        <w:t xml:space="preserve"> </w:t>
      </w:r>
      <w:r w:rsidR="00894E1A">
        <w:rPr>
          <w:rFonts w:ascii="Times New Roman" w:hAnsi="Times New Roman" w:cs="Times New Roman"/>
          <w:lang w:val="cs-CZ"/>
        </w:rPr>
        <w:t>užívání</w:t>
      </w:r>
      <w:r w:rsidR="00275BF4">
        <w:rPr>
          <w:rFonts w:ascii="Times New Roman" w:hAnsi="Times New Roman" w:cs="Times New Roman"/>
          <w:lang w:val="cs-CZ"/>
        </w:rPr>
        <w:t xml:space="preserve"> struktury </w:t>
      </w:r>
      <w:r w:rsidR="00275BF4" w:rsidRPr="00A11E0B">
        <w:rPr>
          <w:rFonts w:ascii="Times New Roman" w:hAnsi="Times New Roman" w:cs="Times New Roman"/>
          <w:i/>
          <w:lang w:val="cs-CZ"/>
        </w:rPr>
        <w:t xml:space="preserve">as X </w:t>
      </w:r>
      <w:proofErr w:type="spellStart"/>
      <w:r w:rsidR="00275BF4" w:rsidRPr="00A11E0B">
        <w:rPr>
          <w:rFonts w:ascii="Times New Roman" w:hAnsi="Times New Roman" w:cs="Times New Roman"/>
          <w:i/>
          <w:lang w:val="cs-CZ"/>
        </w:rPr>
        <w:t>puts</w:t>
      </w:r>
      <w:proofErr w:type="spellEnd"/>
      <w:r w:rsidR="00275BF4" w:rsidRPr="00A11E0B">
        <w:rPr>
          <w:rFonts w:ascii="Times New Roman" w:hAnsi="Times New Roman" w:cs="Times New Roman"/>
          <w:i/>
          <w:lang w:val="cs-CZ"/>
        </w:rPr>
        <w:t xml:space="preserve"> </w:t>
      </w:r>
      <w:proofErr w:type="spellStart"/>
      <w:r w:rsidR="00275BF4" w:rsidRPr="00A11E0B">
        <w:rPr>
          <w:rFonts w:ascii="Times New Roman" w:hAnsi="Times New Roman" w:cs="Times New Roman"/>
          <w:i/>
          <w:lang w:val="cs-CZ"/>
        </w:rPr>
        <w:t>it</w:t>
      </w:r>
      <w:proofErr w:type="spellEnd"/>
      <w:r w:rsidR="00275BF4">
        <w:rPr>
          <w:rFonts w:ascii="Times New Roman" w:hAnsi="Times New Roman" w:cs="Times New Roman"/>
          <w:lang w:val="cs-CZ"/>
        </w:rPr>
        <w:t xml:space="preserve"> (např. </w:t>
      </w:r>
      <w:r w:rsidR="00A11E0B" w:rsidRPr="00275BF4">
        <w:rPr>
          <w:rFonts w:ascii="Times New Roman" w:hAnsi="Times New Roman" w:cs="Times New Roman"/>
          <w:i/>
        </w:rPr>
        <w:t xml:space="preserve">as Leech puts </w:t>
      </w:r>
      <w:r w:rsidR="00275BF4" w:rsidRPr="00275BF4">
        <w:rPr>
          <w:rFonts w:ascii="Times New Roman" w:hAnsi="Times New Roman" w:cs="Times New Roman"/>
          <w:i/>
        </w:rPr>
        <w:t>it</w:t>
      </w:r>
      <w:r w:rsidR="00275BF4">
        <w:rPr>
          <w:rFonts w:ascii="Times New Roman" w:hAnsi="Times New Roman" w:cs="Times New Roman"/>
          <w:lang w:val="cs-CZ"/>
        </w:rPr>
        <w:t xml:space="preserve">). </w:t>
      </w:r>
    </w:p>
    <w:p w:rsidR="00930108" w:rsidRDefault="00930108" w:rsidP="009301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val="cs-CZ"/>
        </w:rPr>
      </w:pPr>
    </w:p>
    <w:p w:rsidR="00930108" w:rsidRDefault="00930108" w:rsidP="009301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val="cs-CZ"/>
        </w:rPr>
      </w:pPr>
      <w:r w:rsidRPr="00531E90">
        <w:rPr>
          <w:rFonts w:ascii="Times New Roman" w:eastAsia="Times New Roman" w:hAnsi="Times New Roman" w:cs="Times New Roman"/>
          <w:b/>
          <w:bCs/>
          <w:lang w:val="cs-CZ"/>
        </w:rPr>
        <w:t>Návrh otázek a podnětů pro diskusi při obhajobě:</w:t>
      </w:r>
    </w:p>
    <w:p w:rsidR="00772A30" w:rsidRPr="008E48D7" w:rsidRDefault="00772A30" w:rsidP="00772A30">
      <w:pPr>
        <w:pStyle w:val="Odstavecseseznamem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bCs/>
          <w:lang w:val="cs-CZ"/>
        </w:rPr>
      </w:pP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Shrňte hlavní zjištění týkající se užití modálních sloves s ohledem na negativní zdvořilost.</w:t>
      </w:r>
    </w:p>
    <w:p w:rsidR="008E48D7" w:rsidRPr="008E48D7" w:rsidRDefault="008E48D7" w:rsidP="008E48D7">
      <w:pPr>
        <w:pStyle w:val="Odstavecseseznamem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bCs/>
          <w:lang w:val="cs-CZ"/>
        </w:rPr>
      </w:pPr>
      <w:r w:rsidRPr="008E48D7">
        <w:rPr>
          <w:rFonts w:ascii="Times New Roman" w:hAnsi="Times New Roman" w:cs="Times New Roman"/>
          <w:lang w:val="cs-CZ"/>
        </w:rPr>
        <w:t>V</w:t>
      </w:r>
      <w:r w:rsidR="00894E1A">
        <w:rPr>
          <w:rFonts w:ascii="Times New Roman" w:hAnsi="Times New Roman" w:cs="Times New Roman"/>
          <w:lang w:val="cs-CZ"/>
        </w:rPr>
        <w:t xml:space="preserve"> 5.3 </w:t>
      </w:r>
      <w:r w:rsidRPr="008E48D7">
        <w:rPr>
          <w:rFonts w:ascii="Times New Roman" w:hAnsi="Times New Roman" w:cs="Times New Roman"/>
          <w:lang w:val="cs-CZ"/>
        </w:rPr>
        <w:t xml:space="preserve">je uvedeno, </w:t>
      </w:r>
      <w:r w:rsidR="00BE4A75" w:rsidRPr="008E48D7">
        <w:rPr>
          <w:rFonts w:ascii="Times New Roman" w:hAnsi="Times New Roman" w:cs="Times New Roman"/>
          <w:lang w:val="cs-CZ"/>
        </w:rPr>
        <w:t>že všech 172 výskytů</w:t>
      </w:r>
      <w:r w:rsidR="00772A30">
        <w:rPr>
          <w:rFonts w:ascii="Times New Roman" w:hAnsi="Times New Roman" w:cs="Times New Roman"/>
          <w:lang w:val="cs-CZ"/>
        </w:rPr>
        <w:t xml:space="preserve"> nepřímých řečových aktů</w:t>
      </w:r>
      <w:r w:rsidR="00BE4A75" w:rsidRPr="008E48D7">
        <w:rPr>
          <w:rFonts w:ascii="Times New Roman" w:hAnsi="Times New Roman" w:cs="Times New Roman"/>
          <w:lang w:val="cs-CZ"/>
        </w:rPr>
        <w:t xml:space="preserve"> lz</w:t>
      </w:r>
      <w:r w:rsidRPr="008E48D7">
        <w:rPr>
          <w:rFonts w:ascii="Times New Roman" w:hAnsi="Times New Roman" w:cs="Times New Roman"/>
          <w:lang w:val="cs-CZ"/>
        </w:rPr>
        <w:t xml:space="preserve">e klasifikovat jako direktiva. </w:t>
      </w:r>
      <w:r w:rsidR="00772A30">
        <w:rPr>
          <w:rFonts w:ascii="Times New Roman" w:hAnsi="Times New Roman" w:cs="Times New Roman"/>
          <w:lang w:val="cs-CZ"/>
        </w:rPr>
        <w:t>Objevily</w:t>
      </w:r>
      <w:r w:rsidRPr="008E48D7">
        <w:rPr>
          <w:rFonts w:ascii="Times New Roman" w:hAnsi="Times New Roman" w:cs="Times New Roman"/>
          <w:lang w:val="cs-CZ"/>
        </w:rPr>
        <w:t xml:space="preserve"> se ve stížnostech i jiné typy nepřímých řečových aktů, např.</w:t>
      </w:r>
      <w:r w:rsidR="00BE4A75" w:rsidRPr="008E48D7">
        <w:rPr>
          <w:rFonts w:ascii="Times New Roman" w:hAnsi="Times New Roman" w:cs="Times New Roman"/>
          <w:lang w:val="cs-CZ"/>
        </w:rPr>
        <w:t xml:space="preserve"> </w:t>
      </w:r>
      <w:r w:rsidRPr="008E48D7">
        <w:rPr>
          <w:rFonts w:ascii="Times New Roman" w:hAnsi="Times New Roman" w:cs="Times New Roman"/>
          <w:lang w:val="cs-CZ"/>
        </w:rPr>
        <w:t xml:space="preserve">expresivní? </w:t>
      </w:r>
    </w:p>
    <w:p w:rsidR="008E48D7" w:rsidRPr="008E48D7" w:rsidRDefault="008E48D7" w:rsidP="008E48D7">
      <w:pPr>
        <w:pStyle w:val="Odstavecseseznamem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bCs/>
          <w:lang w:val="cs-CZ"/>
        </w:rPr>
      </w:pP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Příklad 2 (</w:t>
      </w:r>
      <w:r w:rsidR="000A730C" w:rsidRP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str. 28</w:t>
      </w: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)</w:t>
      </w:r>
      <w:r w:rsidR="000A730C" w:rsidRP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dokládá</w:t>
      </w:r>
      <w:r w:rsidR="000A730C" w:rsidRP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že </w:t>
      </w:r>
      <w:r w:rsidRP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se </w:t>
      </w:r>
      <w:r w:rsidR="000A730C" w:rsidRP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v některých </w:t>
      </w:r>
      <w:r w:rsidR="00894E1A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analyzovaných </w:t>
      </w:r>
      <w:r w:rsidR="000A730C" w:rsidRP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nepřímých </w:t>
      </w:r>
      <w:r w:rsidR="00894E1A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řečových aktech vyskytuje</w:t>
      </w:r>
      <w:r w:rsidR="000A730C" w:rsidRP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více modálních s</w:t>
      </w: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loves. Jak časté </w:t>
      </w:r>
      <w:r w:rsidR="00894E1A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je</w:t>
      </w:r>
      <w:r w:rsidR="000A730C" w:rsidRP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takové užití a jak ovlivňuje význam?</w:t>
      </w:r>
    </w:p>
    <w:p w:rsidR="008E48D7" w:rsidRPr="008E48D7" w:rsidRDefault="008E48D7" w:rsidP="008E48D7">
      <w:pPr>
        <w:pStyle w:val="Odstavecseseznamem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bCs/>
          <w:lang w:val="cs-CZ"/>
        </w:rPr>
      </w:pP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Jak by bylo možno vysvětlit,</w:t>
      </w:r>
      <w:r w:rsidR="00E643D4" w:rsidRP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že </w:t>
      </w:r>
      <w:proofErr w:type="spellStart"/>
      <w:r w:rsidRPr="008E48D7">
        <w:rPr>
          <w:rFonts w:ascii="Times New Roman" w:eastAsia="Times New Roman" w:hAnsi="Times New Roman" w:cs="Times New Roman"/>
          <w:i/>
          <w:sz w:val="24"/>
          <w:szCs w:val="24"/>
          <w:lang w:val="cs-CZ" w:eastAsia="cs-CZ"/>
        </w:rPr>
        <w:t>will</w:t>
      </w:r>
      <w:proofErr w:type="spellEnd"/>
      <w:r w:rsidRPr="008E48D7">
        <w:rPr>
          <w:rFonts w:ascii="Times New Roman" w:eastAsia="Times New Roman" w:hAnsi="Times New Roman" w:cs="Times New Roman"/>
          <w:i/>
          <w:sz w:val="24"/>
          <w:szCs w:val="24"/>
          <w:lang w:val="cs-CZ" w:eastAsia="cs-CZ"/>
        </w:rPr>
        <w:t>/</w:t>
      </w:r>
      <w:proofErr w:type="spellStart"/>
      <w:r w:rsidRPr="008E48D7">
        <w:rPr>
          <w:rFonts w:ascii="Times New Roman" w:eastAsia="Times New Roman" w:hAnsi="Times New Roman" w:cs="Times New Roman"/>
          <w:i/>
          <w:sz w:val="24"/>
          <w:szCs w:val="24"/>
          <w:lang w:val="cs-CZ" w:eastAsia="cs-CZ"/>
        </w:rPr>
        <w:t>would</w:t>
      </w:r>
      <w:proofErr w:type="spellEnd"/>
      <w:r w:rsidRPr="008E48D7">
        <w:rPr>
          <w:rFonts w:ascii="Times New Roman" w:eastAsia="Times New Roman" w:hAnsi="Times New Roman" w:cs="Times New Roman"/>
          <w:i/>
          <w:sz w:val="24"/>
          <w:szCs w:val="24"/>
          <w:lang w:val="cs-CZ" w:eastAsia="cs-CZ"/>
        </w:rPr>
        <w:t xml:space="preserve"> </w:t>
      </w:r>
      <w:r w:rsidR="00E643D4" w:rsidRP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je častější v deklarativní struktuře a </w:t>
      </w:r>
      <w:proofErr w:type="spellStart"/>
      <w:r w:rsidR="00E643D4" w:rsidRPr="008E48D7">
        <w:rPr>
          <w:rFonts w:ascii="Times New Roman" w:eastAsia="Times New Roman" w:hAnsi="Times New Roman" w:cs="Times New Roman"/>
          <w:i/>
          <w:sz w:val="24"/>
          <w:szCs w:val="24"/>
          <w:lang w:val="cs-CZ" w:eastAsia="cs-CZ"/>
        </w:rPr>
        <w:t>can</w:t>
      </w:r>
      <w:proofErr w:type="spellEnd"/>
      <w:r w:rsidR="00E643D4" w:rsidRPr="008E48D7">
        <w:rPr>
          <w:rFonts w:ascii="Times New Roman" w:eastAsia="Times New Roman" w:hAnsi="Times New Roman" w:cs="Times New Roman"/>
          <w:i/>
          <w:sz w:val="24"/>
          <w:szCs w:val="24"/>
          <w:lang w:val="cs-CZ" w:eastAsia="cs-CZ"/>
        </w:rPr>
        <w:t>/</w:t>
      </w:r>
      <w:proofErr w:type="spellStart"/>
      <w:r w:rsidR="00E643D4" w:rsidRPr="008E48D7">
        <w:rPr>
          <w:rFonts w:ascii="Times New Roman" w:eastAsia="Times New Roman" w:hAnsi="Times New Roman" w:cs="Times New Roman"/>
          <w:i/>
          <w:sz w:val="24"/>
          <w:szCs w:val="24"/>
          <w:lang w:val="cs-CZ" w:eastAsia="cs-CZ"/>
        </w:rPr>
        <w:t>could</w:t>
      </w:r>
      <w:proofErr w:type="spellEnd"/>
      <w:r w:rsidR="00E643D4" w:rsidRP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naopak v</w:t>
      </w: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 </w:t>
      </w:r>
      <w:r w:rsidR="00E643D4" w:rsidRP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interogativní</w:t>
      </w: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?</w:t>
      </w:r>
    </w:p>
    <w:p w:rsidR="00E643D4" w:rsidRPr="00894E1A" w:rsidRDefault="00894E1A" w:rsidP="008E48D7">
      <w:pPr>
        <w:pStyle w:val="Odstavecseseznamem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bCs/>
          <w:lang w:val="cs-CZ"/>
        </w:rPr>
      </w:pP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Zjiš</w:t>
      </w:r>
      <w:r w:rsid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tění</w:t>
      </w:r>
      <w:r w:rsidR="00E643D4" w:rsidRP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týkající se míry formálnosti </w:t>
      </w:r>
      <w:r w:rsidR="00533411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nejsou dostatečně interpretována</w:t>
      </w:r>
      <w:r w:rsid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</w:t>
      </w:r>
      <w:r w:rsidR="00772A30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např. p</w:t>
      </w:r>
      <w:r w:rsidR="00E643D4" w:rsidRP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roč je </w:t>
      </w:r>
      <w:proofErr w:type="spellStart"/>
      <w:r w:rsidR="00E643D4" w:rsidRPr="008E48D7">
        <w:rPr>
          <w:rFonts w:ascii="Times New Roman" w:eastAsia="Times New Roman" w:hAnsi="Times New Roman" w:cs="Times New Roman"/>
          <w:i/>
          <w:sz w:val="24"/>
          <w:szCs w:val="24"/>
          <w:lang w:val="cs-CZ" w:eastAsia="cs-CZ"/>
        </w:rPr>
        <w:t>could</w:t>
      </w:r>
      <w:proofErr w:type="spellEnd"/>
      <w:r w:rsidR="00E643D4" w:rsidRP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v deklarativní struktuř</w:t>
      </w:r>
      <w:r w:rsidR="00772A30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e vnímáno jako méně </w:t>
      </w:r>
      <w:proofErr w:type="gramStart"/>
      <w:r w:rsidR="00772A30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formálnější</w:t>
      </w:r>
      <w:proofErr w:type="gramEnd"/>
      <w:r w:rsidR="00772A30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;</w:t>
      </w:r>
      <w:r w:rsid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</w:t>
      </w:r>
      <w:r w:rsidR="00772A30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j</w:t>
      </w: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ak</w:t>
      </w:r>
      <w:r w:rsidRP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by mohl být vysvětlen</w:t>
      </w:r>
      <w:r w:rsidRPr="008E48D7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</w:t>
      </w:r>
      <w:r w:rsidR="001143B5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četný výskyt „méně formálního“ </w:t>
      </w:r>
      <w:proofErr w:type="spellStart"/>
      <w:r w:rsidRPr="008E48D7">
        <w:rPr>
          <w:rFonts w:ascii="Times New Roman" w:eastAsia="Times New Roman" w:hAnsi="Times New Roman" w:cs="Times New Roman"/>
          <w:i/>
          <w:sz w:val="24"/>
          <w:szCs w:val="24"/>
          <w:lang w:val="cs-CZ" w:eastAsia="cs-CZ"/>
        </w:rPr>
        <w:t>can</w:t>
      </w:r>
      <w:proofErr w:type="spellEnd"/>
      <w:r w:rsidR="00772A30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</w:t>
      </w:r>
      <w:r w:rsidR="001143B5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ve zkoumaném vzorku</w:t>
      </w:r>
      <w:r w:rsidR="00772A30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(str. 36).</w:t>
      </w:r>
    </w:p>
    <w:p w:rsidR="00930108" w:rsidRPr="00531E90" w:rsidRDefault="00930108" w:rsidP="009301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930108" w:rsidRPr="00531E90" w:rsidTr="00964543">
        <w:trPr>
          <w:trHeight w:val="851"/>
        </w:trPr>
        <w:tc>
          <w:tcPr>
            <w:tcW w:w="7488" w:type="dxa"/>
            <w:vAlign w:val="center"/>
          </w:tcPr>
          <w:p w:rsidR="00930108" w:rsidRPr="00531E90" w:rsidRDefault="00930108" w:rsidP="009645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32"/>
                <w:szCs w:val="32"/>
                <w:lang w:val="cs-CZ" w:eastAsia="cs-CZ"/>
              </w:rPr>
            </w:pPr>
            <w:proofErr w:type="gramStart"/>
            <w:r w:rsidRPr="00531E9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cs-CZ" w:eastAsia="cs-CZ"/>
              </w:rPr>
              <w:t>V ý s l e d n á   k l a s i f i k a c e*</w:t>
            </w:r>
            <w:proofErr w:type="gramEnd"/>
          </w:p>
          <w:p w:rsidR="00930108" w:rsidRPr="00531E90" w:rsidRDefault="00930108" w:rsidP="009645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  <w:t xml:space="preserve">(možnosti klasifikace - </w:t>
            </w:r>
            <w:proofErr w:type="gramStart"/>
            <w:r w:rsidRPr="00531E90"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  <w:t>výborně,  velmi</w:t>
            </w:r>
            <w:proofErr w:type="gramEnd"/>
            <w:r w:rsidRPr="00531E90"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  <w:t xml:space="preserve"> dobře, dobře, nevyhověl)</w:t>
            </w:r>
          </w:p>
        </w:tc>
        <w:tc>
          <w:tcPr>
            <w:tcW w:w="2151" w:type="dxa"/>
          </w:tcPr>
          <w:p w:rsidR="00930108" w:rsidRPr="00531E90" w:rsidRDefault="00930108" w:rsidP="0096454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  <w:p w:rsidR="00930108" w:rsidRPr="00531E90" w:rsidRDefault="00930108" w:rsidP="009645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 xml:space="preserve">velmi </w:t>
            </w: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dobře</w:t>
            </w:r>
          </w:p>
        </w:tc>
      </w:tr>
    </w:tbl>
    <w:p w:rsidR="00930108" w:rsidRPr="00531E90" w:rsidRDefault="00930108" w:rsidP="00930108">
      <w:pPr>
        <w:spacing w:before="120" w:after="0" w:line="360" w:lineRule="auto"/>
        <w:rPr>
          <w:rFonts w:ascii="Times New Roman" w:eastAsia="Times New Roman" w:hAnsi="Times New Roman" w:cs="Times New Roman"/>
          <w:b/>
          <w:sz w:val="4"/>
          <w:szCs w:val="4"/>
          <w:lang w:val="cs-CZ" w:eastAsia="cs-CZ"/>
        </w:rPr>
      </w:pPr>
    </w:p>
    <w:p w:rsidR="00930108" w:rsidRPr="00531E90" w:rsidRDefault="00930108" w:rsidP="00930108">
      <w:pPr>
        <w:spacing w:before="120"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24"/>
          <w:szCs w:val="24"/>
          <w:u w:val="single"/>
          <w:lang w:val="cs-CZ" w:eastAsia="cs-CZ"/>
        </w:rPr>
        <w:t>Doporučuji</w:t>
      </w: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 xml:space="preserve"> / nedoporučuji** b</w:t>
      </w:r>
      <w:bookmarkStart w:id="0" w:name="_GoBack"/>
      <w:bookmarkEnd w:id="0"/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>akalářskou práci k obhajobě.</w:t>
      </w:r>
    </w:p>
    <w:p w:rsidR="00930108" w:rsidRPr="00531E90" w:rsidRDefault="00930108" w:rsidP="009301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930108" w:rsidRPr="00531E90" w:rsidRDefault="00930108" w:rsidP="00930108">
      <w:pPr>
        <w:spacing w:after="0" w:line="240" w:lineRule="auto"/>
        <w:jc w:val="both"/>
        <w:rPr>
          <w:rFonts w:ascii="Times New Roman" w:eastAsia="Times New Roman" w:hAnsi="Times New Roman" w:cs="Times New Roman"/>
          <w:lang w:val="cs-CZ" w:eastAsia="cs-CZ"/>
        </w:rPr>
      </w:pPr>
      <w:r w:rsidRPr="00531E90">
        <w:rPr>
          <w:rFonts w:ascii="Times New Roman" w:eastAsia="Times New Roman" w:hAnsi="Times New Roman" w:cs="Times New Roman"/>
          <w:lang w:val="cs-CZ" w:eastAsia="cs-CZ"/>
        </w:rPr>
        <w:t xml:space="preserve">Dne: </w:t>
      </w:r>
      <w:proofErr w:type="gramStart"/>
      <w:r w:rsidR="001E31EB">
        <w:rPr>
          <w:rFonts w:ascii="Times New Roman" w:eastAsia="Times New Roman" w:hAnsi="Times New Roman" w:cs="Times New Roman"/>
          <w:lang w:val="cs-CZ" w:eastAsia="cs-CZ"/>
        </w:rPr>
        <w:t>16.7</w:t>
      </w:r>
      <w:r>
        <w:rPr>
          <w:rFonts w:ascii="Times New Roman" w:eastAsia="Times New Roman" w:hAnsi="Times New Roman" w:cs="Times New Roman"/>
          <w:lang w:val="cs-CZ" w:eastAsia="cs-CZ"/>
        </w:rPr>
        <w:t>.2015</w:t>
      </w:r>
      <w:proofErr w:type="gramEnd"/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  <w:t xml:space="preserve">                                       ...........................................................</w:t>
      </w:r>
    </w:p>
    <w:p w:rsidR="00930108" w:rsidRPr="00531E90" w:rsidRDefault="00930108" w:rsidP="00930108">
      <w:pPr>
        <w:spacing w:after="0" w:line="240" w:lineRule="auto"/>
        <w:jc w:val="both"/>
        <w:rPr>
          <w:rFonts w:ascii="Times New Roman" w:eastAsia="Times New Roman" w:hAnsi="Times New Roman" w:cs="Times New Roman"/>
          <w:lang w:val="cs-CZ" w:eastAsia="cs-CZ"/>
        </w:rPr>
      </w:pPr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  <w:t xml:space="preserve">                       PhDr. Petra </w:t>
      </w:r>
      <w:proofErr w:type="spellStart"/>
      <w:r w:rsidRPr="00531E90">
        <w:rPr>
          <w:rFonts w:ascii="Times New Roman" w:eastAsia="Times New Roman" w:hAnsi="Times New Roman" w:cs="Times New Roman"/>
          <w:lang w:val="cs-CZ" w:eastAsia="cs-CZ"/>
        </w:rPr>
        <w:t>Huschová</w:t>
      </w:r>
      <w:proofErr w:type="spellEnd"/>
      <w:r w:rsidRPr="00531E90">
        <w:rPr>
          <w:rFonts w:ascii="Times New Roman" w:eastAsia="Times New Roman" w:hAnsi="Times New Roman" w:cs="Times New Roman"/>
          <w:lang w:val="cs-CZ" w:eastAsia="cs-CZ"/>
        </w:rPr>
        <w:t>, Ph.D.</w:t>
      </w:r>
    </w:p>
    <w:p w:rsidR="00930108" w:rsidRPr="00531E90" w:rsidRDefault="00930108" w:rsidP="00930108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vertAlign w:val="superscript"/>
          <w:lang w:val="cs-CZ" w:eastAsia="cs-CZ"/>
        </w:rPr>
      </w:pPr>
      <w:proofErr w:type="gramStart"/>
      <w:r w:rsidRPr="00531E90">
        <w:rPr>
          <w:rFonts w:ascii="Times New Roman" w:eastAsia="Times New Roman" w:hAnsi="Times New Roman" w:cs="Times New Roman"/>
          <w:b/>
          <w:sz w:val="18"/>
          <w:szCs w:val="18"/>
          <w:lang w:val="cs-CZ" w:eastAsia="cs-CZ"/>
        </w:rPr>
        <w:t xml:space="preserve">*   </w:t>
      </w:r>
      <w:r w:rsidRPr="00531E90">
        <w:rPr>
          <w:rFonts w:ascii="Times New Roman" w:eastAsia="Times New Roman" w:hAnsi="Times New Roman" w:cs="Times New Roman"/>
          <w:sz w:val="18"/>
          <w:szCs w:val="18"/>
          <w:lang w:val="cs-CZ" w:eastAsia="cs-CZ"/>
        </w:rPr>
        <w:t>Výsledné</w:t>
      </w:r>
      <w:proofErr w:type="gramEnd"/>
      <w:r w:rsidRPr="00531E90">
        <w:rPr>
          <w:rFonts w:ascii="Times New Roman" w:eastAsia="Times New Roman" w:hAnsi="Times New Roman" w:cs="Times New Roman"/>
          <w:sz w:val="18"/>
          <w:szCs w:val="18"/>
          <w:lang w:val="cs-CZ" w:eastAsia="cs-CZ"/>
        </w:rPr>
        <w:t xml:space="preserve"> hodnocení není průměrem dílčích známek</w:t>
      </w:r>
    </w:p>
    <w:p w:rsidR="003752F8" w:rsidRPr="008E48D7" w:rsidRDefault="00930108" w:rsidP="008E48D7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18"/>
          <w:szCs w:val="18"/>
          <w:lang w:val="cs-CZ" w:eastAsia="cs-CZ"/>
        </w:rPr>
        <w:t>**</w:t>
      </w:r>
      <w:r w:rsidRPr="00531E90">
        <w:rPr>
          <w:rFonts w:ascii="Times New Roman" w:eastAsia="Times New Roman" w:hAnsi="Times New Roman" w:cs="Times New Roman"/>
          <w:sz w:val="18"/>
          <w:szCs w:val="18"/>
          <w:vertAlign w:val="superscript"/>
          <w:lang w:val="cs-CZ" w:eastAsia="cs-CZ"/>
        </w:rPr>
        <w:t xml:space="preserve"> </w:t>
      </w:r>
      <w:r w:rsidRPr="00531E90">
        <w:rPr>
          <w:rFonts w:ascii="Times New Roman" w:eastAsia="Times New Roman" w:hAnsi="Times New Roman" w:cs="Times New Roman"/>
          <w:sz w:val="18"/>
          <w:szCs w:val="18"/>
          <w:lang w:val="cs-CZ" w:eastAsia="cs-CZ"/>
        </w:rPr>
        <w:t>Vyhovující podtrhněte</w:t>
      </w:r>
    </w:p>
    <w:sectPr w:rsidR="003752F8" w:rsidRPr="008E48D7" w:rsidSect="008E48D7">
      <w:pgSz w:w="11906" w:h="16838"/>
      <w:pgMar w:top="1417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F319E7"/>
    <w:multiLevelType w:val="hybridMultilevel"/>
    <w:tmpl w:val="FD60F5B0"/>
    <w:lvl w:ilvl="0" w:tplc="1FD209E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i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C154A1"/>
    <w:multiLevelType w:val="hybridMultilevel"/>
    <w:tmpl w:val="F52C52B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108"/>
    <w:rsid w:val="000A730C"/>
    <w:rsid w:val="001143B5"/>
    <w:rsid w:val="001E31EB"/>
    <w:rsid w:val="00275BF4"/>
    <w:rsid w:val="00277881"/>
    <w:rsid w:val="003752F8"/>
    <w:rsid w:val="003E75B9"/>
    <w:rsid w:val="00450227"/>
    <w:rsid w:val="00533411"/>
    <w:rsid w:val="0061183D"/>
    <w:rsid w:val="00703BC3"/>
    <w:rsid w:val="007604E1"/>
    <w:rsid w:val="00772A30"/>
    <w:rsid w:val="00894E1A"/>
    <w:rsid w:val="008E48D7"/>
    <w:rsid w:val="008F2686"/>
    <w:rsid w:val="00930108"/>
    <w:rsid w:val="00A11E0B"/>
    <w:rsid w:val="00BE4A75"/>
    <w:rsid w:val="00D67C00"/>
    <w:rsid w:val="00E64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30108"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3010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30108"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301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2</Pages>
  <Words>755</Words>
  <Characters>4460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UPa</cp:lastModifiedBy>
  <cp:revision>8</cp:revision>
  <dcterms:created xsi:type="dcterms:W3CDTF">2015-07-14T13:13:00Z</dcterms:created>
  <dcterms:modified xsi:type="dcterms:W3CDTF">2015-08-10T08:30:00Z</dcterms:modified>
</cp:coreProperties>
</file>