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D35615">
        <w:rPr>
          <w:b/>
        </w:rPr>
        <w:t>Tereza Hájková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D35615">
        <w:rPr>
          <w:b/>
        </w:rPr>
        <w:t>Využití volného času dětí v úplných a neúplných rodinách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B8303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B8303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286CE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86CE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286CE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286CE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286CE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86CE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63679F" w:rsidRDefault="00B138A0" w:rsidP="00B138A0">
      <w:pPr>
        <w:ind w:firstLine="708"/>
        <w:jc w:val="both"/>
      </w:pPr>
      <w:r>
        <w:t xml:space="preserve">Autorka předložila </w:t>
      </w:r>
      <w:r w:rsidR="00FE2FAF">
        <w:t xml:space="preserve">bakalářskou práci </w:t>
      </w:r>
      <w:r w:rsidR="00D35615">
        <w:t>zaměřenou na volný čas dětí v úplných a neúplných rodinách.</w:t>
      </w:r>
      <w:r w:rsidR="00FE2FAF">
        <w:rPr>
          <w:i/>
        </w:rPr>
        <w:t xml:space="preserve"> </w:t>
      </w:r>
      <w:r w:rsidR="00FE2FAF">
        <w:t xml:space="preserve">V teoretické části autorka </w:t>
      </w:r>
      <w:r>
        <w:t xml:space="preserve">vymezuje základní pojmy </w:t>
      </w:r>
      <w:proofErr w:type="gramStart"/>
      <w:r>
        <w:t>spojené</w:t>
      </w:r>
      <w:r w:rsidR="00286CE9">
        <w:t xml:space="preserve"> s </w:t>
      </w:r>
      <w:r>
        <w:t xml:space="preserve"> </w:t>
      </w:r>
      <w:r w:rsidR="00D35615">
        <w:t>problematikou</w:t>
      </w:r>
      <w:proofErr w:type="gramEnd"/>
      <w:r w:rsidR="00D35615">
        <w:t xml:space="preserve"> rodiny a volného času</w:t>
      </w:r>
      <w:r>
        <w:t>. Teoretická část je na standardní úrovni</w:t>
      </w:r>
      <w:r w:rsidR="00B83034">
        <w:t>, bohužel</w:t>
      </w:r>
      <w:r>
        <w:t xml:space="preserve"> s občasnými nepřesnostmi</w:t>
      </w:r>
      <w:r w:rsidR="00A02432">
        <w:t xml:space="preserve"> a překlepy</w:t>
      </w:r>
      <w:r w:rsidR="00BB2BDD">
        <w:t xml:space="preserve"> (např. s. 21</w:t>
      </w:r>
      <w:r>
        <w:t xml:space="preserve"> – </w:t>
      </w:r>
      <w:r w:rsidR="00BB2BDD">
        <w:t>domy dětí a mládeže, kam děti mohou docházet bezplatně</w:t>
      </w:r>
      <w:r w:rsidR="00A02432">
        <w:t xml:space="preserve"> atp.</w:t>
      </w:r>
      <w:r>
        <w:t>).</w:t>
      </w:r>
      <w:r w:rsidR="00BB2BDD">
        <w:t xml:space="preserve"> Výhrady mám též k některým kapitolám, co se týče obsahu – např. autorka v kap. 1.5.1 Jaké zájmové činnosti vykonávají děti dnes - uvádí subjektivní názory, které ne vždy jsou podloženy důkladnou analýzou současné nabídky zájmových činností pr</w:t>
      </w:r>
      <w:r w:rsidR="00286CE9">
        <w:t>o děti (m</w:t>
      </w:r>
      <w:r w:rsidR="00BB2BDD">
        <w:t>anuální práce se vrací i do škol v podobě předmětů Dílny či Pěstitelské práce, Vaření apod.</w:t>
      </w:r>
      <w:r w:rsidR="00286CE9">
        <w:t>).</w:t>
      </w:r>
      <w:bookmarkStart w:id="0" w:name="_GoBack"/>
      <w:bookmarkEnd w:id="0"/>
      <w:r w:rsidR="006569AB">
        <w:t xml:space="preserve"> Naopak některá témata jsou v práci zmiňována až zbytečně často – trávení volného času na moderních technologiích.</w:t>
      </w:r>
    </w:p>
    <w:p w:rsidR="001B1EBF" w:rsidRPr="00A02432" w:rsidRDefault="00FE2FAF" w:rsidP="001B1EBF">
      <w:pPr>
        <w:jc w:val="both"/>
        <w:rPr>
          <w:color w:val="000000"/>
        </w:rPr>
      </w:pPr>
      <w:r>
        <w:t xml:space="preserve">V praktické části </w:t>
      </w:r>
      <w:r w:rsidR="00596901">
        <w:t>autorka</w:t>
      </w:r>
      <w:r w:rsidR="006569AB">
        <w:t xml:space="preserve"> prokázala schopnost realizovat vlastní dotazníkové šetření, Výzkumný vzorek oproti záměru autorky (v zadání práce jsou zkoumaným souborem nejen žáci ZŠ, ale i SŠ) je složen pouze se žáků ZŠ, </w:t>
      </w:r>
      <w:r w:rsidR="00596901">
        <w:t xml:space="preserve"> </w:t>
      </w:r>
      <w:r w:rsidR="005D335F">
        <w:t>K</w:t>
      </w:r>
      <w:r w:rsidR="006569AB">
        <w:t xml:space="preserve">e zkreslení výsledků přispívá i autorčina volba respondentů z volejbalového </w:t>
      </w:r>
      <w:r w:rsidR="005D335F">
        <w:t xml:space="preserve">kroužku – cca 40 % respondentů!  </w:t>
      </w:r>
      <w:r w:rsidR="00CC125C">
        <w:t xml:space="preserve">Výsledky výzkumu jsou prezentovány přehledně v grafech, v diskusi i závěrech výzkumu jsou autorkou komentovány i slabá místa její práce, které se shodují s výše uvedenými výtkami. </w:t>
      </w:r>
      <w:r w:rsidR="008026E4">
        <w:t xml:space="preserve">Z hlediska formální úpravy </w:t>
      </w:r>
      <w:r w:rsidR="00A02432">
        <w:t>je práce</w:t>
      </w:r>
      <w:r w:rsidR="009942CF">
        <w:t xml:space="preserve"> na </w:t>
      </w:r>
      <w:r w:rsidR="00CA41A0">
        <w:t>standardní</w:t>
      </w:r>
      <w:r w:rsidR="00A02432">
        <w:t xml:space="preserve"> úrovni. </w:t>
      </w:r>
      <w:r w:rsidR="001B1EBF">
        <w:rPr>
          <w:color w:val="000000"/>
        </w:rPr>
        <w:t xml:space="preserve">Vzhledem k výše uvedenému navrhuji </w:t>
      </w:r>
      <w:r w:rsidR="001B1EBF">
        <w:rPr>
          <w:b/>
          <w:color w:val="000000"/>
        </w:rPr>
        <w:t xml:space="preserve">hodnocení </w:t>
      </w:r>
      <w:r w:rsidR="00A02432">
        <w:rPr>
          <w:b/>
          <w:color w:val="000000"/>
        </w:rPr>
        <w:t>C</w:t>
      </w:r>
      <w:r w:rsidR="00A02432">
        <w:rPr>
          <w:color w:val="000000"/>
        </w:rPr>
        <w:t>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CC125C" w:rsidP="00FE2FAF">
      <w:pPr>
        <w:pStyle w:val="Odstavecseseznamem"/>
        <w:numPr>
          <w:ilvl w:val="0"/>
          <w:numId w:val="8"/>
        </w:numPr>
      </w:pPr>
      <w:r>
        <w:t>Jaké výsledky výzkumné části jste očekávala a proč</w:t>
      </w:r>
      <w:r w:rsidR="00A02432">
        <w:t>?</w:t>
      </w:r>
    </w:p>
    <w:p w:rsidR="008026E4" w:rsidRDefault="00286CE9" w:rsidP="00FE2FAF">
      <w:pPr>
        <w:pStyle w:val="Odstavecseseznamem"/>
        <w:numPr>
          <w:ilvl w:val="0"/>
          <w:numId w:val="8"/>
        </w:numPr>
      </w:pPr>
      <w:r>
        <w:t>Které jiné faktory, které jste v práci neuvedla, ještě mohou ovlivnit trávení volného času dětí?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6F680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B83034">
              <w:rPr>
                <w:b/>
              </w:rPr>
              <w:t>C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B83034" w:rsidP="00FE2FAF">
      <w:pPr>
        <w:jc w:val="both"/>
      </w:pPr>
      <w:r>
        <w:t>Dne:</w:t>
      </w:r>
      <w:r>
        <w:tab/>
        <w:t>9. května</w:t>
      </w:r>
      <w:r w:rsidR="00BA150F">
        <w:t xml:space="preserve"> 2019</w:t>
      </w:r>
      <w:r>
        <w:tab/>
      </w:r>
      <w:r>
        <w:tab/>
      </w:r>
      <w:r>
        <w:tab/>
      </w:r>
      <w:r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B7F" w:rsidRDefault="00605B7F">
      <w:r>
        <w:separator/>
      </w:r>
    </w:p>
  </w:endnote>
  <w:endnote w:type="continuationSeparator" w:id="0">
    <w:p w:rsidR="00605B7F" w:rsidRDefault="00605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B7F" w:rsidRDefault="00605B7F">
      <w:r>
        <w:separator/>
      </w:r>
    </w:p>
  </w:footnote>
  <w:footnote w:type="continuationSeparator" w:id="0">
    <w:p w:rsidR="00605B7F" w:rsidRDefault="00605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8482A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86CE9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D16DA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D335F"/>
    <w:rsid w:val="005E036F"/>
    <w:rsid w:val="005E09EF"/>
    <w:rsid w:val="00605244"/>
    <w:rsid w:val="0060546F"/>
    <w:rsid w:val="00605B7F"/>
    <w:rsid w:val="0060798B"/>
    <w:rsid w:val="00617CFF"/>
    <w:rsid w:val="0063679F"/>
    <w:rsid w:val="00640916"/>
    <w:rsid w:val="006569AB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02432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138A0"/>
    <w:rsid w:val="00B34EC4"/>
    <w:rsid w:val="00B46FB5"/>
    <w:rsid w:val="00B7655C"/>
    <w:rsid w:val="00B83034"/>
    <w:rsid w:val="00B858AB"/>
    <w:rsid w:val="00B9314D"/>
    <w:rsid w:val="00BA150F"/>
    <w:rsid w:val="00BA36B1"/>
    <w:rsid w:val="00BB2BDD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125C"/>
    <w:rsid w:val="00CC23C7"/>
    <w:rsid w:val="00CC46A2"/>
    <w:rsid w:val="00D13C6E"/>
    <w:rsid w:val="00D225C9"/>
    <w:rsid w:val="00D22DB3"/>
    <w:rsid w:val="00D24401"/>
    <w:rsid w:val="00D35615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00F257"/>
  <w15:docId w15:val="{C7206746-34A5-4B16-AB11-9568F7402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464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2019-05-09T09:32:00Z</dcterms:created>
  <dcterms:modified xsi:type="dcterms:W3CDTF">2019-05-09T09:37:00Z</dcterms:modified>
</cp:coreProperties>
</file>