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605C6C" w14:textId="77777777" w:rsidR="004563D9" w:rsidRDefault="004563D9" w:rsidP="004563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16C65FF2" w14:textId="77777777" w:rsidR="004563D9" w:rsidRDefault="004563D9" w:rsidP="004563D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5B900B" w14:textId="28FC4D64" w:rsidR="004563D9" w:rsidRDefault="004563D9" w:rsidP="004563D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Autorka: Pavla Hannichová</w:t>
      </w:r>
    </w:p>
    <w:p w14:paraId="7AB1DA9F" w14:textId="755C7B7A" w:rsidR="004563D9" w:rsidRDefault="004563D9" w:rsidP="004563D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="00A3180B">
        <w:rPr>
          <w:rFonts w:ascii="Times New Roman" w:hAnsi="Times New Roman" w:cs="Times New Roman"/>
          <w:b/>
          <w:sz w:val="24"/>
          <w:szCs w:val="24"/>
        </w:rPr>
        <w:t>Das</w:t>
      </w:r>
      <w:proofErr w:type="spellEnd"/>
      <w:r w:rsidR="00A3180B">
        <w:rPr>
          <w:rFonts w:ascii="Times New Roman" w:hAnsi="Times New Roman" w:cs="Times New Roman"/>
          <w:b/>
          <w:sz w:val="24"/>
          <w:szCs w:val="24"/>
        </w:rPr>
        <w:t xml:space="preserve"> „</w:t>
      </w:r>
      <w:proofErr w:type="spellStart"/>
      <w:r w:rsidR="00A3180B">
        <w:rPr>
          <w:rFonts w:ascii="Times New Roman" w:hAnsi="Times New Roman" w:cs="Times New Roman"/>
          <w:b/>
          <w:sz w:val="24"/>
          <w:szCs w:val="24"/>
        </w:rPr>
        <w:t>Bauhaus</w:t>
      </w:r>
      <w:proofErr w:type="spellEnd"/>
      <w:r w:rsidR="00A3180B">
        <w:rPr>
          <w:rFonts w:ascii="Times New Roman" w:hAnsi="Times New Roman" w:cs="Times New Roman"/>
          <w:b/>
          <w:sz w:val="24"/>
          <w:szCs w:val="24"/>
        </w:rPr>
        <w:t xml:space="preserve">“ – </w:t>
      </w:r>
      <w:proofErr w:type="spellStart"/>
      <w:r w:rsidR="00A3180B">
        <w:rPr>
          <w:rFonts w:ascii="Times New Roman" w:hAnsi="Times New Roman" w:cs="Times New Roman"/>
          <w:b/>
          <w:sz w:val="24"/>
          <w:szCs w:val="24"/>
        </w:rPr>
        <w:t>Gründer</w:t>
      </w:r>
      <w:proofErr w:type="spellEnd"/>
      <w:r w:rsidR="00A3180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3180B">
        <w:rPr>
          <w:rFonts w:ascii="Times New Roman" w:hAnsi="Times New Roman" w:cs="Times New Roman"/>
          <w:b/>
          <w:sz w:val="24"/>
          <w:szCs w:val="24"/>
        </w:rPr>
        <w:t>Prinzipien</w:t>
      </w:r>
      <w:proofErr w:type="spellEnd"/>
      <w:r w:rsidR="00A3180B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3180B">
        <w:rPr>
          <w:rFonts w:ascii="Times New Roman" w:hAnsi="Times New Roman" w:cs="Times New Roman"/>
          <w:b/>
          <w:sz w:val="24"/>
          <w:szCs w:val="24"/>
        </w:rPr>
        <w:t>Wirkung</w:t>
      </w:r>
      <w:proofErr w:type="spellEnd"/>
    </w:p>
    <w:p w14:paraId="77F9E649" w14:textId="77777777" w:rsidR="00AF672C" w:rsidRDefault="00AF672C" w:rsidP="004563D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D07D92" w14:textId="67D94317" w:rsidR="004563D9" w:rsidRDefault="0006570D" w:rsidP="0006570D">
      <w:pPr>
        <w:jc w:val="both"/>
        <w:rPr>
          <w:rFonts w:ascii="Times New Roman" w:hAnsi="Times New Roman" w:cs="Times New Roman"/>
          <w:sz w:val="24"/>
          <w:szCs w:val="24"/>
        </w:rPr>
      </w:pPr>
      <w:r w:rsidRPr="0006570D">
        <w:rPr>
          <w:rFonts w:ascii="Times New Roman" w:hAnsi="Times New Roman" w:cs="Times New Roman"/>
          <w:sz w:val="24"/>
          <w:szCs w:val="24"/>
        </w:rPr>
        <w:t>V roce 1919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45EB">
        <w:rPr>
          <w:rFonts w:ascii="Times New Roman" w:hAnsi="Times New Roman" w:cs="Times New Roman"/>
          <w:sz w:val="24"/>
          <w:szCs w:val="24"/>
        </w:rPr>
        <w:t>vzniká</w:t>
      </w:r>
      <w:r>
        <w:rPr>
          <w:rFonts w:ascii="Times New Roman" w:hAnsi="Times New Roman" w:cs="Times New Roman"/>
          <w:sz w:val="24"/>
          <w:szCs w:val="24"/>
        </w:rPr>
        <w:t xml:space="preserve"> v německém Výmaru </w:t>
      </w:r>
      <w:r w:rsidR="009145EB">
        <w:rPr>
          <w:rFonts w:ascii="Times New Roman" w:hAnsi="Times New Roman" w:cs="Times New Roman"/>
          <w:sz w:val="24"/>
          <w:szCs w:val="24"/>
        </w:rPr>
        <w:t xml:space="preserve">pod vedením </w:t>
      </w:r>
      <w:r>
        <w:rPr>
          <w:rFonts w:ascii="Times New Roman" w:hAnsi="Times New Roman" w:cs="Times New Roman"/>
          <w:sz w:val="24"/>
          <w:szCs w:val="24"/>
        </w:rPr>
        <w:t>Walter</w:t>
      </w:r>
      <w:r w:rsidR="009145E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Gropi</w:t>
      </w:r>
      <w:r w:rsidR="009145EB"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45EB">
        <w:rPr>
          <w:rFonts w:ascii="Times New Roman" w:hAnsi="Times New Roman" w:cs="Times New Roman"/>
          <w:sz w:val="24"/>
          <w:szCs w:val="24"/>
        </w:rPr>
        <w:t>nov</w:t>
      </w:r>
      <w:r w:rsidR="009145EB">
        <w:rPr>
          <w:rFonts w:ascii="Times New Roman" w:hAnsi="Times New Roman" w:cs="Times New Roman"/>
          <w:sz w:val="24"/>
          <w:szCs w:val="24"/>
        </w:rPr>
        <w:t>á</w:t>
      </w:r>
      <w:r w:rsidR="009145EB">
        <w:rPr>
          <w:rFonts w:ascii="Times New Roman" w:hAnsi="Times New Roman" w:cs="Times New Roman"/>
          <w:sz w:val="24"/>
          <w:szCs w:val="24"/>
        </w:rPr>
        <w:t xml:space="preserve"> uměleck</w:t>
      </w:r>
      <w:r w:rsidR="009145EB">
        <w:rPr>
          <w:rFonts w:ascii="Times New Roman" w:hAnsi="Times New Roman" w:cs="Times New Roman"/>
          <w:sz w:val="24"/>
          <w:szCs w:val="24"/>
        </w:rPr>
        <w:t>á</w:t>
      </w:r>
      <w:r w:rsidR="009145EB">
        <w:rPr>
          <w:rFonts w:ascii="Times New Roman" w:hAnsi="Times New Roman" w:cs="Times New Roman"/>
          <w:sz w:val="24"/>
          <w:szCs w:val="24"/>
        </w:rPr>
        <w:t xml:space="preserve"> škol</w:t>
      </w:r>
      <w:r w:rsidR="009145EB">
        <w:rPr>
          <w:rFonts w:ascii="Times New Roman" w:hAnsi="Times New Roman" w:cs="Times New Roman"/>
          <w:sz w:val="24"/>
          <w:szCs w:val="24"/>
        </w:rPr>
        <w:t>a</w:t>
      </w:r>
      <w:r w:rsidR="004444FE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 názvem </w:t>
      </w:r>
      <w:proofErr w:type="spellStart"/>
      <w:r>
        <w:rPr>
          <w:rFonts w:ascii="Times New Roman" w:hAnsi="Times New Roman" w:cs="Times New Roman"/>
          <w:sz w:val="24"/>
          <w:szCs w:val="24"/>
        </w:rPr>
        <w:t>Bauhaus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9145EB">
        <w:rPr>
          <w:rFonts w:ascii="Times New Roman" w:hAnsi="Times New Roman" w:cs="Times New Roman"/>
          <w:sz w:val="24"/>
          <w:szCs w:val="24"/>
        </w:rPr>
        <w:t xml:space="preserve"> Škola vznikla sloučením uměleckoprůmyslové školy s výmarskou akademií, novost tedy spočívala zejména v jejím myšlenkový základě – spojení umění a řemesla a s ním související osvobození umění od industrializace.</w:t>
      </w:r>
      <w:r w:rsidR="004444FE">
        <w:rPr>
          <w:rFonts w:ascii="Times New Roman" w:hAnsi="Times New Roman" w:cs="Times New Roman"/>
          <w:sz w:val="24"/>
          <w:szCs w:val="24"/>
        </w:rPr>
        <w:t xml:space="preserve"> Za poměrně krátkou dobu svého trvání </w:t>
      </w:r>
      <w:r w:rsidR="009A66CE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9A66CE">
        <w:rPr>
          <w:rFonts w:ascii="Times New Roman" w:hAnsi="Times New Roman" w:cs="Times New Roman"/>
          <w:sz w:val="24"/>
          <w:szCs w:val="24"/>
        </w:rPr>
        <w:t xml:space="preserve">   </w:t>
      </w:r>
      <w:r w:rsidR="004444FE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444FE">
        <w:rPr>
          <w:rFonts w:ascii="Times New Roman" w:hAnsi="Times New Roman" w:cs="Times New Roman"/>
          <w:sz w:val="24"/>
          <w:szCs w:val="24"/>
        </w:rPr>
        <w:t>r.</w:t>
      </w:r>
      <w:r w:rsidR="009A66CE">
        <w:rPr>
          <w:rFonts w:ascii="Times New Roman" w:hAnsi="Times New Roman" w:cs="Times New Roman"/>
          <w:sz w:val="24"/>
          <w:szCs w:val="24"/>
        </w:rPr>
        <w:t xml:space="preserve"> </w:t>
      </w:r>
      <w:r w:rsidR="004444FE">
        <w:rPr>
          <w:rFonts w:ascii="Times New Roman" w:hAnsi="Times New Roman" w:cs="Times New Roman"/>
          <w:sz w:val="24"/>
          <w:szCs w:val="24"/>
        </w:rPr>
        <w:t>1933 byla v podstatě zrušena nacisty) se stala působištěm mnoha významných (nejen německých) umělců a ovlivnila různé oblasti umění a architektury.</w:t>
      </w:r>
    </w:p>
    <w:p w14:paraId="47F7E3CD" w14:textId="4A02438A" w:rsidR="004444FE" w:rsidRDefault="004444FE" w:rsidP="000657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Pavla Hannichová ve své práci dokumentuje vznik a působení této vzdělávací instituce. Zaměřuje se na život a dílo prvních ředitelů </w:t>
      </w:r>
      <w:proofErr w:type="spellStart"/>
      <w:r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na zařazení školy do </w:t>
      </w:r>
      <w:proofErr w:type="spellStart"/>
      <w:r>
        <w:rPr>
          <w:rFonts w:ascii="Times New Roman" w:hAnsi="Times New Roman" w:cs="Times New Roman"/>
          <w:sz w:val="24"/>
          <w:szCs w:val="24"/>
        </w:rPr>
        <w:t>společensko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politického kontextu. Dalším zpracovávaným tématem byly pedagogické metody a techniky výuky. Zde se autorka zamýšlí nad otevřeností školy k alternativním uměleckým směrům. </w:t>
      </w:r>
      <w:r w:rsidR="00AF672C">
        <w:rPr>
          <w:rFonts w:ascii="Times New Roman" w:hAnsi="Times New Roman" w:cs="Times New Roman"/>
          <w:sz w:val="24"/>
          <w:szCs w:val="24"/>
        </w:rPr>
        <w:t xml:space="preserve">Podrobně se zabývá myšlenkovým manifestem </w:t>
      </w:r>
      <w:proofErr w:type="spellStart"/>
      <w:r w:rsidR="00AF672C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AF672C">
        <w:rPr>
          <w:rFonts w:ascii="Times New Roman" w:hAnsi="Times New Roman" w:cs="Times New Roman"/>
          <w:sz w:val="24"/>
          <w:szCs w:val="24"/>
        </w:rPr>
        <w:t xml:space="preserve">, jehož hlavním </w:t>
      </w:r>
      <w:r w:rsidR="009A66CE">
        <w:rPr>
          <w:rFonts w:ascii="Times New Roman" w:hAnsi="Times New Roman" w:cs="Times New Roman"/>
          <w:sz w:val="24"/>
          <w:szCs w:val="24"/>
        </w:rPr>
        <w:t>kritériem</w:t>
      </w:r>
      <w:r w:rsidR="00AF672C">
        <w:rPr>
          <w:rFonts w:ascii="Times New Roman" w:hAnsi="Times New Roman" w:cs="Times New Roman"/>
          <w:sz w:val="24"/>
          <w:szCs w:val="24"/>
        </w:rPr>
        <w:t xml:space="preserve"> bylo prosazení novosti a nelpění na tradičním umění. To vedlo také k myšlence zrovnoprávnění v oblasti umění a k jeho pojetí jako kolektivní tvorby. Důležitou kapitolou je působení žen v </w:t>
      </w:r>
      <w:proofErr w:type="spellStart"/>
      <w:r w:rsidR="00AF672C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AF672C">
        <w:rPr>
          <w:rFonts w:ascii="Times New Roman" w:hAnsi="Times New Roman" w:cs="Times New Roman"/>
          <w:sz w:val="24"/>
          <w:szCs w:val="24"/>
        </w:rPr>
        <w:t xml:space="preserve">. V dalších kapitolách se autorka zabývá jednotlivými oblastmi umění, ve kterých se umělci </w:t>
      </w:r>
      <w:proofErr w:type="spellStart"/>
      <w:r w:rsidR="00AF672C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AF672C">
        <w:rPr>
          <w:rFonts w:ascii="Times New Roman" w:hAnsi="Times New Roman" w:cs="Times New Roman"/>
          <w:sz w:val="24"/>
          <w:szCs w:val="24"/>
        </w:rPr>
        <w:t xml:space="preserve"> realizovali: architektura, fotografie a malířství. Zmíněn je také vliv </w:t>
      </w:r>
      <w:proofErr w:type="spellStart"/>
      <w:r w:rsidR="00AF672C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AF672C">
        <w:rPr>
          <w:rFonts w:ascii="Times New Roman" w:hAnsi="Times New Roman" w:cs="Times New Roman"/>
          <w:sz w:val="24"/>
          <w:szCs w:val="24"/>
        </w:rPr>
        <w:t xml:space="preserve"> na uměleckou avantgardu v prvorepublikovém Československu. Práce končí úvahou nad tím, zda se podařilo myšlenky </w:t>
      </w:r>
      <w:proofErr w:type="spellStart"/>
      <w:r w:rsidR="00AF672C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AF672C">
        <w:rPr>
          <w:rFonts w:ascii="Times New Roman" w:hAnsi="Times New Roman" w:cs="Times New Roman"/>
          <w:sz w:val="24"/>
          <w:szCs w:val="24"/>
        </w:rPr>
        <w:t xml:space="preserve"> prosadit do dnešní doby.</w:t>
      </w:r>
    </w:p>
    <w:p w14:paraId="1F2140B7" w14:textId="5760752C" w:rsidR="00AF672C" w:rsidRDefault="00AF672C" w:rsidP="000657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Práce je přehledně strukturována a přináší základní přehled o umělecké škole </w:t>
      </w:r>
      <w:proofErr w:type="spellStart"/>
      <w:r>
        <w:rPr>
          <w:rFonts w:ascii="Times New Roman" w:hAnsi="Times New Roman" w:cs="Times New Roman"/>
          <w:sz w:val="24"/>
          <w:szCs w:val="24"/>
        </w:rPr>
        <w:t>Bauhaus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jejím působení. Myšlenky jsou jasně formulovány a jazyk práce je srozumitelný.</w:t>
      </w:r>
      <w:r w:rsidR="009A66CE">
        <w:rPr>
          <w:rFonts w:ascii="Times New Roman" w:hAnsi="Times New Roman" w:cs="Times New Roman"/>
          <w:sz w:val="24"/>
          <w:szCs w:val="24"/>
        </w:rPr>
        <w:t xml:space="preserve"> Pro větší názornost by bylo snad vhodné doplnit práci krátkou a přehlednou obrazovou přílohou. Autorka by mohla při obhajobě blíže osvětlit některou ze zmiňovaných uměleckých technik</w:t>
      </w:r>
      <w:r w:rsidR="002951AC">
        <w:rPr>
          <w:rFonts w:ascii="Times New Roman" w:hAnsi="Times New Roman" w:cs="Times New Roman"/>
          <w:sz w:val="24"/>
          <w:szCs w:val="24"/>
        </w:rPr>
        <w:t xml:space="preserve"> (např. v oblasti fotografie)</w:t>
      </w:r>
      <w:bookmarkStart w:id="0" w:name="_GoBack"/>
      <w:bookmarkEnd w:id="0"/>
      <w:r w:rsidR="009A66CE">
        <w:rPr>
          <w:rFonts w:ascii="Times New Roman" w:hAnsi="Times New Roman" w:cs="Times New Roman"/>
          <w:sz w:val="24"/>
          <w:szCs w:val="24"/>
        </w:rPr>
        <w:t xml:space="preserve"> používaných v </w:t>
      </w:r>
      <w:proofErr w:type="spellStart"/>
      <w:r w:rsidR="009A66CE">
        <w:rPr>
          <w:rFonts w:ascii="Times New Roman" w:hAnsi="Times New Roman" w:cs="Times New Roman"/>
          <w:sz w:val="24"/>
          <w:szCs w:val="24"/>
        </w:rPr>
        <w:t>Bauhausu</w:t>
      </w:r>
      <w:proofErr w:type="spellEnd"/>
      <w:r w:rsidR="009A66CE">
        <w:rPr>
          <w:rFonts w:ascii="Times New Roman" w:hAnsi="Times New Roman" w:cs="Times New Roman"/>
          <w:sz w:val="24"/>
          <w:szCs w:val="24"/>
        </w:rPr>
        <w:t>.</w:t>
      </w:r>
    </w:p>
    <w:p w14:paraId="7EC9AB30" w14:textId="77777777" w:rsidR="009A66CE" w:rsidRDefault="009A66CE" w:rsidP="0006570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0A952B5" w14:textId="12F1DACF" w:rsidR="009A66CE" w:rsidRDefault="009A66CE" w:rsidP="000657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Protože práce splňuje všechna kritéria na ni kladená, hodnotím ji</w:t>
      </w:r>
    </w:p>
    <w:p w14:paraId="0A6B4951" w14:textId="77777777" w:rsidR="009A66CE" w:rsidRDefault="009A66CE" w:rsidP="004563D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462B64" w14:textId="3D98D34D" w:rsidR="004563D9" w:rsidRPr="00A87433" w:rsidRDefault="004563D9" w:rsidP="004563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výborně (A)</w:t>
      </w:r>
    </w:p>
    <w:p w14:paraId="2652C0F2" w14:textId="77777777" w:rsidR="004563D9" w:rsidRDefault="004563D9" w:rsidP="004563D9">
      <w:pPr>
        <w:rPr>
          <w:rFonts w:ascii="Times New Roman" w:hAnsi="Times New Roman" w:cs="Times New Roman"/>
          <w:b/>
          <w:sz w:val="24"/>
          <w:szCs w:val="24"/>
        </w:rPr>
      </w:pPr>
    </w:p>
    <w:p w14:paraId="4FC0C806" w14:textId="77777777" w:rsidR="004563D9" w:rsidRDefault="004563D9" w:rsidP="004563D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14:paraId="54CF1CC7" w14:textId="19B94BD9" w:rsidR="003163DF" w:rsidRDefault="004563D9">
      <w:r>
        <w:rPr>
          <w:rFonts w:ascii="Times New Roman" w:hAnsi="Times New Roman" w:cs="Times New Roman"/>
          <w:sz w:val="24"/>
          <w:szCs w:val="24"/>
        </w:rPr>
        <w:t>V Pardubicích dne 23. 6. 2021</w:t>
      </w:r>
    </w:p>
    <w:sectPr w:rsidR="003163D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500"/>
    <w:rsid w:val="0006570D"/>
    <w:rsid w:val="002951AC"/>
    <w:rsid w:val="003163DF"/>
    <w:rsid w:val="004444FE"/>
    <w:rsid w:val="004563D9"/>
    <w:rsid w:val="008F3500"/>
    <w:rsid w:val="009145EB"/>
    <w:rsid w:val="009A66CE"/>
    <w:rsid w:val="00A3180B"/>
    <w:rsid w:val="00AF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D03CB"/>
  <w15:chartTrackingRefBased/>
  <w15:docId w15:val="{8B01217F-6B7D-4811-9E32-9B581B52A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63D9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413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304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5</cp:revision>
  <dcterms:created xsi:type="dcterms:W3CDTF">2021-06-23T14:17:00Z</dcterms:created>
  <dcterms:modified xsi:type="dcterms:W3CDTF">2021-06-28T12:21:00Z</dcterms:modified>
</cp:coreProperties>
</file>