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029EC" w14:textId="77777777" w:rsidR="00A8438B" w:rsidRPr="00A8438B" w:rsidRDefault="00A8438B" w:rsidP="00A8438B">
      <w:pPr>
        <w:spacing w:after="0" w:line="240" w:lineRule="auto"/>
        <w:jc w:val="center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 xml:space="preserve">Univerzita Pardubice – Fakulta filozofická </w:t>
      </w:r>
    </w:p>
    <w:p w14:paraId="19A50B7E" w14:textId="77777777" w:rsidR="00A8438B" w:rsidRPr="00A8438B" w:rsidRDefault="00A8438B" w:rsidP="00A8438B">
      <w:pP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</w:p>
    <w:p w14:paraId="6BB6A28F" w14:textId="77777777" w:rsidR="00A8438B" w:rsidRPr="00A8438B" w:rsidRDefault="00A8438B" w:rsidP="00A8438B">
      <w:pPr>
        <w:snapToGrid w:val="0"/>
        <w:spacing w:after="0" w:line="240" w:lineRule="auto"/>
        <w:rPr>
          <w:rFonts w:ascii="Georgia" w:eastAsia="Calibri" w:hAnsi="Georgia" w:cs="Times New Roman"/>
          <w:b/>
          <w:bCs/>
          <w:sz w:val="24"/>
          <w:szCs w:val="24"/>
        </w:rPr>
      </w:pPr>
      <w:r w:rsidRPr="00A8438B">
        <w:rPr>
          <w:rFonts w:ascii="Georgia" w:eastAsia="Calibri" w:hAnsi="Georgia" w:cs="Times New Roman"/>
          <w:b/>
          <w:bCs/>
          <w:sz w:val="24"/>
          <w:szCs w:val="24"/>
        </w:rPr>
        <w:t xml:space="preserve">Posudek vedoucího </w:t>
      </w:r>
      <w:r>
        <w:rPr>
          <w:rFonts w:ascii="Georgia" w:eastAsia="Calibri" w:hAnsi="Georgia" w:cs="Times New Roman"/>
          <w:b/>
          <w:bCs/>
          <w:sz w:val="24"/>
          <w:szCs w:val="24"/>
        </w:rPr>
        <w:t xml:space="preserve">diplomové </w:t>
      </w:r>
      <w:r w:rsidRPr="00A8438B">
        <w:rPr>
          <w:rFonts w:ascii="Georgia" w:eastAsia="Calibri" w:hAnsi="Georgia" w:cs="Times New Roman"/>
          <w:b/>
          <w:bCs/>
          <w:sz w:val="24"/>
          <w:szCs w:val="24"/>
        </w:rPr>
        <w:t>práce – akademický rok 20</w:t>
      </w:r>
      <w:r>
        <w:rPr>
          <w:rFonts w:ascii="Georgia" w:eastAsia="Calibri" w:hAnsi="Georgia" w:cs="Times New Roman"/>
          <w:b/>
          <w:bCs/>
          <w:sz w:val="24"/>
          <w:szCs w:val="24"/>
        </w:rPr>
        <w:t>22</w:t>
      </w:r>
      <w:r w:rsidRPr="00A8438B">
        <w:rPr>
          <w:rFonts w:ascii="Georgia" w:eastAsia="Calibri" w:hAnsi="Georgia" w:cs="Times New Roman"/>
          <w:b/>
          <w:bCs/>
          <w:sz w:val="24"/>
          <w:szCs w:val="24"/>
        </w:rPr>
        <w:t>/20</w:t>
      </w:r>
      <w:r>
        <w:rPr>
          <w:rFonts w:ascii="Georgia" w:eastAsia="Calibri" w:hAnsi="Georgia" w:cs="Times New Roman"/>
          <w:b/>
          <w:bCs/>
          <w:sz w:val="24"/>
          <w:szCs w:val="24"/>
        </w:rPr>
        <w:t>23</w:t>
      </w:r>
    </w:p>
    <w:p w14:paraId="58873438" w14:textId="77777777" w:rsidR="00A8438B" w:rsidRPr="00A8438B" w:rsidRDefault="00A8438B" w:rsidP="00A8438B">
      <w:pP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</w:p>
    <w:p w14:paraId="55EB3450" w14:textId="77777777" w:rsidR="00A8438B" w:rsidRPr="00A8438B" w:rsidRDefault="00A8438B" w:rsidP="00A8438B">
      <w:pPr>
        <w:snapToGrid w:val="0"/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 xml:space="preserve">Autor práce: </w:t>
      </w:r>
      <w:r w:rsidRPr="005C2AA6">
        <w:rPr>
          <w:rFonts w:ascii="Georgia" w:hAnsi="Georgia"/>
          <w:b/>
          <w:bCs/>
          <w:sz w:val="24"/>
          <w:szCs w:val="24"/>
        </w:rPr>
        <w:t>Bc. Kerstin Rykrová</w:t>
      </w:r>
    </w:p>
    <w:p w14:paraId="3B42D773" w14:textId="77777777" w:rsidR="00A8438B" w:rsidRPr="00A8438B" w:rsidRDefault="00A8438B" w:rsidP="00A8438B">
      <w:pP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>Studijní obor: Histori</w:t>
      </w:r>
      <w:r>
        <w:rPr>
          <w:rFonts w:ascii="Georgia" w:eastAsia="Calibri" w:hAnsi="Georgia" w:cs="Times New Roman"/>
          <w:sz w:val="24"/>
          <w:szCs w:val="24"/>
        </w:rPr>
        <w:t>e – Dějiny literární kultury</w:t>
      </w:r>
    </w:p>
    <w:p w14:paraId="0E503052" w14:textId="77777777" w:rsidR="005C2AA6" w:rsidRDefault="00A8438B" w:rsidP="00A8438B">
      <w:pPr>
        <w:autoSpaceDE w:val="0"/>
        <w:autoSpaceDN w:val="0"/>
        <w:adjustRightInd w:val="0"/>
        <w:spacing w:after="0" w:line="240" w:lineRule="auto"/>
        <w:rPr>
          <w:rFonts w:ascii="Georgia" w:hAnsi="Georgia" w:cs="TimesNewRomanPSMT"/>
          <w:b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 xml:space="preserve">Název práce: </w:t>
      </w:r>
      <w:r w:rsidRPr="005C2AA6">
        <w:rPr>
          <w:rFonts w:ascii="Georgia" w:hAnsi="Georgia" w:cs="Times New Roman"/>
          <w:b/>
          <w:sz w:val="24"/>
          <w:szCs w:val="24"/>
        </w:rPr>
        <w:t xml:space="preserve">Iluze a deziluze 60. a </w:t>
      </w:r>
      <w:r w:rsidRPr="005C2AA6">
        <w:rPr>
          <w:rFonts w:ascii="Georgia" w:hAnsi="Georgia" w:cs="TimesNewRomanPSMT"/>
          <w:b/>
          <w:sz w:val="24"/>
          <w:szCs w:val="24"/>
        </w:rPr>
        <w:t xml:space="preserve">90. let 20. století </w:t>
      </w:r>
    </w:p>
    <w:p w14:paraId="355A6F97" w14:textId="77777777" w:rsidR="00A8438B" w:rsidRPr="005C2AA6" w:rsidRDefault="005C2AA6" w:rsidP="00A8438B">
      <w:pPr>
        <w:autoSpaceDE w:val="0"/>
        <w:autoSpaceDN w:val="0"/>
        <w:adjustRightInd w:val="0"/>
        <w:spacing w:after="0" w:line="240" w:lineRule="auto"/>
        <w:rPr>
          <w:rFonts w:ascii="Georgia" w:hAnsi="Georgia" w:cs="Times New Roman"/>
          <w:b/>
          <w:sz w:val="24"/>
          <w:szCs w:val="24"/>
        </w:rPr>
      </w:pPr>
      <w:r>
        <w:rPr>
          <w:rFonts w:ascii="Georgia" w:hAnsi="Georgia" w:cs="TimesNewRomanPSMT"/>
          <w:b/>
          <w:sz w:val="24"/>
          <w:szCs w:val="24"/>
        </w:rPr>
        <w:tab/>
      </w:r>
      <w:r>
        <w:rPr>
          <w:rFonts w:ascii="Georgia" w:hAnsi="Georgia" w:cs="TimesNewRomanPSMT"/>
          <w:b/>
          <w:sz w:val="24"/>
          <w:szCs w:val="24"/>
        </w:rPr>
        <w:tab/>
      </w:r>
      <w:r w:rsidR="00A8438B" w:rsidRPr="005C2AA6">
        <w:rPr>
          <w:rFonts w:ascii="Georgia" w:hAnsi="Georgia" w:cs="TimesNewRomanPSMT"/>
          <w:b/>
          <w:sz w:val="24"/>
          <w:szCs w:val="24"/>
        </w:rPr>
        <w:t xml:space="preserve">(ve vybraných dílech české </w:t>
      </w:r>
      <w:r w:rsidR="00A8438B" w:rsidRPr="005C2AA6">
        <w:rPr>
          <w:rFonts w:ascii="Georgia" w:hAnsi="Georgia" w:cs="Times New Roman"/>
          <w:b/>
          <w:sz w:val="24"/>
          <w:szCs w:val="24"/>
        </w:rPr>
        <w:t>poezie)</w:t>
      </w:r>
    </w:p>
    <w:p w14:paraId="6977B75D" w14:textId="77777777" w:rsidR="00A8438B" w:rsidRPr="00A8438B" w:rsidRDefault="00A8438B" w:rsidP="00A8438B">
      <w:pP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>Vedoucí práce: PhDr. Petr Šrámek, Ph.D.</w:t>
      </w:r>
    </w:p>
    <w:p w14:paraId="30C25DE0" w14:textId="77777777" w:rsidR="00A8438B" w:rsidRDefault="00A8438B" w:rsidP="00A8438B">
      <w:pPr>
        <w:pBdr>
          <w:bottom w:val="single" w:sz="12" w:space="1" w:color="auto"/>
        </w:pBd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>Oponent práce:</w:t>
      </w:r>
      <w:r>
        <w:rPr>
          <w:rFonts w:ascii="Georgia" w:eastAsia="Calibri" w:hAnsi="Georgia" w:cs="Times New Roman"/>
          <w:sz w:val="24"/>
          <w:szCs w:val="24"/>
        </w:rPr>
        <w:t xml:space="preserve"> </w:t>
      </w:r>
      <w:r w:rsidRPr="00A8438B">
        <w:rPr>
          <w:rFonts w:ascii="Georgia" w:eastAsia="Calibri" w:hAnsi="Georgia" w:cs="Times New Roman"/>
          <w:sz w:val="24"/>
          <w:szCs w:val="24"/>
        </w:rPr>
        <w:t>Mgr. Jiří Studený, Ph.D.</w:t>
      </w:r>
    </w:p>
    <w:p w14:paraId="2B983437" w14:textId="77777777" w:rsidR="00A8438B" w:rsidRPr="00A8438B" w:rsidRDefault="00A8438B" w:rsidP="00A8438B">
      <w:pPr>
        <w:pBdr>
          <w:bottom w:val="single" w:sz="12" w:space="1" w:color="auto"/>
        </w:pBdr>
        <w:spacing w:after="0" w:line="240" w:lineRule="auto"/>
        <w:rPr>
          <w:rFonts w:ascii="Georgia" w:eastAsia="Calibri" w:hAnsi="Georgia" w:cs="Times New Roman"/>
          <w:sz w:val="24"/>
          <w:szCs w:val="24"/>
        </w:rPr>
      </w:pPr>
      <w:r w:rsidRPr="00A8438B">
        <w:rPr>
          <w:rFonts w:ascii="Georgia" w:eastAsia="Calibri" w:hAnsi="Georgia" w:cs="Times New Roman"/>
          <w:sz w:val="24"/>
          <w:szCs w:val="24"/>
        </w:rPr>
        <w:t xml:space="preserve"> </w:t>
      </w:r>
    </w:p>
    <w:p w14:paraId="0917F3A8" w14:textId="77777777" w:rsidR="00A8438B" w:rsidRPr="00A8438B" w:rsidRDefault="00A8438B" w:rsidP="00A8438B">
      <w:pPr>
        <w:spacing w:after="0" w:line="240" w:lineRule="auto"/>
        <w:rPr>
          <w:rFonts w:ascii="Georgia" w:hAnsi="Georgia"/>
          <w:b/>
          <w:bCs/>
          <w:sz w:val="24"/>
          <w:szCs w:val="24"/>
        </w:rPr>
      </w:pPr>
    </w:p>
    <w:p w14:paraId="76EB270E" w14:textId="77777777" w:rsidR="00A8438B" w:rsidRPr="00405C1C" w:rsidRDefault="00A8438B" w:rsidP="005C2AA6">
      <w:pPr>
        <w:spacing w:after="0" w:line="360" w:lineRule="auto"/>
        <w:jc w:val="both"/>
        <w:rPr>
          <w:rFonts w:ascii="Georgia" w:hAnsi="Georgia"/>
          <w:b/>
          <w:bCs/>
          <w:sz w:val="24"/>
          <w:szCs w:val="24"/>
        </w:rPr>
      </w:pPr>
    </w:p>
    <w:p w14:paraId="364638AD" w14:textId="77777777" w:rsidR="008A3105" w:rsidRPr="00405C1C" w:rsidRDefault="008A3105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 xml:space="preserve">Diplomantka </w:t>
      </w:r>
      <w:r w:rsidR="00A8438B" w:rsidRPr="00405C1C">
        <w:rPr>
          <w:rFonts w:ascii="Georgia" w:hAnsi="Georgia"/>
          <w:bCs/>
          <w:sz w:val="24"/>
          <w:szCs w:val="24"/>
        </w:rPr>
        <w:t xml:space="preserve">se ve své práci zaměřila na příběh české poezie druhé poloviny 20. století. </w:t>
      </w:r>
      <w:r w:rsidRPr="00405C1C">
        <w:rPr>
          <w:rFonts w:ascii="Georgia" w:hAnsi="Georgia"/>
          <w:bCs/>
          <w:sz w:val="24"/>
          <w:szCs w:val="24"/>
        </w:rPr>
        <w:t>Soustředila se zvláště na</w:t>
      </w:r>
      <w:r w:rsidR="005E76A4" w:rsidRPr="00405C1C">
        <w:rPr>
          <w:rFonts w:ascii="Georgia" w:hAnsi="Georgia"/>
          <w:bCs/>
          <w:sz w:val="24"/>
          <w:szCs w:val="24"/>
        </w:rPr>
        <w:t xml:space="preserve"> tvorbu </w:t>
      </w:r>
      <w:r w:rsidR="00A8438B" w:rsidRPr="00405C1C">
        <w:rPr>
          <w:rFonts w:ascii="Georgia" w:hAnsi="Georgia"/>
          <w:bCs/>
          <w:sz w:val="24"/>
          <w:szCs w:val="24"/>
        </w:rPr>
        <w:t>tzv. generace šedesátých let</w:t>
      </w:r>
      <w:r w:rsidR="005E76A4" w:rsidRPr="00405C1C">
        <w:rPr>
          <w:rFonts w:ascii="Georgia" w:hAnsi="Georgia"/>
          <w:bCs/>
          <w:sz w:val="24"/>
          <w:szCs w:val="24"/>
        </w:rPr>
        <w:t xml:space="preserve">, </w:t>
      </w:r>
      <w:r w:rsidRPr="00405C1C">
        <w:rPr>
          <w:rFonts w:ascii="Georgia" w:hAnsi="Georgia"/>
          <w:bCs/>
          <w:sz w:val="24"/>
          <w:szCs w:val="24"/>
        </w:rPr>
        <w:t xml:space="preserve">respektive </w:t>
      </w:r>
      <w:r w:rsidR="005E76A4" w:rsidRPr="00405C1C">
        <w:rPr>
          <w:rFonts w:ascii="Georgia" w:hAnsi="Georgia"/>
          <w:bCs/>
          <w:sz w:val="24"/>
          <w:szCs w:val="24"/>
        </w:rPr>
        <w:t xml:space="preserve">pokusila se porovnat </w:t>
      </w:r>
      <w:r w:rsidR="00405C1C">
        <w:rPr>
          <w:rFonts w:ascii="Georgia" w:hAnsi="Georgia"/>
          <w:bCs/>
          <w:sz w:val="24"/>
          <w:szCs w:val="24"/>
        </w:rPr>
        <w:t xml:space="preserve">tvorbu básníků </w:t>
      </w:r>
      <w:r w:rsidR="005E76A4" w:rsidRPr="00405C1C">
        <w:rPr>
          <w:rFonts w:ascii="Georgia" w:hAnsi="Georgia"/>
          <w:bCs/>
          <w:sz w:val="24"/>
          <w:szCs w:val="24"/>
        </w:rPr>
        <w:t>vydávan</w:t>
      </w:r>
      <w:r w:rsidR="00405C1C">
        <w:rPr>
          <w:rFonts w:ascii="Georgia" w:hAnsi="Georgia"/>
          <w:bCs/>
          <w:sz w:val="24"/>
          <w:szCs w:val="24"/>
        </w:rPr>
        <w:t>ou</w:t>
      </w:r>
      <w:r w:rsidR="005E76A4" w:rsidRPr="00405C1C">
        <w:rPr>
          <w:rFonts w:ascii="Georgia" w:hAnsi="Georgia"/>
          <w:bCs/>
          <w:sz w:val="24"/>
          <w:szCs w:val="24"/>
        </w:rPr>
        <w:t xml:space="preserve"> v šedesátých letech a </w:t>
      </w:r>
      <w:r w:rsidR="00B47CA8" w:rsidRPr="00405C1C">
        <w:rPr>
          <w:rFonts w:ascii="Georgia" w:hAnsi="Georgia"/>
          <w:bCs/>
          <w:sz w:val="24"/>
          <w:szCs w:val="24"/>
        </w:rPr>
        <w:t xml:space="preserve">posléze </w:t>
      </w:r>
      <w:r w:rsidR="005E76A4" w:rsidRPr="00405C1C">
        <w:rPr>
          <w:rFonts w:ascii="Georgia" w:hAnsi="Georgia"/>
          <w:bCs/>
          <w:sz w:val="24"/>
          <w:szCs w:val="24"/>
        </w:rPr>
        <w:t xml:space="preserve">v letech devadesátých. Vytvořila si tak prostor </w:t>
      </w:r>
      <w:r w:rsidR="005856D7" w:rsidRPr="00405C1C">
        <w:rPr>
          <w:rFonts w:ascii="Georgia" w:hAnsi="Georgia"/>
          <w:bCs/>
          <w:sz w:val="24"/>
          <w:szCs w:val="24"/>
        </w:rPr>
        <w:t xml:space="preserve">i </w:t>
      </w:r>
      <w:r w:rsidR="005E76A4" w:rsidRPr="00405C1C">
        <w:rPr>
          <w:rFonts w:ascii="Georgia" w:hAnsi="Georgia"/>
          <w:bCs/>
          <w:sz w:val="24"/>
          <w:szCs w:val="24"/>
        </w:rPr>
        <w:t xml:space="preserve">pro sledování </w:t>
      </w:r>
      <w:r w:rsidRPr="00405C1C">
        <w:rPr>
          <w:rFonts w:ascii="Georgia" w:hAnsi="Georgia"/>
          <w:bCs/>
          <w:sz w:val="24"/>
          <w:szCs w:val="24"/>
        </w:rPr>
        <w:t>normalizačního bezčasí – tedy dvacetiletí</w:t>
      </w:r>
      <w:r w:rsidR="005E76A4" w:rsidRPr="00405C1C">
        <w:rPr>
          <w:rFonts w:ascii="Georgia" w:hAnsi="Georgia"/>
          <w:bCs/>
          <w:sz w:val="24"/>
          <w:szCs w:val="24"/>
        </w:rPr>
        <w:t>, kdy dotyční básníci psali, ale nepublikovali</w:t>
      </w:r>
      <w:r w:rsidRPr="00405C1C">
        <w:rPr>
          <w:rFonts w:ascii="Georgia" w:hAnsi="Georgia"/>
          <w:bCs/>
          <w:sz w:val="24"/>
          <w:szCs w:val="24"/>
        </w:rPr>
        <w:t xml:space="preserve"> </w:t>
      </w:r>
      <w:r w:rsidR="00405C1C">
        <w:rPr>
          <w:rFonts w:ascii="Georgia" w:hAnsi="Georgia"/>
          <w:bCs/>
          <w:sz w:val="24"/>
          <w:szCs w:val="24"/>
        </w:rPr>
        <w:t>(</w:t>
      </w:r>
      <w:r w:rsidRPr="00405C1C">
        <w:rPr>
          <w:rFonts w:ascii="Georgia" w:hAnsi="Georgia"/>
          <w:bCs/>
          <w:sz w:val="24"/>
          <w:szCs w:val="24"/>
        </w:rPr>
        <w:t xml:space="preserve">či </w:t>
      </w:r>
      <w:r w:rsidR="004F6935" w:rsidRPr="00405C1C">
        <w:rPr>
          <w:rFonts w:ascii="Georgia" w:hAnsi="Georgia"/>
          <w:bCs/>
          <w:sz w:val="24"/>
          <w:szCs w:val="24"/>
        </w:rPr>
        <w:t xml:space="preserve">zažívali </w:t>
      </w:r>
      <w:r w:rsidR="00B47CA8" w:rsidRPr="00405C1C">
        <w:rPr>
          <w:rFonts w:ascii="Georgia" w:hAnsi="Georgia"/>
          <w:bCs/>
          <w:sz w:val="24"/>
          <w:szCs w:val="24"/>
        </w:rPr>
        <w:t>z</w:t>
      </w:r>
      <w:r w:rsidRPr="00405C1C">
        <w:rPr>
          <w:rFonts w:ascii="Georgia" w:hAnsi="Georgia"/>
          <w:bCs/>
          <w:sz w:val="24"/>
          <w:szCs w:val="24"/>
        </w:rPr>
        <w:t>tížen</w:t>
      </w:r>
      <w:r w:rsidR="004F6935" w:rsidRPr="00405C1C">
        <w:rPr>
          <w:rFonts w:ascii="Georgia" w:hAnsi="Georgia"/>
          <w:bCs/>
          <w:sz w:val="24"/>
          <w:szCs w:val="24"/>
        </w:rPr>
        <w:t xml:space="preserve">é </w:t>
      </w:r>
      <w:r w:rsidRPr="00405C1C">
        <w:rPr>
          <w:rFonts w:ascii="Georgia" w:hAnsi="Georgia"/>
          <w:bCs/>
          <w:sz w:val="24"/>
          <w:szCs w:val="24"/>
        </w:rPr>
        <w:t>podmínk</w:t>
      </w:r>
      <w:r w:rsidR="004F6935" w:rsidRPr="00405C1C">
        <w:rPr>
          <w:rFonts w:ascii="Georgia" w:hAnsi="Georgia"/>
          <w:bCs/>
          <w:sz w:val="24"/>
          <w:szCs w:val="24"/>
        </w:rPr>
        <w:t>y</w:t>
      </w:r>
      <w:r w:rsidR="00405C1C">
        <w:rPr>
          <w:rFonts w:ascii="Georgia" w:hAnsi="Georgia"/>
          <w:bCs/>
          <w:sz w:val="24"/>
          <w:szCs w:val="24"/>
        </w:rPr>
        <w:t>)</w:t>
      </w:r>
      <w:r w:rsidR="005E76A4" w:rsidRPr="00405C1C">
        <w:rPr>
          <w:rFonts w:ascii="Georgia" w:hAnsi="Georgia"/>
          <w:bCs/>
          <w:sz w:val="24"/>
          <w:szCs w:val="24"/>
        </w:rPr>
        <w:t>.</w:t>
      </w:r>
      <w:r w:rsidRPr="00405C1C">
        <w:rPr>
          <w:rFonts w:ascii="Georgia" w:hAnsi="Georgia"/>
          <w:bCs/>
          <w:sz w:val="24"/>
          <w:szCs w:val="24"/>
        </w:rPr>
        <w:t xml:space="preserve"> Pokusila se tak </w:t>
      </w:r>
      <w:r w:rsidR="00405C1C">
        <w:rPr>
          <w:rFonts w:ascii="Georgia" w:hAnsi="Georgia"/>
          <w:bCs/>
          <w:sz w:val="24"/>
          <w:szCs w:val="24"/>
        </w:rPr>
        <w:t>zahlédnout to</w:t>
      </w:r>
      <w:r w:rsidRPr="00405C1C">
        <w:rPr>
          <w:rFonts w:ascii="Georgia" w:hAnsi="Georgia"/>
          <w:bCs/>
          <w:sz w:val="24"/>
          <w:szCs w:val="24"/>
        </w:rPr>
        <w:t xml:space="preserve">, co současný literárněhistorický přístup neumožňuje, totiž kontinuitu či nepřetržitost </w:t>
      </w:r>
      <w:r w:rsidR="00B47CA8" w:rsidRPr="00405C1C">
        <w:rPr>
          <w:rFonts w:ascii="Georgia" w:hAnsi="Georgia"/>
          <w:bCs/>
          <w:sz w:val="24"/>
          <w:szCs w:val="24"/>
        </w:rPr>
        <w:t>(</w:t>
      </w:r>
      <w:r w:rsidRPr="00405C1C">
        <w:rPr>
          <w:rFonts w:ascii="Georgia" w:hAnsi="Georgia"/>
          <w:bCs/>
          <w:sz w:val="24"/>
          <w:szCs w:val="24"/>
        </w:rPr>
        <w:t>české</w:t>
      </w:r>
      <w:r w:rsidR="00B47CA8" w:rsidRPr="00405C1C">
        <w:rPr>
          <w:rFonts w:ascii="Georgia" w:hAnsi="Georgia"/>
          <w:bCs/>
          <w:sz w:val="24"/>
          <w:szCs w:val="24"/>
        </w:rPr>
        <w:t>)</w:t>
      </w:r>
      <w:r w:rsidRPr="00405C1C">
        <w:rPr>
          <w:rFonts w:ascii="Georgia" w:hAnsi="Georgia"/>
          <w:bCs/>
          <w:sz w:val="24"/>
          <w:szCs w:val="24"/>
        </w:rPr>
        <w:t xml:space="preserve"> poezie</w:t>
      </w:r>
      <w:r w:rsidR="004F6935" w:rsidRPr="00405C1C">
        <w:rPr>
          <w:rFonts w:ascii="Georgia" w:hAnsi="Georgia"/>
          <w:bCs/>
          <w:sz w:val="24"/>
          <w:szCs w:val="24"/>
        </w:rPr>
        <w:t xml:space="preserve"> druhé poloviny 20. století</w:t>
      </w:r>
      <w:r w:rsidRPr="00405C1C">
        <w:rPr>
          <w:rFonts w:ascii="Georgia" w:hAnsi="Georgia"/>
          <w:bCs/>
          <w:sz w:val="24"/>
          <w:szCs w:val="24"/>
        </w:rPr>
        <w:t xml:space="preserve">. </w:t>
      </w:r>
    </w:p>
    <w:p w14:paraId="3EF9109A" w14:textId="77777777" w:rsidR="008A3105" w:rsidRPr="00405C1C" w:rsidRDefault="008A3105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ab/>
        <w:t xml:space="preserve">A nutno hned zkraje říci, že se autorce zvolený záměr podařilo naplnit. </w:t>
      </w:r>
      <w:r w:rsidR="002832DB" w:rsidRPr="00405C1C">
        <w:rPr>
          <w:rFonts w:ascii="Georgia" w:hAnsi="Georgia"/>
          <w:bCs/>
          <w:sz w:val="24"/>
          <w:szCs w:val="24"/>
        </w:rPr>
        <w:t xml:space="preserve">Za ústřední </w:t>
      </w:r>
      <w:r w:rsidRPr="00405C1C">
        <w:rPr>
          <w:rFonts w:ascii="Georgia" w:hAnsi="Georgia"/>
          <w:bCs/>
          <w:sz w:val="24"/>
          <w:szCs w:val="24"/>
        </w:rPr>
        <w:t xml:space="preserve">si zvolila dvojici pojmů „iluze a deziluze“, přičemž jejich význam vyvázala z předpokládaného sociologizujícího či v širokém smyslu historizujícího rámce a naplnila je významy </w:t>
      </w:r>
      <w:r w:rsidR="002C3FDB" w:rsidRPr="00405C1C">
        <w:rPr>
          <w:rFonts w:ascii="Georgia" w:hAnsi="Georgia"/>
          <w:bCs/>
          <w:sz w:val="24"/>
          <w:szCs w:val="24"/>
        </w:rPr>
        <w:t xml:space="preserve">vzešlými z </w:t>
      </w:r>
      <w:r w:rsidR="002832DB" w:rsidRPr="00405C1C">
        <w:rPr>
          <w:rFonts w:ascii="Georgia" w:hAnsi="Georgia"/>
          <w:bCs/>
          <w:sz w:val="24"/>
          <w:szCs w:val="24"/>
        </w:rPr>
        <w:t xml:space="preserve">vlastních </w:t>
      </w:r>
      <w:r w:rsidR="004F6935" w:rsidRPr="00405C1C">
        <w:rPr>
          <w:rFonts w:ascii="Georgia" w:hAnsi="Georgia"/>
          <w:bCs/>
          <w:sz w:val="24"/>
          <w:szCs w:val="24"/>
        </w:rPr>
        <w:t xml:space="preserve">tematologických </w:t>
      </w:r>
      <w:r w:rsidR="002C3FDB" w:rsidRPr="00405C1C">
        <w:rPr>
          <w:rFonts w:ascii="Georgia" w:hAnsi="Georgia"/>
          <w:bCs/>
          <w:sz w:val="24"/>
          <w:szCs w:val="24"/>
        </w:rPr>
        <w:t>analýz</w:t>
      </w:r>
      <w:r w:rsidR="00B47CA8" w:rsidRPr="00405C1C">
        <w:rPr>
          <w:rFonts w:ascii="Georgia" w:hAnsi="Georgia"/>
          <w:bCs/>
          <w:sz w:val="24"/>
          <w:szCs w:val="24"/>
        </w:rPr>
        <w:t xml:space="preserve"> (víra, láska, tělo, duše, </w:t>
      </w:r>
      <w:r w:rsidR="002832DB" w:rsidRPr="00405C1C">
        <w:rPr>
          <w:rFonts w:ascii="Georgia" w:hAnsi="Georgia"/>
          <w:bCs/>
          <w:sz w:val="24"/>
          <w:szCs w:val="24"/>
        </w:rPr>
        <w:t xml:space="preserve">dětství, </w:t>
      </w:r>
      <w:r w:rsidR="00B47CA8" w:rsidRPr="00405C1C">
        <w:rPr>
          <w:rFonts w:ascii="Georgia" w:hAnsi="Georgia"/>
          <w:bCs/>
          <w:sz w:val="24"/>
          <w:szCs w:val="24"/>
        </w:rPr>
        <w:t>slovo, form</w:t>
      </w:r>
      <w:r w:rsidR="002832DB" w:rsidRPr="00405C1C">
        <w:rPr>
          <w:rFonts w:ascii="Georgia" w:hAnsi="Georgia"/>
          <w:bCs/>
          <w:sz w:val="24"/>
          <w:szCs w:val="24"/>
        </w:rPr>
        <w:t>y, experiment</w:t>
      </w:r>
      <w:r w:rsidR="00405C1C">
        <w:rPr>
          <w:rFonts w:ascii="Georgia" w:hAnsi="Georgia"/>
          <w:bCs/>
          <w:sz w:val="24"/>
          <w:szCs w:val="24"/>
        </w:rPr>
        <w:t xml:space="preserve"> atp.</w:t>
      </w:r>
      <w:r w:rsidR="00B47CA8" w:rsidRPr="00405C1C">
        <w:rPr>
          <w:rFonts w:ascii="Georgia" w:hAnsi="Georgia"/>
          <w:bCs/>
          <w:sz w:val="24"/>
          <w:szCs w:val="24"/>
        </w:rPr>
        <w:t>)</w:t>
      </w:r>
      <w:r w:rsidR="002C3FDB" w:rsidRPr="00405C1C">
        <w:rPr>
          <w:rFonts w:ascii="Georgia" w:hAnsi="Georgia"/>
          <w:bCs/>
          <w:sz w:val="24"/>
          <w:szCs w:val="24"/>
        </w:rPr>
        <w:t>.</w:t>
      </w:r>
      <w:r w:rsidR="00B47CA8" w:rsidRPr="00405C1C">
        <w:rPr>
          <w:rFonts w:ascii="Georgia" w:hAnsi="Georgia"/>
          <w:bCs/>
          <w:sz w:val="24"/>
          <w:szCs w:val="24"/>
        </w:rPr>
        <w:t xml:space="preserve"> </w:t>
      </w:r>
    </w:p>
    <w:p w14:paraId="73FEAFEB" w14:textId="77777777" w:rsidR="002832DB" w:rsidRPr="00405C1C" w:rsidRDefault="00B47CA8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ab/>
      </w:r>
      <w:r w:rsidR="00F87C66" w:rsidRPr="00405C1C">
        <w:rPr>
          <w:rFonts w:ascii="Georgia" w:hAnsi="Georgia"/>
          <w:bCs/>
          <w:sz w:val="24"/>
          <w:szCs w:val="24"/>
        </w:rPr>
        <w:t xml:space="preserve">Předkládaná práce má přehlednou strukturu: </w:t>
      </w:r>
      <w:r w:rsidR="004F6935" w:rsidRPr="00405C1C">
        <w:rPr>
          <w:rFonts w:ascii="Georgia" w:hAnsi="Georgia"/>
          <w:bCs/>
          <w:sz w:val="24"/>
          <w:szCs w:val="24"/>
        </w:rPr>
        <w:t xml:space="preserve">diplomantka </w:t>
      </w:r>
      <w:r w:rsidR="00DD33EB" w:rsidRPr="00405C1C">
        <w:rPr>
          <w:rFonts w:ascii="Georgia" w:hAnsi="Georgia"/>
          <w:bCs/>
          <w:sz w:val="24"/>
          <w:szCs w:val="24"/>
        </w:rPr>
        <w:t>v úvodu vymezuje svůj přístup a způsob výběru autorů a jejich děl (15 s.); v první části (</w:t>
      </w:r>
      <w:r w:rsidR="00F87C66" w:rsidRPr="00405C1C">
        <w:rPr>
          <w:rFonts w:ascii="Georgia" w:hAnsi="Georgia"/>
          <w:bCs/>
          <w:sz w:val="24"/>
          <w:szCs w:val="24"/>
        </w:rPr>
        <w:t>v úvodních dvou kapitolách</w:t>
      </w:r>
      <w:r w:rsidR="00DD33EB" w:rsidRPr="00405C1C">
        <w:rPr>
          <w:rFonts w:ascii="Georgia" w:hAnsi="Georgia"/>
          <w:bCs/>
          <w:sz w:val="24"/>
          <w:szCs w:val="24"/>
        </w:rPr>
        <w:t xml:space="preserve">, sumárně 28 s.) </w:t>
      </w:r>
      <w:r w:rsidR="00F87C66" w:rsidRPr="00405C1C">
        <w:rPr>
          <w:rFonts w:ascii="Georgia" w:hAnsi="Georgia"/>
          <w:bCs/>
          <w:sz w:val="24"/>
          <w:szCs w:val="24"/>
        </w:rPr>
        <w:t xml:space="preserve">se věnuje </w:t>
      </w:r>
      <w:r w:rsidR="002832DB" w:rsidRPr="00405C1C">
        <w:rPr>
          <w:rFonts w:ascii="Georgia" w:hAnsi="Georgia"/>
          <w:bCs/>
          <w:sz w:val="24"/>
          <w:szCs w:val="24"/>
        </w:rPr>
        <w:t xml:space="preserve">kulturně-společenské </w:t>
      </w:r>
      <w:r w:rsidR="00DD33EB" w:rsidRPr="00405C1C">
        <w:rPr>
          <w:rFonts w:ascii="Georgia" w:hAnsi="Georgia"/>
          <w:bCs/>
          <w:sz w:val="24"/>
          <w:szCs w:val="24"/>
        </w:rPr>
        <w:t xml:space="preserve">situaci 60. a 90. let a vytváří </w:t>
      </w:r>
      <w:r w:rsidR="004F6935" w:rsidRPr="00405C1C">
        <w:rPr>
          <w:rFonts w:ascii="Georgia" w:hAnsi="Georgia"/>
          <w:bCs/>
          <w:sz w:val="24"/>
          <w:szCs w:val="24"/>
        </w:rPr>
        <w:t xml:space="preserve">tak </w:t>
      </w:r>
      <w:r w:rsidR="002832DB" w:rsidRPr="00405C1C">
        <w:rPr>
          <w:rFonts w:ascii="Georgia" w:hAnsi="Georgia"/>
          <w:bCs/>
          <w:sz w:val="24"/>
          <w:szCs w:val="24"/>
        </w:rPr>
        <w:t xml:space="preserve">rámce </w:t>
      </w:r>
      <w:r w:rsidR="00DD33EB" w:rsidRPr="00405C1C">
        <w:rPr>
          <w:rFonts w:ascii="Georgia" w:hAnsi="Georgia"/>
          <w:bCs/>
          <w:sz w:val="24"/>
          <w:szCs w:val="24"/>
        </w:rPr>
        <w:t xml:space="preserve">pro </w:t>
      </w:r>
      <w:r w:rsidR="002832DB" w:rsidRPr="00405C1C">
        <w:rPr>
          <w:rFonts w:ascii="Georgia" w:hAnsi="Georgia"/>
          <w:bCs/>
          <w:sz w:val="24"/>
          <w:szCs w:val="24"/>
        </w:rPr>
        <w:t>vlastní komparaci</w:t>
      </w:r>
      <w:r w:rsidR="00DD33EB" w:rsidRPr="00405C1C">
        <w:rPr>
          <w:rFonts w:ascii="Georgia" w:hAnsi="Georgia"/>
          <w:bCs/>
          <w:sz w:val="24"/>
          <w:szCs w:val="24"/>
        </w:rPr>
        <w:t xml:space="preserve">; ve druhé části práce se zaměřuje na </w:t>
      </w:r>
      <w:r w:rsidR="002832DB" w:rsidRPr="00405C1C">
        <w:rPr>
          <w:rFonts w:ascii="Georgia" w:hAnsi="Georgia"/>
          <w:bCs/>
          <w:sz w:val="24"/>
          <w:szCs w:val="24"/>
        </w:rPr>
        <w:t xml:space="preserve">vlastní </w:t>
      </w:r>
      <w:r w:rsidR="00DD33EB" w:rsidRPr="00405C1C">
        <w:rPr>
          <w:rFonts w:ascii="Georgia" w:hAnsi="Georgia"/>
          <w:bCs/>
          <w:sz w:val="24"/>
          <w:szCs w:val="24"/>
        </w:rPr>
        <w:t xml:space="preserve">interpretační analýzy zvolených básnických knih, a to ve čtyřech tematických kapitolách: víra </w:t>
      </w:r>
      <w:r w:rsidR="00DD33EB" w:rsidRPr="00405C1C">
        <w:rPr>
          <w:rFonts w:ascii="Georgia" w:hAnsi="Georgia"/>
          <w:bCs/>
          <w:sz w:val="24"/>
          <w:szCs w:val="24"/>
          <w:lang w:val="en-US"/>
        </w:rPr>
        <w:t>&amp;</w:t>
      </w:r>
      <w:r w:rsidR="00DD33EB" w:rsidRPr="00405C1C">
        <w:rPr>
          <w:rFonts w:ascii="Georgia" w:hAnsi="Georgia"/>
          <w:bCs/>
          <w:sz w:val="24"/>
          <w:szCs w:val="24"/>
        </w:rPr>
        <w:t xml:space="preserve"> spirituální či</w:t>
      </w:r>
      <w:r w:rsidR="005C2AA6">
        <w:rPr>
          <w:rFonts w:ascii="Georgia" w:hAnsi="Georgia"/>
          <w:bCs/>
          <w:sz w:val="24"/>
          <w:szCs w:val="24"/>
        </w:rPr>
        <w:t xml:space="preserve"> </w:t>
      </w:r>
      <w:r w:rsidR="00DD33EB" w:rsidRPr="00405C1C">
        <w:rPr>
          <w:rFonts w:ascii="Georgia" w:hAnsi="Georgia"/>
          <w:bCs/>
          <w:sz w:val="24"/>
          <w:szCs w:val="24"/>
        </w:rPr>
        <w:t>existenciální poezie</w:t>
      </w:r>
      <w:r w:rsidR="00405C1C">
        <w:rPr>
          <w:rFonts w:ascii="Georgia" w:hAnsi="Georgia"/>
          <w:bCs/>
          <w:sz w:val="24"/>
          <w:szCs w:val="24"/>
        </w:rPr>
        <w:t>;</w:t>
      </w:r>
      <w:r w:rsidR="00DD33EB" w:rsidRPr="00405C1C">
        <w:rPr>
          <w:rFonts w:ascii="Georgia" w:hAnsi="Georgia"/>
          <w:bCs/>
          <w:sz w:val="24"/>
          <w:szCs w:val="24"/>
        </w:rPr>
        <w:t xml:space="preserve"> láska &amp; milostná a nemilostná poezie; slovo &amp; písňovost a experiment; každodennost &amp; všednodennost</w:t>
      </w:r>
      <w:r w:rsidR="00405C1C">
        <w:rPr>
          <w:rFonts w:ascii="Georgia" w:hAnsi="Georgia"/>
          <w:bCs/>
          <w:sz w:val="24"/>
          <w:szCs w:val="24"/>
        </w:rPr>
        <w:t xml:space="preserve"> </w:t>
      </w:r>
      <w:r w:rsidR="00405C1C" w:rsidRPr="00405C1C">
        <w:rPr>
          <w:rFonts w:ascii="Georgia" w:hAnsi="Georgia"/>
          <w:bCs/>
          <w:sz w:val="24"/>
          <w:szCs w:val="24"/>
        </w:rPr>
        <w:t>(</w:t>
      </w:r>
      <w:r w:rsidR="00405C1C">
        <w:rPr>
          <w:rFonts w:ascii="Georgia" w:hAnsi="Georgia"/>
          <w:bCs/>
          <w:sz w:val="24"/>
          <w:szCs w:val="24"/>
        </w:rPr>
        <w:t xml:space="preserve">sumárně po </w:t>
      </w:r>
      <w:r w:rsidR="00405C1C" w:rsidRPr="00405C1C">
        <w:rPr>
          <w:rFonts w:ascii="Georgia" w:hAnsi="Georgia"/>
          <w:bCs/>
          <w:sz w:val="24"/>
          <w:szCs w:val="24"/>
        </w:rPr>
        <w:t>cca 20 stran</w:t>
      </w:r>
      <w:r w:rsidR="00405C1C">
        <w:rPr>
          <w:rFonts w:ascii="Georgia" w:hAnsi="Georgia"/>
          <w:bCs/>
          <w:sz w:val="24"/>
          <w:szCs w:val="24"/>
        </w:rPr>
        <w:t>ách</w:t>
      </w:r>
      <w:r w:rsidR="00405C1C" w:rsidRPr="00405C1C">
        <w:rPr>
          <w:rFonts w:ascii="Georgia" w:hAnsi="Georgia"/>
          <w:bCs/>
          <w:sz w:val="24"/>
          <w:szCs w:val="24"/>
        </w:rPr>
        <w:t>)</w:t>
      </w:r>
      <w:r w:rsidR="00DD33EB" w:rsidRPr="00405C1C">
        <w:rPr>
          <w:rFonts w:ascii="Georgia" w:hAnsi="Georgia"/>
          <w:bCs/>
          <w:sz w:val="24"/>
          <w:szCs w:val="24"/>
        </w:rPr>
        <w:t xml:space="preserve">. Odkazem na rozsah jednotlivých kapitol chci poukázat i na proporčnost, svědčící o koncepčnosti a promyšlenosti práce jako celku. </w:t>
      </w:r>
    </w:p>
    <w:p w14:paraId="0CAFD19F" w14:textId="77777777" w:rsidR="00F67912" w:rsidRPr="00405C1C" w:rsidRDefault="002832DB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  <w:highlight w:val="yellow"/>
        </w:rPr>
      </w:pPr>
      <w:r w:rsidRPr="00405C1C">
        <w:rPr>
          <w:rFonts w:ascii="Georgia" w:hAnsi="Georgia"/>
          <w:bCs/>
          <w:sz w:val="24"/>
          <w:szCs w:val="24"/>
        </w:rPr>
        <w:tab/>
      </w:r>
      <w:r w:rsidR="00715EE5" w:rsidRPr="00405C1C">
        <w:rPr>
          <w:rFonts w:ascii="Georgia" w:hAnsi="Georgia"/>
          <w:bCs/>
          <w:sz w:val="24"/>
          <w:szCs w:val="24"/>
        </w:rPr>
        <w:t>Tematologicko-motivick</w:t>
      </w:r>
      <w:r w:rsidRPr="00405C1C">
        <w:rPr>
          <w:rFonts w:ascii="Georgia" w:hAnsi="Georgia"/>
          <w:bCs/>
          <w:sz w:val="24"/>
          <w:szCs w:val="24"/>
        </w:rPr>
        <w:t xml:space="preserve">ými </w:t>
      </w:r>
      <w:r w:rsidR="00BE1DC6" w:rsidRPr="00405C1C">
        <w:rPr>
          <w:rFonts w:ascii="Georgia" w:hAnsi="Georgia"/>
          <w:bCs/>
          <w:sz w:val="24"/>
          <w:szCs w:val="24"/>
        </w:rPr>
        <w:t>a</w:t>
      </w:r>
      <w:r w:rsidR="00715EE5" w:rsidRPr="00405C1C">
        <w:rPr>
          <w:rFonts w:ascii="Georgia" w:hAnsi="Georgia"/>
          <w:bCs/>
          <w:sz w:val="24"/>
          <w:szCs w:val="24"/>
        </w:rPr>
        <w:t>nalýz</w:t>
      </w:r>
      <w:r w:rsidRPr="00405C1C">
        <w:rPr>
          <w:rFonts w:ascii="Georgia" w:hAnsi="Georgia"/>
          <w:bCs/>
          <w:sz w:val="24"/>
          <w:szCs w:val="24"/>
        </w:rPr>
        <w:t xml:space="preserve">ami básnického díla </w:t>
      </w:r>
      <w:r w:rsidR="00B47CA8" w:rsidRPr="00405C1C">
        <w:rPr>
          <w:rFonts w:ascii="Georgia" w:hAnsi="Georgia"/>
          <w:bCs/>
          <w:sz w:val="24"/>
          <w:szCs w:val="24"/>
        </w:rPr>
        <w:t xml:space="preserve">dvacítky </w:t>
      </w:r>
      <w:r w:rsidRPr="00405C1C">
        <w:rPr>
          <w:rFonts w:ascii="Georgia" w:hAnsi="Georgia"/>
          <w:bCs/>
          <w:sz w:val="24"/>
          <w:szCs w:val="24"/>
        </w:rPr>
        <w:t xml:space="preserve">autorů </w:t>
      </w:r>
      <w:r w:rsidR="00B47CA8" w:rsidRPr="00405C1C">
        <w:rPr>
          <w:rFonts w:ascii="Georgia" w:hAnsi="Georgia"/>
          <w:bCs/>
          <w:sz w:val="24"/>
          <w:szCs w:val="24"/>
        </w:rPr>
        <w:t xml:space="preserve">(Šotola, Šiktanc, Kabeš, Dvořák, Kainar, Jelen, Gruša, Diviš, Kryl, Šrut, Novák, Juliš, Wernisch, Hauková, Dvorský, </w:t>
      </w:r>
      <w:r w:rsidR="00715EE5" w:rsidRPr="00405C1C">
        <w:rPr>
          <w:rFonts w:ascii="Georgia" w:hAnsi="Georgia"/>
          <w:bCs/>
          <w:sz w:val="24"/>
          <w:szCs w:val="24"/>
        </w:rPr>
        <w:t xml:space="preserve">Řezníček, </w:t>
      </w:r>
      <w:r w:rsidR="00B47CA8" w:rsidRPr="00405C1C">
        <w:rPr>
          <w:rFonts w:ascii="Georgia" w:hAnsi="Georgia"/>
          <w:bCs/>
          <w:sz w:val="24"/>
          <w:szCs w:val="24"/>
        </w:rPr>
        <w:t>Sýs, Skarlant</w:t>
      </w:r>
      <w:r w:rsidR="00715EE5" w:rsidRPr="00405C1C">
        <w:rPr>
          <w:rFonts w:ascii="Georgia" w:hAnsi="Georgia"/>
          <w:bCs/>
          <w:sz w:val="24"/>
          <w:szCs w:val="24"/>
        </w:rPr>
        <w:t>)</w:t>
      </w:r>
      <w:r w:rsidR="00B47CA8" w:rsidRPr="00405C1C">
        <w:rPr>
          <w:rFonts w:ascii="Georgia" w:hAnsi="Georgia"/>
          <w:bCs/>
          <w:sz w:val="24"/>
          <w:szCs w:val="24"/>
        </w:rPr>
        <w:t xml:space="preserve"> </w:t>
      </w:r>
      <w:r w:rsidR="00715EE5" w:rsidRPr="00405C1C">
        <w:rPr>
          <w:rFonts w:ascii="Georgia" w:hAnsi="Georgia"/>
          <w:bCs/>
          <w:sz w:val="24"/>
          <w:szCs w:val="24"/>
        </w:rPr>
        <w:t xml:space="preserve">– a to zvláště srovnáním jejich poetik před a po roce 1969/1970 – se </w:t>
      </w:r>
      <w:r w:rsidRPr="00405C1C">
        <w:rPr>
          <w:rFonts w:ascii="Georgia" w:hAnsi="Georgia"/>
          <w:bCs/>
          <w:sz w:val="24"/>
          <w:szCs w:val="24"/>
        </w:rPr>
        <w:t xml:space="preserve">tedy diplomantka snaží </w:t>
      </w:r>
      <w:r w:rsidR="00715EE5" w:rsidRPr="00405C1C">
        <w:rPr>
          <w:rFonts w:ascii="Georgia" w:hAnsi="Georgia"/>
          <w:bCs/>
          <w:sz w:val="24"/>
          <w:szCs w:val="24"/>
        </w:rPr>
        <w:t xml:space="preserve">zahlédnout kontinuitu </w:t>
      </w:r>
      <w:r w:rsidR="00715EE5" w:rsidRPr="00405C1C">
        <w:rPr>
          <w:rFonts w:ascii="Georgia" w:hAnsi="Georgia"/>
          <w:bCs/>
          <w:sz w:val="24"/>
          <w:szCs w:val="24"/>
        </w:rPr>
        <w:lastRenderedPageBreak/>
        <w:t>(než diskontinuitu)</w:t>
      </w:r>
      <w:r w:rsidR="00BE1DC6" w:rsidRPr="00405C1C">
        <w:rPr>
          <w:rFonts w:ascii="Georgia" w:hAnsi="Georgia"/>
          <w:bCs/>
          <w:sz w:val="24"/>
          <w:szCs w:val="24"/>
        </w:rPr>
        <w:t xml:space="preserve">, návaznost </w:t>
      </w:r>
      <w:r w:rsidR="00F67912" w:rsidRPr="00405C1C">
        <w:rPr>
          <w:rFonts w:ascii="Georgia" w:hAnsi="Georgia"/>
          <w:bCs/>
          <w:sz w:val="24"/>
          <w:szCs w:val="24"/>
        </w:rPr>
        <w:t>(</w:t>
      </w:r>
      <w:r w:rsidR="00BE1DC6" w:rsidRPr="00405C1C">
        <w:rPr>
          <w:rFonts w:ascii="Georgia" w:hAnsi="Georgia"/>
          <w:bCs/>
          <w:sz w:val="24"/>
          <w:szCs w:val="24"/>
        </w:rPr>
        <w:t xml:space="preserve">než </w:t>
      </w:r>
      <w:r w:rsidR="004F6935" w:rsidRPr="00405C1C">
        <w:rPr>
          <w:rFonts w:ascii="Georgia" w:hAnsi="Georgia"/>
          <w:bCs/>
          <w:sz w:val="24"/>
          <w:szCs w:val="24"/>
        </w:rPr>
        <w:t>předěly</w:t>
      </w:r>
      <w:r w:rsidR="00F67912" w:rsidRPr="00405C1C">
        <w:rPr>
          <w:rFonts w:ascii="Georgia" w:hAnsi="Georgia"/>
          <w:bCs/>
          <w:sz w:val="24"/>
          <w:szCs w:val="24"/>
        </w:rPr>
        <w:t>)</w:t>
      </w:r>
      <w:r w:rsidR="00BE1DC6" w:rsidRPr="00405C1C">
        <w:rPr>
          <w:rFonts w:ascii="Georgia" w:hAnsi="Georgia"/>
          <w:bCs/>
          <w:sz w:val="24"/>
          <w:szCs w:val="24"/>
        </w:rPr>
        <w:t xml:space="preserve"> </w:t>
      </w:r>
      <w:r w:rsidR="00F67912" w:rsidRPr="00405C1C">
        <w:rPr>
          <w:rFonts w:ascii="Georgia" w:hAnsi="Georgia"/>
          <w:bCs/>
          <w:sz w:val="24"/>
          <w:szCs w:val="24"/>
        </w:rPr>
        <w:t xml:space="preserve">nebo </w:t>
      </w:r>
      <w:r w:rsidR="00405C1C">
        <w:rPr>
          <w:rFonts w:ascii="Georgia" w:hAnsi="Georgia"/>
          <w:bCs/>
          <w:sz w:val="24"/>
          <w:szCs w:val="24"/>
        </w:rPr>
        <w:t xml:space="preserve">také </w:t>
      </w:r>
      <w:r w:rsidR="00F67912" w:rsidRPr="00405C1C">
        <w:rPr>
          <w:rFonts w:ascii="Georgia" w:hAnsi="Georgia"/>
          <w:bCs/>
          <w:sz w:val="24"/>
          <w:szCs w:val="24"/>
        </w:rPr>
        <w:t>jak sama říká „</w:t>
      </w:r>
      <w:r w:rsidR="00F67912" w:rsidRPr="00405C1C">
        <w:rPr>
          <w:rFonts w:ascii="Georgia" w:hAnsi="Georgia" w:cs="TimesNewRomanPSMT"/>
          <w:sz w:val="24"/>
          <w:szCs w:val="24"/>
        </w:rPr>
        <w:t>souvislý vývoj poezie“ (než ruptur</w:t>
      </w:r>
      <w:r w:rsidR="004F6935" w:rsidRPr="00405C1C">
        <w:rPr>
          <w:rFonts w:ascii="Georgia" w:hAnsi="Georgia" w:cs="TimesNewRomanPSMT"/>
          <w:sz w:val="24"/>
          <w:szCs w:val="24"/>
        </w:rPr>
        <w:t>y</w:t>
      </w:r>
      <w:r w:rsidR="00F67912" w:rsidRPr="00405C1C">
        <w:rPr>
          <w:rFonts w:ascii="Georgia" w:hAnsi="Georgia" w:cs="TimesNewRomanPSMT"/>
          <w:sz w:val="24"/>
          <w:szCs w:val="24"/>
        </w:rPr>
        <w:t>, jak dodávám já).</w:t>
      </w:r>
      <w:r w:rsidRPr="00405C1C">
        <w:rPr>
          <w:rFonts w:ascii="Georgia" w:hAnsi="Georgia" w:cs="TimesNewRomanPSMT"/>
          <w:sz w:val="24"/>
          <w:szCs w:val="24"/>
        </w:rPr>
        <w:t xml:space="preserve"> Po mém soudu </w:t>
      </w:r>
      <w:r w:rsidR="004F6935" w:rsidRPr="00405C1C">
        <w:rPr>
          <w:rFonts w:ascii="Georgia" w:hAnsi="Georgia" w:cs="TimesNewRomanPSMT"/>
          <w:sz w:val="24"/>
          <w:szCs w:val="24"/>
        </w:rPr>
        <w:t xml:space="preserve">má </w:t>
      </w:r>
      <w:r w:rsidR="000E51DE" w:rsidRPr="00405C1C">
        <w:rPr>
          <w:rFonts w:ascii="Georgia" w:hAnsi="Georgia" w:cs="TimesNewRomanPSMT"/>
          <w:sz w:val="24"/>
          <w:szCs w:val="24"/>
        </w:rPr>
        <w:t xml:space="preserve">práce </w:t>
      </w:r>
      <w:r w:rsidR="004F6935" w:rsidRPr="00405C1C">
        <w:rPr>
          <w:rFonts w:ascii="Georgia" w:hAnsi="Georgia" w:cs="TimesNewRomanPSMT"/>
          <w:sz w:val="24"/>
          <w:szCs w:val="24"/>
        </w:rPr>
        <w:t xml:space="preserve">nakročeno k smělému poetologickému projektu </w:t>
      </w:r>
      <w:r w:rsidRPr="00405C1C">
        <w:rPr>
          <w:rFonts w:ascii="Georgia" w:hAnsi="Georgia"/>
          <w:bCs/>
          <w:sz w:val="24"/>
          <w:szCs w:val="24"/>
        </w:rPr>
        <w:t xml:space="preserve">poezie jako </w:t>
      </w:r>
      <w:r w:rsidR="00F67912" w:rsidRPr="00405C1C">
        <w:rPr>
          <w:rFonts w:ascii="Georgia" w:hAnsi="Georgia"/>
          <w:bCs/>
          <w:sz w:val="24"/>
          <w:szCs w:val="24"/>
        </w:rPr>
        <w:t>„</w:t>
      </w:r>
      <w:r w:rsidR="00F67912" w:rsidRPr="00405C1C">
        <w:rPr>
          <w:rFonts w:ascii="Georgia" w:hAnsi="Georgia" w:cs="TimesNewRomanPSMT"/>
          <w:sz w:val="24"/>
          <w:szCs w:val="24"/>
        </w:rPr>
        <w:t>kolektivní pamět</w:t>
      </w:r>
      <w:r w:rsidR="000E51DE" w:rsidRPr="00405C1C">
        <w:rPr>
          <w:rFonts w:ascii="Georgia" w:hAnsi="Georgia" w:cs="TimesNewRomanPSMT"/>
          <w:sz w:val="24"/>
          <w:szCs w:val="24"/>
        </w:rPr>
        <w:t>i</w:t>
      </w:r>
      <w:r w:rsidR="00F67912" w:rsidRPr="00405C1C">
        <w:rPr>
          <w:rFonts w:ascii="Georgia" w:hAnsi="Georgia" w:cs="TimesNewRomanPSMT"/>
          <w:sz w:val="24"/>
          <w:szCs w:val="24"/>
        </w:rPr>
        <w:t>“</w:t>
      </w:r>
      <w:r w:rsidR="000E51DE" w:rsidRPr="00405C1C">
        <w:rPr>
          <w:rFonts w:ascii="Georgia" w:hAnsi="Georgia" w:cs="TimesNewRomanPSMT"/>
          <w:sz w:val="24"/>
          <w:szCs w:val="24"/>
        </w:rPr>
        <w:t>.</w:t>
      </w:r>
    </w:p>
    <w:p w14:paraId="50096EFE" w14:textId="77777777" w:rsidR="00DD7ADA" w:rsidRDefault="0036340E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ab/>
        <w:t>Diplomantka je obeznámena s relevantní literaturou, ať už historickou</w:t>
      </w:r>
      <w:r w:rsidR="004F6935" w:rsidRPr="00405C1C">
        <w:rPr>
          <w:rFonts w:ascii="Georgia" w:hAnsi="Georgia"/>
          <w:bCs/>
          <w:sz w:val="24"/>
          <w:szCs w:val="24"/>
        </w:rPr>
        <w:t xml:space="preserve"> či sociologizující (Beneš, Cuhra, Mayerová, Pullmann, Otáhal, Petráš, Rychlík)</w:t>
      </w:r>
      <w:r w:rsidR="00DD7ADA">
        <w:rPr>
          <w:rFonts w:ascii="Georgia" w:hAnsi="Georgia"/>
          <w:bCs/>
          <w:sz w:val="24"/>
          <w:szCs w:val="24"/>
        </w:rPr>
        <w:t xml:space="preserve"> a rovněž </w:t>
      </w:r>
      <w:r w:rsidR="004F6935" w:rsidRPr="00405C1C">
        <w:rPr>
          <w:rFonts w:ascii="Georgia" w:hAnsi="Georgia"/>
          <w:bCs/>
          <w:sz w:val="24"/>
          <w:szCs w:val="24"/>
        </w:rPr>
        <w:t xml:space="preserve">kulturněspolečenskou </w:t>
      </w:r>
      <w:r w:rsidR="00DD7ADA">
        <w:rPr>
          <w:rFonts w:ascii="Georgia" w:hAnsi="Georgia"/>
          <w:bCs/>
          <w:sz w:val="24"/>
          <w:szCs w:val="24"/>
        </w:rPr>
        <w:t xml:space="preserve">či </w:t>
      </w:r>
      <w:r w:rsidRPr="00405C1C">
        <w:rPr>
          <w:rFonts w:ascii="Georgia" w:hAnsi="Georgia"/>
          <w:bCs/>
          <w:sz w:val="24"/>
          <w:szCs w:val="24"/>
        </w:rPr>
        <w:t>literárněhistorickou</w:t>
      </w:r>
      <w:r w:rsidR="004F6935" w:rsidRPr="00405C1C">
        <w:rPr>
          <w:rFonts w:ascii="Georgia" w:hAnsi="Georgia"/>
          <w:bCs/>
          <w:sz w:val="24"/>
          <w:szCs w:val="24"/>
        </w:rPr>
        <w:t xml:space="preserve"> (</w:t>
      </w:r>
      <w:r w:rsidR="001A5180" w:rsidRPr="00405C1C">
        <w:rPr>
          <w:rFonts w:ascii="Georgia" w:hAnsi="Georgia"/>
          <w:bCs/>
          <w:sz w:val="24"/>
          <w:szCs w:val="24"/>
        </w:rPr>
        <w:t>Balaštík, Kožmín, Trávníček,</w:t>
      </w:r>
      <w:r w:rsidR="00DD7ADA">
        <w:rPr>
          <w:rFonts w:ascii="Georgia" w:hAnsi="Georgia"/>
          <w:bCs/>
          <w:sz w:val="24"/>
          <w:szCs w:val="24"/>
        </w:rPr>
        <w:t xml:space="preserve"> </w:t>
      </w:r>
      <w:r w:rsidR="001A5180" w:rsidRPr="00405C1C">
        <w:rPr>
          <w:rFonts w:ascii="Georgia" w:hAnsi="Georgia"/>
          <w:bCs/>
          <w:sz w:val="24"/>
          <w:szCs w:val="24"/>
        </w:rPr>
        <w:t xml:space="preserve">Fidelius, Richterová, </w:t>
      </w:r>
      <w:r w:rsidR="004F6935" w:rsidRPr="00405C1C">
        <w:rPr>
          <w:rFonts w:ascii="Georgia" w:hAnsi="Georgia"/>
          <w:bCs/>
          <w:sz w:val="24"/>
          <w:szCs w:val="24"/>
        </w:rPr>
        <w:t>Wögerbauer ad.</w:t>
      </w:r>
      <w:r w:rsidR="001A5180" w:rsidRPr="00405C1C">
        <w:rPr>
          <w:rFonts w:ascii="Georgia" w:hAnsi="Georgia"/>
          <w:bCs/>
          <w:sz w:val="24"/>
          <w:szCs w:val="24"/>
        </w:rPr>
        <w:t>)</w:t>
      </w:r>
      <w:r w:rsidRPr="00405C1C">
        <w:rPr>
          <w:rFonts w:ascii="Georgia" w:hAnsi="Georgia"/>
          <w:bCs/>
          <w:sz w:val="24"/>
          <w:szCs w:val="24"/>
        </w:rPr>
        <w:t xml:space="preserve">. A je potřeba výslovně ocenit, že sleduje i </w:t>
      </w:r>
      <w:r w:rsidR="000E51DE" w:rsidRPr="00405C1C">
        <w:rPr>
          <w:rFonts w:ascii="Georgia" w:hAnsi="Georgia"/>
          <w:bCs/>
          <w:sz w:val="24"/>
          <w:szCs w:val="24"/>
        </w:rPr>
        <w:t xml:space="preserve">produkci </w:t>
      </w:r>
      <w:r w:rsidRPr="00405C1C">
        <w:rPr>
          <w:rFonts w:ascii="Georgia" w:hAnsi="Georgia"/>
          <w:bCs/>
          <w:sz w:val="24"/>
          <w:szCs w:val="24"/>
        </w:rPr>
        <w:t xml:space="preserve">nejsoučasnější, </w:t>
      </w:r>
      <w:r w:rsidR="000E51DE" w:rsidRPr="00405C1C">
        <w:rPr>
          <w:rFonts w:ascii="Georgia" w:hAnsi="Georgia"/>
          <w:bCs/>
          <w:sz w:val="24"/>
          <w:szCs w:val="24"/>
        </w:rPr>
        <w:t xml:space="preserve">dokonce </w:t>
      </w:r>
      <w:r w:rsidRPr="00405C1C">
        <w:rPr>
          <w:rFonts w:ascii="Georgia" w:hAnsi="Georgia"/>
          <w:bCs/>
          <w:sz w:val="24"/>
          <w:szCs w:val="24"/>
        </w:rPr>
        <w:t xml:space="preserve">v oblastech, které přece jen z hlediska </w:t>
      </w:r>
      <w:r w:rsidR="001A5180" w:rsidRPr="00405C1C">
        <w:rPr>
          <w:rFonts w:ascii="Georgia" w:hAnsi="Georgia"/>
          <w:bCs/>
          <w:sz w:val="24"/>
          <w:szCs w:val="24"/>
        </w:rPr>
        <w:t xml:space="preserve">těžiště práce </w:t>
      </w:r>
      <w:r w:rsidRPr="00405C1C">
        <w:rPr>
          <w:rFonts w:ascii="Georgia" w:hAnsi="Georgia"/>
          <w:bCs/>
          <w:sz w:val="24"/>
          <w:szCs w:val="24"/>
        </w:rPr>
        <w:t>zůst</w:t>
      </w:r>
      <w:r w:rsidR="00DD7ADA">
        <w:rPr>
          <w:rFonts w:ascii="Georgia" w:hAnsi="Georgia"/>
          <w:bCs/>
          <w:sz w:val="24"/>
          <w:szCs w:val="24"/>
        </w:rPr>
        <w:t>á</w:t>
      </w:r>
      <w:r w:rsidR="001A5180" w:rsidRPr="00405C1C">
        <w:rPr>
          <w:rFonts w:ascii="Georgia" w:hAnsi="Georgia"/>
          <w:bCs/>
          <w:sz w:val="24"/>
          <w:szCs w:val="24"/>
        </w:rPr>
        <w:t xml:space="preserve">vají spíše </w:t>
      </w:r>
      <w:r w:rsidRPr="00405C1C">
        <w:rPr>
          <w:rFonts w:ascii="Georgia" w:hAnsi="Georgia"/>
          <w:bCs/>
          <w:sz w:val="24"/>
          <w:szCs w:val="24"/>
        </w:rPr>
        <w:t xml:space="preserve">na okraji </w:t>
      </w:r>
      <w:r w:rsidR="001A5180" w:rsidRPr="00405C1C">
        <w:rPr>
          <w:rFonts w:ascii="Georgia" w:hAnsi="Georgia"/>
          <w:bCs/>
          <w:sz w:val="24"/>
          <w:szCs w:val="24"/>
        </w:rPr>
        <w:t xml:space="preserve">jejího </w:t>
      </w:r>
      <w:r w:rsidRPr="00405C1C">
        <w:rPr>
          <w:rFonts w:ascii="Georgia" w:hAnsi="Georgia"/>
          <w:bCs/>
          <w:sz w:val="24"/>
          <w:szCs w:val="24"/>
        </w:rPr>
        <w:t xml:space="preserve">zájmu </w:t>
      </w:r>
      <w:r w:rsidR="000E51DE" w:rsidRPr="00405C1C">
        <w:rPr>
          <w:rFonts w:ascii="Georgia" w:hAnsi="Georgia"/>
          <w:bCs/>
          <w:sz w:val="24"/>
          <w:szCs w:val="24"/>
        </w:rPr>
        <w:t>(n</w:t>
      </w:r>
      <w:r w:rsidRPr="00405C1C">
        <w:rPr>
          <w:rFonts w:ascii="Georgia" w:hAnsi="Georgia"/>
          <w:bCs/>
          <w:sz w:val="24"/>
          <w:szCs w:val="24"/>
        </w:rPr>
        <w:t>apř. v případě exilové poezie monografi</w:t>
      </w:r>
      <w:r w:rsidR="000E51DE" w:rsidRPr="00405C1C">
        <w:rPr>
          <w:rFonts w:ascii="Georgia" w:hAnsi="Georgia"/>
          <w:bCs/>
          <w:sz w:val="24"/>
          <w:szCs w:val="24"/>
        </w:rPr>
        <w:t>e</w:t>
      </w:r>
      <w:r w:rsidRPr="00405C1C">
        <w:rPr>
          <w:rFonts w:ascii="Georgia" w:hAnsi="Georgia"/>
          <w:bCs/>
          <w:sz w:val="24"/>
          <w:szCs w:val="24"/>
        </w:rPr>
        <w:t xml:space="preserve"> J</w:t>
      </w:r>
      <w:r w:rsidR="001A5180" w:rsidRPr="00405C1C">
        <w:rPr>
          <w:rFonts w:ascii="Georgia" w:hAnsi="Georgia"/>
          <w:bCs/>
          <w:sz w:val="24"/>
          <w:szCs w:val="24"/>
        </w:rPr>
        <w:t xml:space="preserve">. </w:t>
      </w:r>
      <w:r w:rsidRPr="00405C1C">
        <w:rPr>
          <w:rFonts w:ascii="Georgia" w:hAnsi="Georgia"/>
          <w:bCs/>
          <w:sz w:val="24"/>
          <w:szCs w:val="24"/>
        </w:rPr>
        <w:t>Hrdličky</w:t>
      </w:r>
      <w:r w:rsidR="000E51DE" w:rsidRPr="00405C1C">
        <w:rPr>
          <w:rFonts w:ascii="Georgia" w:hAnsi="Georgia"/>
          <w:bCs/>
          <w:sz w:val="24"/>
          <w:szCs w:val="24"/>
        </w:rPr>
        <w:t>)</w:t>
      </w:r>
      <w:r w:rsidRPr="00405C1C">
        <w:rPr>
          <w:rFonts w:ascii="Georgia" w:hAnsi="Georgia"/>
          <w:bCs/>
          <w:sz w:val="24"/>
          <w:szCs w:val="24"/>
        </w:rPr>
        <w:t xml:space="preserve">. </w:t>
      </w:r>
      <w:r w:rsidR="000E51DE" w:rsidRPr="00405C1C">
        <w:rPr>
          <w:rFonts w:ascii="Georgia" w:hAnsi="Georgia"/>
          <w:bCs/>
          <w:sz w:val="24"/>
          <w:szCs w:val="24"/>
        </w:rPr>
        <w:t xml:space="preserve">Nelze však smlčet, že o dobovou kritickou recepci se </w:t>
      </w:r>
      <w:r w:rsidR="001A5180" w:rsidRPr="00405C1C">
        <w:rPr>
          <w:rFonts w:ascii="Georgia" w:hAnsi="Georgia"/>
          <w:bCs/>
          <w:sz w:val="24"/>
          <w:szCs w:val="24"/>
        </w:rPr>
        <w:t xml:space="preserve">práce </w:t>
      </w:r>
      <w:r w:rsidR="000E51DE" w:rsidRPr="00405C1C">
        <w:rPr>
          <w:rFonts w:ascii="Georgia" w:hAnsi="Georgia"/>
          <w:bCs/>
          <w:sz w:val="24"/>
          <w:szCs w:val="24"/>
        </w:rPr>
        <w:t>komplexněji nezajímá</w:t>
      </w:r>
      <w:r w:rsidR="00DD7ADA">
        <w:rPr>
          <w:rFonts w:ascii="Georgia" w:hAnsi="Georgia"/>
          <w:bCs/>
          <w:sz w:val="24"/>
          <w:szCs w:val="24"/>
        </w:rPr>
        <w:t>.</w:t>
      </w:r>
    </w:p>
    <w:p w14:paraId="14F3E2E3" w14:textId="77777777" w:rsidR="00166A39" w:rsidRPr="00405C1C" w:rsidRDefault="00DD7ADA" w:rsidP="005C2AA6">
      <w:pPr>
        <w:spacing w:after="0" w:line="360" w:lineRule="auto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bCs/>
          <w:sz w:val="24"/>
          <w:szCs w:val="24"/>
        </w:rPr>
        <w:tab/>
        <w:t>C</w:t>
      </w:r>
      <w:r w:rsidR="001A5180" w:rsidRPr="00DD7ADA">
        <w:rPr>
          <w:rFonts w:ascii="Georgia" w:hAnsi="Georgia"/>
          <w:bCs/>
          <w:sz w:val="24"/>
          <w:szCs w:val="24"/>
        </w:rPr>
        <w:t>o se týče dílčích interpretací</w:t>
      </w:r>
      <w:r>
        <w:rPr>
          <w:rFonts w:ascii="Georgia" w:hAnsi="Georgia"/>
          <w:bCs/>
          <w:sz w:val="24"/>
          <w:szCs w:val="24"/>
        </w:rPr>
        <w:t xml:space="preserve"> v druhé části práce</w:t>
      </w:r>
      <w:r w:rsidR="001A5180" w:rsidRPr="00DD7ADA">
        <w:rPr>
          <w:rFonts w:ascii="Georgia" w:hAnsi="Georgia"/>
          <w:bCs/>
          <w:sz w:val="24"/>
          <w:szCs w:val="24"/>
        </w:rPr>
        <w:t xml:space="preserve">, </w:t>
      </w:r>
      <w:r w:rsidR="00510728" w:rsidRPr="00DD7ADA">
        <w:rPr>
          <w:rFonts w:ascii="Georgia" w:hAnsi="Georgia"/>
          <w:bCs/>
          <w:sz w:val="24"/>
          <w:szCs w:val="24"/>
        </w:rPr>
        <w:t>s</w:t>
      </w:r>
      <w:r w:rsidR="000E51DE" w:rsidRPr="00405C1C">
        <w:rPr>
          <w:rFonts w:ascii="Georgia" w:hAnsi="Georgia"/>
          <w:bCs/>
          <w:sz w:val="24"/>
          <w:szCs w:val="24"/>
        </w:rPr>
        <w:t xml:space="preserve">nad by bylo potřeba být obezřetnější </w:t>
      </w:r>
      <w:r>
        <w:rPr>
          <w:rFonts w:ascii="Georgia" w:hAnsi="Georgia"/>
          <w:bCs/>
          <w:sz w:val="24"/>
          <w:szCs w:val="24"/>
        </w:rPr>
        <w:t xml:space="preserve">u jejich </w:t>
      </w:r>
      <w:r w:rsidR="000E51DE" w:rsidRPr="00405C1C">
        <w:rPr>
          <w:rFonts w:ascii="Georgia" w:hAnsi="Georgia"/>
          <w:bCs/>
          <w:sz w:val="24"/>
          <w:szCs w:val="24"/>
        </w:rPr>
        <w:t xml:space="preserve">rozbíhavosti </w:t>
      </w:r>
      <w:r w:rsidR="001E5D9D" w:rsidRPr="00405C1C">
        <w:rPr>
          <w:rFonts w:ascii="Georgia" w:hAnsi="Georgia"/>
          <w:bCs/>
          <w:sz w:val="24"/>
          <w:szCs w:val="24"/>
        </w:rPr>
        <w:t xml:space="preserve">(než </w:t>
      </w:r>
      <w:r w:rsidR="000E51DE" w:rsidRPr="00405C1C">
        <w:rPr>
          <w:rFonts w:ascii="Georgia" w:hAnsi="Georgia"/>
          <w:bCs/>
          <w:sz w:val="24"/>
          <w:szCs w:val="24"/>
        </w:rPr>
        <w:t>sbíhavosti</w:t>
      </w:r>
      <w:r w:rsidR="001E5D9D" w:rsidRPr="00405C1C">
        <w:rPr>
          <w:rFonts w:ascii="Georgia" w:hAnsi="Georgia"/>
          <w:bCs/>
          <w:sz w:val="24"/>
          <w:szCs w:val="24"/>
        </w:rPr>
        <w:t xml:space="preserve">) a přece jen </w:t>
      </w:r>
      <w:r w:rsidR="000E51DE" w:rsidRPr="00405C1C">
        <w:rPr>
          <w:rFonts w:ascii="Georgia" w:hAnsi="Georgia"/>
          <w:bCs/>
          <w:sz w:val="24"/>
          <w:szCs w:val="24"/>
        </w:rPr>
        <w:t xml:space="preserve">rozšiřujícího (než zužujícího) </w:t>
      </w:r>
      <w:r w:rsidR="001E5D9D" w:rsidRPr="00405C1C">
        <w:rPr>
          <w:rFonts w:ascii="Georgia" w:hAnsi="Georgia"/>
          <w:bCs/>
          <w:sz w:val="24"/>
          <w:szCs w:val="24"/>
        </w:rPr>
        <w:t>užívání ústředních metafor</w:t>
      </w:r>
      <w:r w:rsidR="00510728" w:rsidRPr="00405C1C">
        <w:rPr>
          <w:rFonts w:ascii="Georgia" w:hAnsi="Georgia"/>
          <w:bCs/>
          <w:sz w:val="24"/>
          <w:szCs w:val="24"/>
        </w:rPr>
        <w:t xml:space="preserve"> „</w:t>
      </w:r>
      <w:r w:rsidR="001E5D9D" w:rsidRPr="00405C1C">
        <w:rPr>
          <w:rFonts w:ascii="Georgia" w:hAnsi="Georgia"/>
          <w:bCs/>
          <w:sz w:val="24"/>
          <w:szCs w:val="24"/>
        </w:rPr>
        <w:t>iluze/deziluze</w:t>
      </w:r>
      <w:r w:rsidR="00510728" w:rsidRPr="00405C1C">
        <w:rPr>
          <w:rFonts w:ascii="Georgia" w:hAnsi="Georgia"/>
          <w:bCs/>
          <w:sz w:val="24"/>
          <w:szCs w:val="24"/>
        </w:rPr>
        <w:t>“</w:t>
      </w:r>
      <w:r w:rsidR="00601172" w:rsidRPr="00405C1C">
        <w:rPr>
          <w:rFonts w:ascii="Georgia" w:hAnsi="Georgia"/>
          <w:bCs/>
          <w:sz w:val="24"/>
          <w:szCs w:val="24"/>
        </w:rPr>
        <w:t xml:space="preserve"> nebo </w:t>
      </w:r>
      <w:r>
        <w:rPr>
          <w:rFonts w:ascii="Georgia" w:hAnsi="Georgia"/>
          <w:bCs/>
          <w:sz w:val="24"/>
          <w:szCs w:val="24"/>
        </w:rPr>
        <w:t xml:space="preserve">např. </w:t>
      </w:r>
      <w:r w:rsidR="00510728" w:rsidRPr="00405C1C">
        <w:rPr>
          <w:rFonts w:ascii="Georgia" w:hAnsi="Georgia"/>
          <w:bCs/>
          <w:sz w:val="24"/>
          <w:szCs w:val="24"/>
        </w:rPr>
        <w:t>„</w:t>
      </w:r>
      <w:r w:rsidR="000E51DE" w:rsidRPr="00405C1C">
        <w:rPr>
          <w:rFonts w:ascii="Georgia" w:hAnsi="Georgia"/>
          <w:bCs/>
          <w:sz w:val="24"/>
          <w:szCs w:val="24"/>
        </w:rPr>
        <w:t>generace</w:t>
      </w:r>
      <w:r>
        <w:rPr>
          <w:rFonts w:ascii="Georgia" w:hAnsi="Georgia"/>
          <w:bCs/>
          <w:sz w:val="24"/>
          <w:szCs w:val="24"/>
        </w:rPr>
        <w:t>“</w:t>
      </w:r>
      <w:r w:rsidR="00510728" w:rsidRPr="00405C1C">
        <w:rPr>
          <w:rFonts w:ascii="Georgia" w:hAnsi="Georgia"/>
          <w:bCs/>
          <w:sz w:val="24"/>
          <w:szCs w:val="24"/>
        </w:rPr>
        <w:t xml:space="preserve">. </w:t>
      </w:r>
      <w:r w:rsidR="000E51DE" w:rsidRPr="00405C1C">
        <w:rPr>
          <w:rFonts w:ascii="Georgia" w:hAnsi="Georgia"/>
          <w:bCs/>
          <w:sz w:val="24"/>
          <w:szCs w:val="24"/>
        </w:rPr>
        <w:t xml:space="preserve">Na obhajobu </w:t>
      </w:r>
      <w:r>
        <w:rPr>
          <w:rFonts w:ascii="Georgia" w:hAnsi="Georgia"/>
          <w:bCs/>
          <w:sz w:val="24"/>
          <w:szCs w:val="24"/>
        </w:rPr>
        <w:t xml:space="preserve">přece jen </w:t>
      </w:r>
      <w:r w:rsidR="00601172" w:rsidRPr="00405C1C">
        <w:rPr>
          <w:rFonts w:ascii="Georgia" w:hAnsi="Georgia"/>
          <w:bCs/>
          <w:sz w:val="24"/>
          <w:szCs w:val="24"/>
        </w:rPr>
        <w:t xml:space="preserve">extenzivnějšího </w:t>
      </w:r>
      <w:r w:rsidR="000E51DE" w:rsidRPr="00405C1C">
        <w:rPr>
          <w:rFonts w:ascii="Georgia" w:hAnsi="Georgia"/>
          <w:bCs/>
          <w:sz w:val="24"/>
          <w:szCs w:val="24"/>
        </w:rPr>
        <w:t xml:space="preserve">užívání </w:t>
      </w:r>
      <w:r w:rsidR="00601172" w:rsidRPr="00405C1C">
        <w:rPr>
          <w:rFonts w:ascii="Georgia" w:hAnsi="Georgia"/>
          <w:bCs/>
          <w:sz w:val="24"/>
          <w:szCs w:val="24"/>
        </w:rPr>
        <w:t xml:space="preserve">pojmů </w:t>
      </w:r>
      <w:r w:rsidR="00510728" w:rsidRPr="00405C1C">
        <w:rPr>
          <w:rFonts w:ascii="Georgia" w:hAnsi="Georgia"/>
          <w:bCs/>
          <w:sz w:val="24"/>
          <w:szCs w:val="24"/>
        </w:rPr>
        <w:t>„</w:t>
      </w:r>
      <w:r w:rsidR="000E51DE" w:rsidRPr="00405C1C">
        <w:rPr>
          <w:rFonts w:ascii="Georgia" w:hAnsi="Georgia"/>
          <w:bCs/>
          <w:sz w:val="24"/>
          <w:szCs w:val="24"/>
        </w:rPr>
        <w:t>iluze</w:t>
      </w:r>
      <w:r w:rsidR="00510728" w:rsidRPr="00405C1C">
        <w:rPr>
          <w:rFonts w:ascii="Georgia" w:hAnsi="Georgia"/>
          <w:bCs/>
          <w:sz w:val="24"/>
          <w:szCs w:val="24"/>
        </w:rPr>
        <w:t>/</w:t>
      </w:r>
      <w:r w:rsidR="000E51DE" w:rsidRPr="00405C1C">
        <w:rPr>
          <w:rFonts w:ascii="Georgia" w:hAnsi="Georgia"/>
          <w:bCs/>
          <w:sz w:val="24"/>
          <w:szCs w:val="24"/>
        </w:rPr>
        <w:t>deziluze</w:t>
      </w:r>
      <w:r>
        <w:rPr>
          <w:rFonts w:ascii="Georgia" w:hAnsi="Georgia"/>
          <w:bCs/>
          <w:sz w:val="24"/>
          <w:szCs w:val="24"/>
        </w:rPr>
        <w:t>“</w:t>
      </w:r>
      <w:r w:rsidR="000E51DE" w:rsidRPr="00405C1C">
        <w:rPr>
          <w:rFonts w:ascii="Georgia" w:hAnsi="Georgia"/>
          <w:bCs/>
          <w:sz w:val="24"/>
          <w:szCs w:val="24"/>
        </w:rPr>
        <w:t xml:space="preserve"> (sama diplomantka </w:t>
      </w:r>
      <w:r w:rsidR="00601172" w:rsidRPr="00405C1C">
        <w:rPr>
          <w:rFonts w:ascii="Georgia" w:hAnsi="Georgia"/>
          <w:bCs/>
          <w:sz w:val="24"/>
          <w:szCs w:val="24"/>
        </w:rPr>
        <w:t xml:space="preserve">si </w:t>
      </w:r>
      <w:r>
        <w:rPr>
          <w:rFonts w:ascii="Georgia" w:hAnsi="Georgia"/>
          <w:bCs/>
          <w:sz w:val="24"/>
          <w:szCs w:val="24"/>
        </w:rPr>
        <w:t xml:space="preserve">je </w:t>
      </w:r>
      <w:r w:rsidR="00601172" w:rsidRPr="00405C1C">
        <w:rPr>
          <w:rFonts w:ascii="Georgia" w:hAnsi="Georgia"/>
          <w:bCs/>
          <w:sz w:val="24"/>
          <w:szCs w:val="24"/>
        </w:rPr>
        <w:t>toho vědoma, viz závěr práce</w:t>
      </w:r>
      <w:r w:rsidR="000E51DE" w:rsidRPr="00405C1C">
        <w:rPr>
          <w:rFonts w:ascii="Georgia" w:hAnsi="Georgia"/>
          <w:bCs/>
          <w:sz w:val="24"/>
          <w:szCs w:val="24"/>
        </w:rPr>
        <w:t xml:space="preserve">), </w:t>
      </w:r>
      <w:r w:rsidR="00601172" w:rsidRPr="00405C1C">
        <w:rPr>
          <w:rFonts w:ascii="Georgia" w:hAnsi="Georgia"/>
          <w:bCs/>
          <w:sz w:val="24"/>
          <w:szCs w:val="24"/>
        </w:rPr>
        <w:t xml:space="preserve">bych rád uvedl pozoruhodnou souvztažnost s </w:t>
      </w:r>
      <w:r w:rsidR="000E51DE" w:rsidRPr="00405C1C">
        <w:rPr>
          <w:rFonts w:ascii="Georgia" w:hAnsi="Georgia"/>
          <w:bCs/>
          <w:sz w:val="24"/>
          <w:szCs w:val="24"/>
        </w:rPr>
        <w:t>nejnovější</w:t>
      </w:r>
      <w:r w:rsidR="00601172" w:rsidRPr="00405C1C">
        <w:rPr>
          <w:rFonts w:ascii="Georgia" w:hAnsi="Georgia"/>
          <w:bCs/>
          <w:sz w:val="24"/>
          <w:szCs w:val="24"/>
        </w:rPr>
        <w:t>m</w:t>
      </w:r>
      <w:r w:rsidR="000E51DE" w:rsidRPr="00405C1C">
        <w:rPr>
          <w:rFonts w:ascii="Georgia" w:hAnsi="Georgia"/>
          <w:bCs/>
          <w:sz w:val="24"/>
          <w:szCs w:val="24"/>
        </w:rPr>
        <w:t xml:space="preserve"> </w:t>
      </w:r>
      <w:r w:rsidR="00601172" w:rsidRPr="00405C1C">
        <w:rPr>
          <w:rFonts w:ascii="Georgia" w:hAnsi="Georgia"/>
          <w:bCs/>
          <w:sz w:val="24"/>
          <w:szCs w:val="24"/>
        </w:rPr>
        <w:t xml:space="preserve">svazkem </w:t>
      </w:r>
      <w:r w:rsidR="000E51DE" w:rsidRPr="00405C1C">
        <w:rPr>
          <w:rFonts w:ascii="Georgia" w:hAnsi="Georgia"/>
          <w:bCs/>
          <w:i/>
          <w:sz w:val="24"/>
          <w:szCs w:val="24"/>
        </w:rPr>
        <w:t xml:space="preserve">Dějin </w:t>
      </w:r>
      <w:r w:rsidR="00601172" w:rsidRPr="00405C1C">
        <w:rPr>
          <w:rFonts w:ascii="Georgia" w:hAnsi="Georgia"/>
          <w:bCs/>
          <w:i/>
          <w:sz w:val="24"/>
          <w:szCs w:val="24"/>
        </w:rPr>
        <w:t xml:space="preserve">nové </w:t>
      </w:r>
      <w:r w:rsidR="000E51DE" w:rsidRPr="00405C1C">
        <w:rPr>
          <w:rFonts w:ascii="Georgia" w:hAnsi="Georgia"/>
          <w:bCs/>
          <w:i/>
          <w:sz w:val="24"/>
          <w:szCs w:val="24"/>
        </w:rPr>
        <w:t>moderny</w:t>
      </w:r>
      <w:r w:rsidR="00601172" w:rsidRPr="00405C1C">
        <w:rPr>
          <w:rFonts w:ascii="Georgia" w:hAnsi="Georgia"/>
          <w:bCs/>
          <w:sz w:val="24"/>
          <w:szCs w:val="24"/>
        </w:rPr>
        <w:t>, jehož koncept</w:t>
      </w:r>
      <w:r w:rsidR="00601172" w:rsidRPr="00405C1C">
        <w:rPr>
          <w:rFonts w:ascii="Georgia" w:hAnsi="Georgia"/>
          <w:bCs/>
          <w:i/>
          <w:sz w:val="24"/>
          <w:szCs w:val="24"/>
        </w:rPr>
        <w:t xml:space="preserve"> </w:t>
      </w:r>
      <w:r w:rsidR="000E51DE" w:rsidRPr="00405C1C">
        <w:rPr>
          <w:rFonts w:ascii="Georgia" w:hAnsi="Georgia"/>
          <w:bCs/>
          <w:sz w:val="24"/>
          <w:szCs w:val="24"/>
        </w:rPr>
        <w:t>j</w:t>
      </w:r>
      <w:r w:rsidR="00601172" w:rsidRPr="00405C1C">
        <w:rPr>
          <w:rFonts w:ascii="Georgia" w:hAnsi="Georgia"/>
          <w:bCs/>
          <w:sz w:val="24"/>
          <w:szCs w:val="24"/>
        </w:rPr>
        <w:t>e</w:t>
      </w:r>
      <w:r w:rsidR="000E51DE" w:rsidRPr="00405C1C">
        <w:rPr>
          <w:rFonts w:ascii="Georgia" w:hAnsi="Georgia"/>
          <w:bCs/>
          <w:sz w:val="24"/>
          <w:szCs w:val="24"/>
        </w:rPr>
        <w:t xml:space="preserve"> založen na napětí velmi podobných pojmů</w:t>
      </w:r>
      <w:r w:rsidR="00601172" w:rsidRPr="00405C1C">
        <w:rPr>
          <w:rFonts w:ascii="Georgia" w:hAnsi="Georgia"/>
          <w:bCs/>
          <w:sz w:val="24"/>
          <w:szCs w:val="24"/>
        </w:rPr>
        <w:t>, tj.</w:t>
      </w:r>
      <w:r w:rsidR="000E51DE" w:rsidRPr="00405C1C">
        <w:rPr>
          <w:rFonts w:ascii="Georgia" w:hAnsi="Georgia"/>
          <w:bCs/>
          <w:sz w:val="24"/>
          <w:szCs w:val="24"/>
        </w:rPr>
        <w:t xml:space="preserve"> „chór a disonance“</w:t>
      </w:r>
      <w:r>
        <w:rPr>
          <w:rFonts w:ascii="Georgia" w:hAnsi="Georgia"/>
          <w:bCs/>
          <w:sz w:val="24"/>
          <w:szCs w:val="24"/>
        </w:rPr>
        <w:t xml:space="preserve">, </w:t>
      </w:r>
      <w:r w:rsidR="000E51DE" w:rsidRPr="00405C1C">
        <w:rPr>
          <w:rFonts w:ascii="Georgia" w:hAnsi="Georgia"/>
          <w:bCs/>
          <w:sz w:val="24"/>
          <w:szCs w:val="24"/>
        </w:rPr>
        <w:t>přičemž tento kolektivní projekt Jihočeské a Karlovy univerzity vyšel až letos</w:t>
      </w:r>
      <w:r>
        <w:rPr>
          <w:rFonts w:ascii="Georgia" w:hAnsi="Georgia"/>
          <w:bCs/>
          <w:sz w:val="24"/>
          <w:szCs w:val="24"/>
        </w:rPr>
        <w:t xml:space="preserve"> (</w:t>
      </w:r>
      <w:r w:rsidR="00601172" w:rsidRPr="00405C1C">
        <w:rPr>
          <w:rFonts w:ascii="Georgia" w:hAnsi="Georgia"/>
          <w:bCs/>
          <w:sz w:val="24"/>
          <w:szCs w:val="24"/>
        </w:rPr>
        <w:t>jakkoli má vročení 2022</w:t>
      </w:r>
      <w:r>
        <w:rPr>
          <w:rFonts w:ascii="Georgia" w:hAnsi="Georgia"/>
          <w:bCs/>
          <w:sz w:val="24"/>
          <w:szCs w:val="24"/>
        </w:rPr>
        <w:t>)</w:t>
      </w:r>
      <w:r w:rsidR="00601172" w:rsidRPr="00405C1C">
        <w:rPr>
          <w:rFonts w:ascii="Georgia" w:hAnsi="Georgia"/>
          <w:bCs/>
          <w:sz w:val="24"/>
          <w:szCs w:val="24"/>
        </w:rPr>
        <w:t>.</w:t>
      </w:r>
      <w:r w:rsidR="000E51DE" w:rsidRPr="00405C1C">
        <w:rPr>
          <w:rFonts w:ascii="Georgia" w:hAnsi="Georgia"/>
          <w:bCs/>
          <w:sz w:val="24"/>
          <w:szCs w:val="24"/>
        </w:rPr>
        <w:t xml:space="preserve"> </w:t>
      </w:r>
      <w:r w:rsidR="00601172" w:rsidRPr="00405C1C">
        <w:rPr>
          <w:rFonts w:ascii="Georgia" w:hAnsi="Georgia"/>
          <w:bCs/>
          <w:sz w:val="24"/>
          <w:szCs w:val="24"/>
        </w:rPr>
        <w:tab/>
        <w:t xml:space="preserve">Přestože </w:t>
      </w:r>
      <w:r w:rsidR="00510728" w:rsidRPr="00405C1C">
        <w:rPr>
          <w:rFonts w:ascii="Georgia" w:hAnsi="Georgia"/>
          <w:bCs/>
          <w:sz w:val="24"/>
          <w:szCs w:val="24"/>
        </w:rPr>
        <w:t xml:space="preserve">tedy </w:t>
      </w:r>
      <w:r w:rsidR="00601172" w:rsidRPr="00405C1C">
        <w:rPr>
          <w:rFonts w:ascii="Georgia" w:hAnsi="Georgia"/>
          <w:bCs/>
          <w:sz w:val="24"/>
          <w:szCs w:val="24"/>
        </w:rPr>
        <w:t>nebylo záměrem přítomné práce nabídnout komplexní obraz české poezie</w:t>
      </w:r>
      <w:r>
        <w:rPr>
          <w:rFonts w:ascii="Georgia" w:hAnsi="Georgia"/>
          <w:bCs/>
          <w:sz w:val="24"/>
          <w:szCs w:val="24"/>
        </w:rPr>
        <w:t xml:space="preserve"> druhé poloviny 20. století</w:t>
      </w:r>
      <w:r w:rsidR="00601172" w:rsidRPr="00405C1C">
        <w:rPr>
          <w:rFonts w:ascii="Georgia" w:hAnsi="Georgia"/>
          <w:bCs/>
          <w:sz w:val="24"/>
          <w:szCs w:val="24"/>
        </w:rPr>
        <w:t xml:space="preserve">, dalo by se cum grano salis naznačit, že na </w:t>
      </w:r>
      <w:r w:rsidR="00510728" w:rsidRPr="00405C1C">
        <w:rPr>
          <w:rFonts w:ascii="Georgia" w:hAnsi="Georgia"/>
          <w:bCs/>
          <w:sz w:val="24"/>
          <w:szCs w:val="24"/>
        </w:rPr>
        <w:t xml:space="preserve">jejím </w:t>
      </w:r>
      <w:r w:rsidR="00601172" w:rsidRPr="00405C1C">
        <w:rPr>
          <w:rFonts w:ascii="Georgia" w:hAnsi="Georgia"/>
          <w:bCs/>
          <w:sz w:val="24"/>
          <w:szCs w:val="24"/>
        </w:rPr>
        <w:t xml:space="preserve">základě by mohly vzniknout </w:t>
      </w:r>
      <w:r w:rsidR="00510728" w:rsidRPr="00405C1C">
        <w:rPr>
          <w:rFonts w:ascii="Georgia" w:hAnsi="Georgia"/>
          <w:bCs/>
          <w:sz w:val="24"/>
          <w:szCs w:val="24"/>
        </w:rPr>
        <w:t xml:space="preserve">jakési </w:t>
      </w:r>
      <w:r w:rsidR="00601172" w:rsidRPr="00405C1C">
        <w:rPr>
          <w:rFonts w:ascii="Georgia" w:hAnsi="Georgia"/>
          <w:bCs/>
          <w:i/>
          <w:sz w:val="24"/>
          <w:szCs w:val="24"/>
        </w:rPr>
        <w:t>Kapitoly z</w:t>
      </w:r>
      <w:r w:rsidR="00601172" w:rsidRPr="00405C1C">
        <w:rPr>
          <w:rFonts w:ascii="Georgia" w:hAnsi="Georgia"/>
          <w:bCs/>
          <w:sz w:val="24"/>
          <w:szCs w:val="24"/>
        </w:rPr>
        <w:t xml:space="preserve"> </w:t>
      </w:r>
      <w:r w:rsidR="00601172" w:rsidRPr="00405C1C">
        <w:rPr>
          <w:rFonts w:ascii="Georgia" w:hAnsi="Georgia"/>
          <w:bCs/>
          <w:i/>
          <w:sz w:val="24"/>
          <w:szCs w:val="24"/>
        </w:rPr>
        <w:t xml:space="preserve">dějin české </w:t>
      </w:r>
      <w:r>
        <w:rPr>
          <w:rFonts w:ascii="Georgia" w:hAnsi="Georgia"/>
          <w:bCs/>
          <w:i/>
          <w:sz w:val="24"/>
          <w:szCs w:val="24"/>
        </w:rPr>
        <w:t>poezie</w:t>
      </w:r>
      <w:r w:rsidR="00601172" w:rsidRPr="00405C1C">
        <w:rPr>
          <w:rFonts w:ascii="Georgia" w:hAnsi="Georgia"/>
          <w:bCs/>
          <w:sz w:val="24"/>
          <w:szCs w:val="24"/>
        </w:rPr>
        <w:t xml:space="preserve">. </w:t>
      </w:r>
      <w:r w:rsidR="000E51DE" w:rsidRPr="00405C1C">
        <w:rPr>
          <w:rFonts w:ascii="Georgia" w:hAnsi="Georgia"/>
          <w:bCs/>
          <w:sz w:val="24"/>
          <w:szCs w:val="24"/>
        </w:rPr>
        <w:t xml:space="preserve">Ale </w:t>
      </w:r>
      <w:r w:rsidR="00510728" w:rsidRPr="00405C1C">
        <w:rPr>
          <w:rFonts w:ascii="Georgia" w:hAnsi="Georgia"/>
          <w:bCs/>
          <w:sz w:val="24"/>
          <w:szCs w:val="24"/>
        </w:rPr>
        <w:t xml:space="preserve">skutečně nepřekračujme </w:t>
      </w:r>
      <w:r w:rsidR="000E51DE" w:rsidRPr="00405C1C">
        <w:rPr>
          <w:rFonts w:ascii="Georgia" w:hAnsi="Georgia"/>
          <w:bCs/>
          <w:sz w:val="24"/>
          <w:szCs w:val="24"/>
        </w:rPr>
        <w:t xml:space="preserve">rámec </w:t>
      </w:r>
      <w:r w:rsidR="00601172" w:rsidRPr="00405C1C">
        <w:rPr>
          <w:rFonts w:ascii="Georgia" w:hAnsi="Georgia"/>
          <w:bCs/>
          <w:sz w:val="24"/>
          <w:szCs w:val="24"/>
        </w:rPr>
        <w:t xml:space="preserve">žánru </w:t>
      </w:r>
      <w:r w:rsidR="000E51DE" w:rsidRPr="00405C1C">
        <w:rPr>
          <w:rFonts w:ascii="Georgia" w:hAnsi="Georgia"/>
          <w:bCs/>
          <w:sz w:val="24"/>
          <w:szCs w:val="24"/>
        </w:rPr>
        <w:t>diplomové práce</w:t>
      </w:r>
      <w:r w:rsidR="00510728" w:rsidRPr="00405C1C">
        <w:rPr>
          <w:rFonts w:ascii="Georgia" w:hAnsi="Georgia"/>
          <w:bCs/>
          <w:sz w:val="24"/>
          <w:szCs w:val="24"/>
        </w:rPr>
        <w:t xml:space="preserve">: jakkoli </w:t>
      </w:r>
      <w:r w:rsidR="00601172" w:rsidRPr="00405C1C">
        <w:rPr>
          <w:rFonts w:ascii="Georgia" w:hAnsi="Georgia"/>
          <w:bCs/>
          <w:sz w:val="24"/>
          <w:szCs w:val="24"/>
        </w:rPr>
        <w:t xml:space="preserve">si „neklade […] za cíl být vyčerpávajícím přehledem dobové literární </w:t>
      </w:r>
      <w:r w:rsidR="00510728" w:rsidRPr="00405C1C">
        <w:rPr>
          <w:rFonts w:ascii="Georgia" w:hAnsi="Georgia"/>
          <w:bCs/>
          <w:sz w:val="24"/>
          <w:szCs w:val="24"/>
        </w:rPr>
        <w:t>(</w:t>
      </w:r>
      <w:r w:rsidR="00601172" w:rsidRPr="00405C1C">
        <w:rPr>
          <w:rFonts w:ascii="Georgia" w:hAnsi="Georgia"/>
          <w:bCs/>
          <w:sz w:val="24"/>
          <w:szCs w:val="24"/>
        </w:rPr>
        <w:t>básnické) produkce“</w:t>
      </w:r>
      <w:r w:rsidR="00510728" w:rsidRPr="00405C1C">
        <w:rPr>
          <w:rFonts w:ascii="Georgia" w:hAnsi="Georgia"/>
          <w:bCs/>
          <w:sz w:val="24"/>
          <w:szCs w:val="24"/>
        </w:rPr>
        <w:t xml:space="preserve"> (</w:t>
      </w:r>
      <w:r w:rsidR="00601172" w:rsidRPr="00405C1C">
        <w:rPr>
          <w:rFonts w:ascii="Georgia" w:hAnsi="Georgia"/>
          <w:bCs/>
          <w:sz w:val="24"/>
          <w:szCs w:val="24"/>
        </w:rPr>
        <w:t>s. 29)</w:t>
      </w:r>
      <w:r w:rsidR="00510728" w:rsidRPr="00405C1C">
        <w:rPr>
          <w:rFonts w:ascii="Georgia" w:hAnsi="Georgia"/>
          <w:bCs/>
          <w:sz w:val="24"/>
          <w:szCs w:val="24"/>
        </w:rPr>
        <w:t xml:space="preserve">, </w:t>
      </w:r>
      <w:r w:rsidR="000E51DE" w:rsidRPr="00405C1C">
        <w:rPr>
          <w:rFonts w:ascii="Georgia" w:hAnsi="Georgia"/>
          <w:bCs/>
          <w:sz w:val="24"/>
          <w:szCs w:val="24"/>
        </w:rPr>
        <w:t>m</w:t>
      </w:r>
      <w:r w:rsidR="001E5D9D" w:rsidRPr="00405C1C">
        <w:rPr>
          <w:rFonts w:ascii="Georgia" w:hAnsi="Georgia"/>
          <w:bCs/>
          <w:sz w:val="24"/>
          <w:szCs w:val="24"/>
        </w:rPr>
        <w:t xml:space="preserve">nohost </w:t>
      </w:r>
      <w:r w:rsidR="000E51DE" w:rsidRPr="00405C1C">
        <w:rPr>
          <w:rFonts w:ascii="Georgia" w:hAnsi="Georgia"/>
          <w:bCs/>
          <w:sz w:val="24"/>
          <w:szCs w:val="24"/>
        </w:rPr>
        <w:t xml:space="preserve">sledovaného </w:t>
      </w:r>
      <w:r w:rsidR="001E5D9D" w:rsidRPr="00405C1C">
        <w:rPr>
          <w:rFonts w:ascii="Georgia" w:hAnsi="Georgia"/>
          <w:bCs/>
          <w:sz w:val="24"/>
          <w:szCs w:val="24"/>
        </w:rPr>
        <w:t xml:space="preserve">materiálu </w:t>
      </w:r>
      <w:r w:rsidR="000E51DE" w:rsidRPr="00405C1C">
        <w:rPr>
          <w:rFonts w:ascii="Georgia" w:hAnsi="Georgia"/>
          <w:bCs/>
          <w:sz w:val="24"/>
          <w:szCs w:val="24"/>
        </w:rPr>
        <w:t xml:space="preserve">je nezpochybnitelná. </w:t>
      </w:r>
      <w:r w:rsidR="00601172" w:rsidRPr="00405C1C">
        <w:rPr>
          <w:rFonts w:ascii="Georgia" w:hAnsi="Georgia"/>
          <w:sz w:val="24"/>
          <w:szCs w:val="24"/>
        </w:rPr>
        <w:t>M</w:t>
      </w:r>
      <w:r w:rsidR="001E5D9D" w:rsidRPr="00405C1C">
        <w:rPr>
          <w:rFonts w:ascii="Georgia" w:hAnsi="Georgia"/>
          <w:sz w:val="24"/>
          <w:szCs w:val="24"/>
        </w:rPr>
        <w:t>ěřeno kontextem běžně obhajovaných, standardních prací</w:t>
      </w:r>
      <w:r>
        <w:rPr>
          <w:rFonts w:ascii="Georgia" w:hAnsi="Georgia"/>
          <w:sz w:val="24"/>
          <w:szCs w:val="24"/>
        </w:rPr>
        <w:t xml:space="preserve">, </w:t>
      </w:r>
      <w:r w:rsidR="00510728" w:rsidRPr="00405C1C">
        <w:rPr>
          <w:rFonts w:ascii="Georgia" w:hAnsi="Georgia"/>
          <w:sz w:val="24"/>
          <w:szCs w:val="24"/>
        </w:rPr>
        <w:t xml:space="preserve">autorka </w:t>
      </w:r>
      <w:r w:rsidR="001E5D9D" w:rsidRPr="00405C1C">
        <w:rPr>
          <w:rFonts w:ascii="Georgia" w:hAnsi="Georgia"/>
          <w:sz w:val="24"/>
          <w:szCs w:val="24"/>
        </w:rPr>
        <w:t xml:space="preserve">překvapuje důkladnou obeznámeností </w:t>
      </w:r>
      <w:r w:rsidR="00601172" w:rsidRPr="00405C1C">
        <w:rPr>
          <w:rFonts w:ascii="Georgia" w:hAnsi="Georgia"/>
          <w:sz w:val="24"/>
          <w:szCs w:val="24"/>
        </w:rPr>
        <w:t>se zvolenou problematikou</w:t>
      </w:r>
      <w:r w:rsidR="001E5D9D" w:rsidRPr="00405C1C">
        <w:rPr>
          <w:rFonts w:ascii="Georgia" w:hAnsi="Georgia"/>
          <w:sz w:val="24"/>
          <w:szCs w:val="24"/>
        </w:rPr>
        <w:t xml:space="preserve">, ale i </w:t>
      </w:r>
      <w:r w:rsidR="00510728" w:rsidRPr="00405C1C">
        <w:rPr>
          <w:rFonts w:ascii="Georgia" w:hAnsi="Georgia"/>
          <w:sz w:val="24"/>
          <w:szCs w:val="24"/>
        </w:rPr>
        <w:t xml:space="preserve">svébytnými </w:t>
      </w:r>
      <w:r w:rsidR="001E5D9D" w:rsidRPr="00405C1C">
        <w:rPr>
          <w:rFonts w:ascii="Georgia" w:hAnsi="Georgia"/>
          <w:sz w:val="24"/>
          <w:szCs w:val="24"/>
        </w:rPr>
        <w:t>interpretačními výkony</w:t>
      </w:r>
      <w:r w:rsidR="00DD1B07" w:rsidRPr="00405C1C">
        <w:rPr>
          <w:rFonts w:ascii="Georgia" w:hAnsi="Georgia"/>
          <w:sz w:val="24"/>
          <w:szCs w:val="24"/>
        </w:rPr>
        <w:t xml:space="preserve"> (</w:t>
      </w:r>
      <w:r w:rsidR="00DD1B07" w:rsidRPr="00405C1C">
        <w:rPr>
          <w:rFonts w:ascii="Georgia" w:hAnsi="Georgia"/>
          <w:bCs/>
          <w:sz w:val="24"/>
          <w:szCs w:val="24"/>
        </w:rPr>
        <w:t>přestože je možné s některými jejími interpretacemi nesouhlasit)</w:t>
      </w:r>
      <w:r w:rsidR="001E5D9D" w:rsidRPr="00405C1C">
        <w:rPr>
          <w:rFonts w:ascii="Georgia" w:hAnsi="Georgia"/>
          <w:sz w:val="24"/>
          <w:szCs w:val="24"/>
        </w:rPr>
        <w:t>.</w:t>
      </w:r>
    </w:p>
    <w:p w14:paraId="6B53E56B" w14:textId="77777777" w:rsidR="00166A39" w:rsidRPr="00405C1C" w:rsidRDefault="00166A39" w:rsidP="005C2AA6">
      <w:p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405C1C">
        <w:rPr>
          <w:rFonts w:ascii="Georgia" w:hAnsi="Georgia"/>
          <w:sz w:val="24"/>
          <w:szCs w:val="24"/>
        </w:rPr>
        <w:tab/>
      </w:r>
      <w:r w:rsidR="00DD7ADA">
        <w:rPr>
          <w:rFonts w:ascii="Georgia" w:hAnsi="Georgia"/>
          <w:sz w:val="24"/>
          <w:szCs w:val="24"/>
        </w:rPr>
        <w:t>Sice bych se n</w:t>
      </w:r>
      <w:r w:rsidRPr="00405C1C">
        <w:rPr>
          <w:rFonts w:ascii="Georgia" w:hAnsi="Georgia"/>
          <w:bCs/>
          <w:sz w:val="24"/>
          <w:szCs w:val="24"/>
        </w:rPr>
        <w:t>erad</w:t>
      </w:r>
      <w:r w:rsidR="00DD7ADA">
        <w:rPr>
          <w:rFonts w:ascii="Georgia" w:hAnsi="Georgia"/>
          <w:bCs/>
          <w:sz w:val="24"/>
          <w:szCs w:val="24"/>
        </w:rPr>
        <w:t xml:space="preserve"> </w:t>
      </w:r>
      <w:r w:rsidRPr="00405C1C">
        <w:rPr>
          <w:rFonts w:ascii="Georgia" w:hAnsi="Georgia"/>
          <w:bCs/>
          <w:sz w:val="24"/>
          <w:szCs w:val="24"/>
        </w:rPr>
        <w:t xml:space="preserve">dostal do situace, že začnu vyjmenovávat, čemu se práce </w:t>
      </w:r>
      <w:r w:rsidR="00DD7ADA" w:rsidRPr="00405C1C">
        <w:rPr>
          <w:rFonts w:ascii="Georgia" w:hAnsi="Georgia"/>
          <w:bCs/>
          <w:sz w:val="24"/>
          <w:szCs w:val="24"/>
        </w:rPr>
        <w:t>–</w:t>
      </w:r>
      <w:r w:rsidR="00DD7ADA">
        <w:rPr>
          <w:rFonts w:ascii="Georgia" w:hAnsi="Georgia"/>
          <w:bCs/>
          <w:sz w:val="24"/>
          <w:szCs w:val="24"/>
        </w:rPr>
        <w:t xml:space="preserve"> </w:t>
      </w:r>
      <w:r w:rsidR="00DD7ADA" w:rsidRPr="00405C1C">
        <w:rPr>
          <w:rFonts w:ascii="Georgia" w:hAnsi="Georgia"/>
          <w:bCs/>
          <w:sz w:val="24"/>
          <w:szCs w:val="24"/>
        </w:rPr>
        <w:t xml:space="preserve">při stávajícím rozsahu 160 stran – </w:t>
      </w:r>
      <w:r w:rsidRPr="00405C1C">
        <w:rPr>
          <w:rFonts w:ascii="Georgia" w:hAnsi="Georgia"/>
          <w:bCs/>
          <w:sz w:val="24"/>
          <w:szCs w:val="24"/>
        </w:rPr>
        <w:t>ještě mohla věnovat, ale nevěnuje (např. versologickým analýzám)</w:t>
      </w:r>
      <w:r w:rsidR="00DD7ADA">
        <w:rPr>
          <w:rFonts w:ascii="Georgia" w:hAnsi="Georgia"/>
          <w:bCs/>
          <w:sz w:val="24"/>
          <w:szCs w:val="24"/>
        </w:rPr>
        <w:t>, p</w:t>
      </w:r>
      <w:r w:rsidRPr="00405C1C">
        <w:rPr>
          <w:rFonts w:ascii="Georgia" w:hAnsi="Georgia"/>
          <w:bCs/>
          <w:sz w:val="24"/>
          <w:szCs w:val="24"/>
        </w:rPr>
        <w:t xml:space="preserve">řesto bych si dovedl představit, že autorka ve sledování proměn poetik a stylů dojde reflektovaně o krok dál, tedy </w:t>
      </w:r>
      <w:r w:rsidR="00DD7ADA">
        <w:rPr>
          <w:rFonts w:ascii="Georgia" w:hAnsi="Georgia"/>
          <w:bCs/>
          <w:sz w:val="24"/>
          <w:szCs w:val="24"/>
        </w:rPr>
        <w:t xml:space="preserve">až </w:t>
      </w:r>
      <w:r w:rsidRPr="00405C1C">
        <w:rPr>
          <w:rFonts w:ascii="Georgia" w:hAnsi="Georgia"/>
          <w:bCs/>
          <w:sz w:val="24"/>
          <w:szCs w:val="24"/>
        </w:rPr>
        <w:t xml:space="preserve">k poetologickému obrazu dané doby. </w:t>
      </w:r>
      <w:r w:rsidR="00707F51" w:rsidRPr="00405C1C">
        <w:rPr>
          <w:rFonts w:ascii="Georgia" w:hAnsi="Georgia"/>
          <w:sz w:val="24"/>
          <w:szCs w:val="24"/>
        </w:rPr>
        <w:t xml:space="preserve">Na základě dosud řečeného bych </w:t>
      </w:r>
      <w:r w:rsidR="00DD7ADA">
        <w:rPr>
          <w:rFonts w:ascii="Georgia" w:hAnsi="Georgia"/>
          <w:sz w:val="24"/>
          <w:szCs w:val="24"/>
        </w:rPr>
        <w:t xml:space="preserve">tedy </w:t>
      </w:r>
      <w:r w:rsidR="00707F51" w:rsidRPr="00405C1C">
        <w:rPr>
          <w:rFonts w:ascii="Georgia" w:hAnsi="Georgia"/>
          <w:sz w:val="24"/>
          <w:szCs w:val="24"/>
        </w:rPr>
        <w:t xml:space="preserve">rád využil příležitosti, že úlohou vedoucího práce primárně není upozorňovat na místa problematická, čili bych je s </w:t>
      </w:r>
      <w:r w:rsidR="00707F51" w:rsidRPr="00405C1C">
        <w:rPr>
          <w:rFonts w:ascii="Georgia" w:hAnsi="Georgia"/>
          <w:sz w:val="24"/>
          <w:szCs w:val="24"/>
        </w:rPr>
        <w:lastRenderedPageBreak/>
        <w:t xml:space="preserve">dovolením přenechal oponentovi. </w:t>
      </w:r>
      <w:r w:rsidR="00DD7ADA">
        <w:rPr>
          <w:rFonts w:ascii="Georgia" w:hAnsi="Georgia"/>
          <w:sz w:val="24"/>
          <w:szCs w:val="24"/>
        </w:rPr>
        <w:t>A d</w:t>
      </w:r>
      <w:r w:rsidR="00707F51" w:rsidRPr="00405C1C">
        <w:rPr>
          <w:rFonts w:ascii="Georgia" w:hAnsi="Georgia"/>
          <w:sz w:val="24"/>
          <w:szCs w:val="24"/>
        </w:rPr>
        <w:t>ovolím si své postřehy zformulovat obecněji, jako témata pro obhajobu</w:t>
      </w:r>
      <w:r w:rsidRPr="00405C1C">
        <w:rPr>
          <w:rFonts w:ascii="Georgia" w:hAnsi="Georgia"/>
          <w:sz w:val="24"/>
          <w:szCs w:val="24"/>
        </w:rPr>
        <w:t>.</w:t>
      </w:r>
      <w:r w:rsidR="00707F51" w:rsidRPr="00405C1C">
        <w:rPr>
          <w:rFonts w:ascii="Georgia" w:hAnsi="Georgia"/>
          <w:sz w:val="24"/>
          <w:szCs w:val="24"/>
        </w:rPr>
        <w:t xml:space="preserve"> </w:t>
      </w:r>
    </w:p>
    <w:p w14:paraId="0C953A9A" w14:textId="77777777" w:rsidR="00DD7ADA" w:rsidRPr="00405C1C" w:rsidRDefault="00DD7ADA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sz w:val="24"/>
          <w:szCs w:val="24"/>
        </w:rPr>
        <w:tab/>
        <w:t xml:space="preserve">V nejposlednější chvíli ještě dodám, že z hlediska jazykového či z hlediska práce s prameny, čili citačního, považuji práci za bezproblémovou. </w:t>
      </w:r>
    </w:p>
    <w:p w14:paraId="53F5DBD1" w14:textId="77777777" w:rsidR="00166A39" w:rsidRPr="00405C1C" w:rsidRDefault="00166A39" w:rsidP="005C2AA6">
      <w:pPr>
        <w:spacing w:after="0" w:line="360" w:lineRule="auto"/>
        <w:jc w:val="both"/>
        <w:rPr>
          <w:rFonts w:ascii="Georgia" w:hAnsi="Georgia"/>
          <w:sz w:val="24"/>
          <w:szCs w:val="24"/>
        </w:rPr>
      </w:pPr>
    </w:p>
    <w:p w14:paraId="19FED1C5" w14:textId="77777777" w:rsidR="00166A39" w:rsidRPr="005C2AA6" w:rsidRDefault="00DD7ADA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  <w:u w:val="single"/>
        </w:rPr>
      </w:pPr>
      <w:r w:rsidRPr="005C2AA6">
        <w:rPr>
          <w:rFonts w:ascii="Georgia" w:hAnsi="Georgia"/>
          <w:bCs/>
          <w:sz w:val="24"/>
          <w:szCs w:val="24"/>
          <w:u w:val="single"/>
        </w:rPr>
        <w:t>T</w:t>
      </w:r>
      <w:r w:rsidR="00166A39" w:rsidRPr="005C2AA6">
        <w:rPr>
          <w:rFonts w:ascii="Georgia" w:hAnsi="Georgia"/>
          <w:bCs/>
          <w:sz w:val="24"/>
          <w:szCs w:val="24"/>
          <w:u w:val="single"/>
        </w:rPr>
        <w:t xml:space="preserve">émata pro obhajobu: </w:t>
      </w:r>
    </w:p>
    <w:p w14:paraId="5FC23B2C" w14:textId="77777777" w:rsidR="00166A39" w:rsidRPr="00405C1C" w:rsidRDefault="00510728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>1.</w:t>
      </w:r>
      <w:r w:rsidR="00166A39" w:rsidRPr="00405C1C">
        <w:rPr>
          <w:rFonts w:ascii="Georgia" w:hAnsi="Georgia"/>
          <w:bCs/>
          <w:sz w:val="24"/>
          <w:szCs w:val="24"/>
        </w:rPr>
        <w:t xml:space="preserve"> Práce se opírá o všeobecně sdílenou představu o generaci 60. let. Zajímalo by mě, jaké </w:t>
      </w:r>
      <w:r w:rsidR="00405C1C" w:rsidRPr="00405C1C">
        <w:rPr>
          <w:rFonts w:ascii="Georgia" w:hAnsi="Georgia"/>
          <w:bCs/>
          <w:sz w:val="24"/>
          <w:szCs w:val="24"/>
        </w:rPr>
        <w:t xml:space="preserve">teoretické či literárněkritické </w:t>
      </w:r>
      <w:r w:rsidR="00166A39" w:rsidRPr="00405C1C">
        <w:rPr>
          <w:rFonts w:ascii="Georgia" w:hAnsi="Georgia"/>
          <w:bCs/>
          <w:sz w:val="24"/>
          <w:szCs w:val="24"/>
        </w:rPr>
        <w:t>možnosti se nabízejí při vymezování pojmu generace</w:t>
      </w:r>
      <w:r w:rsidR="00405C1C" w:rsidRPr="00405C1C">
        <w:rPr>
          <w:rFonts w:ascii="Georgia" w:hAnsi="Georgia"/>
          <w:bCs/>
          <w:sz w:val="24"/>
          <w:szCs w:val="24"/>
        </w:rPr>
        <w:t>.</w:t>
      </w:r>
      <w:r w:rsidR="00166A39" w:rsidRPr="00405C1C">
        <w:rPr>
          <w:rFonts w:ascii="Georgia" w:hAnsi="Georgia"/>
          <w:bCs/>
          <w:sz w:val="24"/>
          <w:szCs w:val="24"/>
        </w:rPr>
        <w:t xml:space="preserve"> </w:t>
      </w:r>
    </w:p>
    <w:p w14:paraId="3964E133" w14:textId="77777777" w:rsidR="00510728" w:rsidRPr="00405C1C" w:rsidRDefault="00166A39" w:rsidP="005C2AA6">
      <w:pPr>
        <w:spacing w:after="0" w:line="360" w:lineRule="auto"/>
        <w:jc w:val="both"/>
        <w:rPr>
          <w:rFonts w:ascii="Georgia" w:hAnsi="Georgia"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 xml:space="preserve">2. Naznačte, jak </w:t>
      </w:r>
      <w:r w:rsidR="00510728" w:rsidRPr="00405C1C">
        <w:rPr>
          <w:rFonts w:ascii="Georgia" w:hAnsi="Georgia"/>
          <w:bCs/>
          <w:sz w:val="24"/>
          <w:szCs w:val="24"/>
        </w:rPr>
        <w:t xml:space="preserve">by </w:t>
      </w:r>
      <w:r w:rsidRPr="00405C1C">
        <w:rPr>
          <w:rFonts w:ascii="Georgia" w:hAnsi="Georgia"/>
          <w:bCs/>
          <w:sz w:val="24"/>
          <w:szCs w:val="24"/>
        </w:rPr>
        <w:t xml:space="preserve">poetologický </w:t>
      </w:r>
      <w:r w:rsidR="00510728" w:rsidRPr="00405C1C">
        <w:rPr>
          <w:rFonts w:ascii="Georgia" w:hAnsi="Georgia"/>
          <w:bCs/>
          <w:sz w:val="24"/>
          <w:szCs w:val="24"/>
        </w:rPr>
        <w:t>obraz sledovaného období ovlivnily nejnovější souborné edice básnick</w:t>
      </w:r>
      <w:r w:rsidRPr="00405C1C">
        <w:rPr>
          <w:rFonts w:ascii="Georgia" w:hAnsi="Georgia"/>
          <w:bCs/>
          <w:sz w:val="24"/>
          <w:szCs w:val="24"/>
        </w:rPr>
        <w:t xml:space="preserve">ých děl </w:t>
      </w:r>
      <w:r w:rsidR="00510728" w:rsidRPr="00405C1C">
        <w:rPr>
          <w:rFonts w:ascii="Georgia" w:hAnsi="Georgia"/>
          <w:sz w:val="24"/>
          <w:szCs w:val="24"/>
        </w:rPr>
        <w:t xml:space="preserve">Ladislava Nováka (2000 s.), </w:t>
      </w:r>
      <w:r w:rsidR="00510728" w:rsidRPr="00405C1C">
        <w:rPr>
          <w:rFonts w:ascii="Georgia" w:hAnsi="Georgia"/>
          <w:bCs/>
          <w:sz w:val="24"/>
          <w:szCs w:val="24"/>
        </w:rPr>
        <w:t xml:space="preserve">Vratislava Effenbergera (2000 s.), </w:t>
      </w:r>
      <w:r w:rsidR="00510728" w:rsidRPr="00405C1C">
        <w:rPr>
          <w:rFonts w:ascii="Georgia" w:hAnsi="Georgia"/>
          <w:sz w:val="24"/>
          <w:szCs w:val="24"/>
        </w:rPr>
        <w:t>Vladimíra Burdy (600 s.), Zdeňka Barborky (600 s.) či Josefa Honyse (400 s.)</w:t>
      </w:r>
      <w:r w:rsidRPr="00405C1C">
        <w:rPr>
          <w:rFonts w:ascii="Georgia" w:hAnsi="Georgia"/>
          <w:sz w:val="24"/>
          <w:szCs w:val="24"/>
        </w:rPr>
        <w:t xml:space="preserve"> – tedy celky, které </w:t>
      </w:r>
      <w:r w:rsidR="00DD7ADA">
        <w:rPr>
          <w:rFonts w:ascii="Georgia" w:hAnsi="Georgia"/>
          <w:sz w:val="24"/>
          <w:szCs w:val="24"/>
        </w:rPr>
        <w:t xml:space="preserve">např. </w:t>
      </w:r>
      <w:r w:rsidRPr="00405C1C">
        <w:rPr>
          <w:rFonts w:ascii="Georgia" w:hAnsi="Georgia"/>
          <w:sz w:val="24"/>
          <w:szCs w:val="24"/>
        </w:rPr>
        <w:t>při koncipování</w:t>
      </w:r>
      <w:r w:rsidR="00DD7ADA">
        <w:rPr>
          <w:rFonts w:ascii="Georgia" w:hAnsi="Georgia"/>
          <w:sz w:val="24"/>
          <w:szCs w:val="24"/>
        </w:rPr>
        <w:t xml:space="preserve"> </w:t>
      </w:r>
      <w:r w:rsidR="00405C1C" w:rsidRPr="00405C1C">
        <w:rPr>
          <w:rFonts w:ascii="Georgia" w:hAnsi="Georgia"/>
          <w:sz w:val="24"/>
          <w:szCs w:val="24"/>
        </w:rPr>
        <w:t xml:space="preserve">akademických </w:t>
      </w:r>
      <w:r w:rsidR="00405C1C" w:rsidRPr="00405C1C">
        <w:rPr>
          <w:rFonts w:ascii="Georgia" w:hAnsi="Georgia"/>
          <w:i/>
          <w:sz w:val="24"/>
          <w:szCs w:val="24"/>
        </w:rPr>
        <w:t>Dějin české literatury</w:t>
      </w:r>
      <w:r w:rsidR="00405C1C" w:rsidRPr="00405C1C">
        <w:rPr>
          <w:rFonts w:ascii="Georgia" w:hAnsi="Georgia"/>
          <w:sz w:val="24"/>
          <w:szCs w:val="24"/>
        </w:rPr>
        <w:t xml:space="preserve"> </w:t>
      </w:r>
      <w:r w:rsidR="00405C1C" w:rsidRPr="00DD7ADA">
        <w:rPr>
          <w:rFonts w:ascii="Georgia" w:hAnsi="Georgia"/>
          <w:i/>
          <w:sz w:val="24"/>
          <w:szCs w:val="24"/>
        </w:rPr>
        <w:t>po 1945</w:t>
      </w:r>
      <w:r w:rsidR="00405C1C" w:rsidRPr="00405C1C">
        <w:rPr>
          <w:rFonts w:ascii="Georgia" w:hAnsi="Georgia"/>
          <w:sz w:val="24"/>
          <w:szCs w:val="24"/>
        </w:rPr>
        <w:t xml:space="preserve"> </w:t>
      </w:r>
      <w:r w:rsidR="00DD7ADA">
        <w:rPr>
          <w:rFonts w:ascii="Georgia" w:hAnsi="Georgia"/>
          <w:sz w:val="24"/>
          <w:szCs w:val="24"/>
        </w:rPr>
        <w:t xml:space="preserve">nebyly </w:t>
      </w:r>
      <w:r w:rsidR="00405C1C" w:rsidRPr="00405C1C">
        <w:rPr>
          <w:rFonts w:ascii="Georgia" w:hAnsi="Georgia"/>
          <w:sz w:val="24"/>
          <w:szCs w:val="24"/>
        </w:rPr>
        <w:t>známy</w:t>
      </w:r>
      <w:r w:rsidR="00510728" w:rsidRPr="00405C1C">
        <w:rPr>
          <w:rFonts w:ascii="Georgia" w:hAnsi="Georgia"/>
          <w:sz w:val="24"/>
          <w:szCs w:val="24"/>
        </w:rPr>
        <w:t>.</w:t>
      </w:r>
    </w:p>
    <w:p w14:paraId="6E202FAD" w14:textId="77777777" w:rsidR="00DD1B07" w:rsidRPr="00405C1C" w:rsidRDefault="00DD1B07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</w:p>
    <w:p w14:paraId="63D1EAFE" w14:textId="77777777" w:rsidR="005C2AA6" w:rsidRDefault="00A8438B" w:rsidP="005C2AA6">
      <w:pPr>
        <w:spacing w:after="0" w:line="360" w:lineRule="auto"/>
        <w:jc w:val="both"/>
        <w:rPr>
          <w:rFonts w:ascii="Georgia" w:hAnsi="Georgia"/>
          <w:b/>
          <w:bCs/>
          <w:sz w:val="24"/>
          <w:szCs w:val="24"/>
        </w:rPr>
      </w:pPr>
      <w:r w:rsidRPr="00405C1C">
        <w:rPr>
          <w:rFonts w:ascii="Georgia" w:hAnsi="Georgia"/>
          <w:sz w:val="24"/>
          <w:szCs w:val="24"/>
        </w:rPr>
        <w:t xml:space="preserve">Diplomovou práci Kerstin Rykrové k obhajobě </w:t>
      </w:r>
      <w:r w:rsidRPr="00405C1C">
        <w:rPr>
          <w:rFonts w:ascii="Georgia" w:hAnsi="Georgia"/>
          <w:b/>
          <w:bCs/>
          <w:sz w:val="24"/>
          <w:szCs w:val="24"/>
        </w:rPr>
        <w:t xml:space="preserve">doporučuji </w:t>
      </w:r>
      <w:r w:rsidRPr="00405C1C">
        <w:rPr>
          <w:rFonts w:ascii="Georgia" w:hAnsi="Georgia"/>
          <w:sz w:val="24"/>
          <w:szCs w:val="24"/>
        </w:rPr>
        <w:t xml:space="preserve">a </w:t>
      </w:r>
      <w:r w:rsidR="001E5D9D" w:rsidRPr="00405C1C">
        <w:rPr>
          <w:rFonts w:ascii="Georgia" w:hAnsi="Georgia"/>
          <w:sz w:val="24"/>
          <w:szCs w:val="24"/>
        </w:rPr>
        <w:t xml:space="preserve">před obhajobou </w:t>
      </w:r>
      <w:r w:rsidRPr="00405C1C">
        <w:rPr>
          <w:rFonts w:ascii="Georgia" w:hAnsi="Georgia"/>
          <w:sz w:val="24"/>
          <w:szCs w:val="24"/>
        </w:rPr>
        <w:t xml:space="preserve">navrhuji </w:t>
      </w:r>
      <w:r w:rsidR="001E5D9D" w:rsidRPr="00405C1C">
        <w:rPr>
          <w:rFonts w:ascii="Georgia" w:hAnsi="Georgia"/>
          <w:sz w:val="24"/>
          <w:szCs w:val="24"/>
        </w:rPr>
        <w:t xml:space="preserve">hodnocení </w:t>
      </w:r>
      <w:r w:rsidR="001E5D9D" w:rsidRPr="00405C1C">
        <w:rPr>
          <w:rFonts w:ascii="Georgia" w:hAnsi="Georgia"/>
          <w:b/>
          <w:bCs/>
          <w:sz w:val="24"/>
          <w:szCs w:val="24"/>
        </w:rPr>
        <w:t xml:space="preserve">výborně </w:t>
      </w:r>
      <w:r w:rsidRPr="00405C1C">
        <w:rPr>
          <w:rFonts w:ascii="Georgia" w:hAnsi="Georgia"/>
          <w:b/>
          <w:bCs/>
          <w:sz w:val="24"/>
          <w:szCs w:val="24"/>
        </w:rPr>
        <w:t>(</w:t>
      </w:r>
      <w:r w:rsidR="00DD7ADA">
        <w:rPr>
          <w:rFonts w:ascii="Georgia" w:hAnsi="Georgia"/>
          <w:b/>
          <w:bCs/>
          <w:sz w:val="24"/>
          <w:szCs w:val="24"/>
        </w:rPr>
        <w:t>A</w:t>
      </w:r>
      <w:r w:rsidRPr="00405C1C">
        <w:rPr>
          <w:rFonts w:ascii="Georgia" w:hAnsi="Georgia"/>
          <w:b/>
          <w:bCs/>
          <w:sz w:val="24"/>
          <w:szCs w:val="24"/>
        </w:rPr>
        <w:t>).</w:t>
      </w:r>
    </w:p>
    <w:p w14:paraId="073108E4" w14:textId="77777777" w:rsidR="005C2AA6" w:rsidRDefault="005C2AA6" w:rsidP="005C2AA6">
      <w:pPr>
        <w:spacing w:after="0" w:line="360" w:lineRule="auto"/>
        <w:jc w:val="both"/>
        <w:rPr>
          <w:rFonts w:ascii="Georgia" w:hAnsi="Georgia"/>
          <w:b/>
          <w:bCs/>
          <w:sz w:val="24"/>
          <w:szCs w:val="24"/>
        </w:rPr>
      </w:pPr>
    </w:p>
    <w:p w14:paraId="7F2EB48B" w14:textId="77777777" w:rsidR="005C2AA6" w:rsidRDefault="005C2AA6" w:rsidP="005C2AA6">
      <w:pPr>
        <w:spacing w:after="0" w:line="360" w:lineRule="auto"/>
        <w:jc w:val="both"/>
        <w:rPr>
          <w:rFonts w:ascii="Georgia" w:hAnsi="Georgia"/>
          <w:b/>
          <w:bCs/>
          <w:sz w:val="24"/>
          <w:szCs w:val="24"/>
        </w:rPr>
      </w:pPr>
    </w:p>
    <w:p w14:paraId="3DD12EA9" w14:textId="77777777" w:rsidR="005C2AA6" w:rsidRPr="005C2AA6" w:rsidRDefault="00A8438B" w:rsidP="005C2AA6">
      <w:pPr>
        <w:spacing w:after="0" w:line="360" w:lineRule="auto"/>
        <w:jc w:val="both"/>
        <w:rPr>
          <w:rFonts w:ascii="Georgia" w:hAnsi="Georgia"/>
          <w:b/>
          <w:bCs/>
          <w:sz w:val="24"/>
          <w:szCs w:val="24"/>
        </w:rPr>
      </w:pPr>
      <w:r w:rsidRPr="00405C1C">
        <w:rPr>
          <w:rFonts w:ascii="Georgia" w:hAnsi="Georgia"/>
          <w:b/>
          <w:bCs/>
          <w:sz w:val="24"/>
          <w:szCs w:val="24"/>
        </w:rPr>
        <w:t xml:space="preserve"> </w:t>
      </w:r>
      <w:r w:rsidRPr="00405C1C">
        <w:rPr>
          <w:rFonts w:ascii="Georgia" w:hAnsi="Georgia"/>
          <w:b/>
          <w:bCs/>
          <w:sz w:val="24"/>
          <w:szCs w:val="24"/>
        </w:rPr>
        <w:br/>
      </w:r>
      <w:r w:rsidR="005C2AA6" w:rsidRPr="005C2AA6">
        <w:rPr>
          <w:rFonts w:ascii="Georgia" w:hAnsi="Georgia"/>
          <w:b/>
          <w:bCs/>
          <w:sz w:val="24"/>
          <w:szCs w:val="24"/>
        </w:rPr>
        <w:t xml:space="preserve">PhDr. Petr Šrámek, Ph.D. </w:t>
      </w:r>
    </w:p>
    <w:p w14:paraId="1CF7CE1B" w14:textId="77777777" w:rsidR="005C2AA6" w:rsidRDefault="001E5D9D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  <w:r w:rsidRPr="00405C1C">
        <w:rPr>
          <w:rFonts w:ascii="Georgia" w:hAnsi="Georgia"/>
          <w:bCs/>
          <w:sz w:val="24"/>
          <w:szCs w:val="24"/>
        </w:rPr>
        <w:t>Praha</w:t>
      </w:r>
      <w:r w:rsidR="00A8438B" w:rsidRPr="00405C1C">
        <w:rPr>
          <w:rFonts w:ascii="Georgia" w:hAnsi="Georgia"/>
          <w:bCs/>
          <w:sz w:val="24"/>
          <w:szCs w:val="24"/>
        </w:rPr>
        <w:t xml:space="preserve">, </w:t>
      </w:r>
      <w:r w:rsidRPr="00405C1C">
        <w:rPr>
          <w:rFonts w:ascii="Georgia" w:hAnsi="Georgia"/>
          <w:bCs/>
          <w:sz w:val="24"/>
          <w:szCs w:val="24"/>
        </w:rPr>
        <w:t>12</w:t>
      </w:r>
      <w:r w:rsidR="00A8438B" w:rsidRPr="00405C1C">
        <w:rPr>
          <w:rFonts w:ascii="Georgia" w:hAnsi="Georgia"/>
          <w:bCs/>
          <w:sz w:val="24"/>
          <w:szCs w:val="24"/>
        </w:rPr>
        <w:t>. května 2023</w:t>
      </w:r>
    </w:p>
    <w:p w14:paraId="69AAAAF0" w14:textId="77777777" w:rsidR="001E5D9D" w:rsidRPr="00405C1C" w:rsidRDefault="001E5D9D" w:rsidP="005C2AA6">
      <w:pPr>
        <w:spacing w:after="0" w:line="360" w:lineRule="auto"/>
        <w:jc w:val="both"/>
        <w:rPr>
          <w:rFonts w:ascii="Georgia" w:hAnsi="Georgia"/>
          <w:bCs/>
          <w:sz w:val="24"/>
          <w:szCs w:val="24"/>
        </w:rPr>
      </w:pPr>
    </w:p>
    <w:p w14:paraId="536C9DD1" w14:textId="77777777" w:rsidR="001E5D9D" w:rsidRPr="00405C1C" w:rsidRDefault="001E5D9D" w:rsidP="005C2AA6">
      <w:pPr>
        <w:spacing w:after="0" w:line="360" w:lineRule="auto"/>
        <w:jc w:val="both"/>
        <w:rPr>
          <w:rFonts w:ascii="Georgia" w:hAnsi="Georgia"/>
          <w:sz w:val="24"/>
          <w:szCs w:val="24"/>
        </w:rPr>
      </w:pPr>
    </w:p>
    <w:sectPr w:rsidR="001E5D9D" w:rsidRPr="00405C1C" w:rsidSect="00686D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438B"/>
    <w:rsid w:val="000E51DE"/>
    <w:rsid w:val="00101F48"/>
    <w:rsid w:val="00166A39"/>
    <w:rsid w:val="001A5180"/>
    <w:rsid w:val="001D7CB0"/>
    <w:rsid w:val="001E5D9D"/>
    <w:rsid w:val="002832DB"/>
    <w:rsid w:val="002A3CD7"/>
    <w:rsid w:val="002C3FDB"/>
    <w:rsid w:val="002D7B88"/>
    <w:rsid w:val="0036340E"/>
    <w:rsid w:val="00405C1C"/>
    <w:rsid w:val="004F6935"/>
    <w:rsid w:val="00510728"/>
    <w:rsid w:val="005856D7"/>
    <w:rsid w:val="005C2AA6"/>
    <w:rsid w:val="005E76A4"/>
    <w:rsid w:val="00601172"/>
    <w:rsid w:val="00686D3C"/>
    <w:rsid w:val="00704B02"/>
    <w:rsid w:val="00707F51"/>
    <w:rsid w:val="00715EE5"/>
    <w:rsid w:val="008A3105"/>
    <w:rsid w:val="00A30303"/>
    <w:rsid w:val="00A8438B"/>
    <w:rsid w:val="00B47CA8"/>
    <w:rsid w:val="00BE1DC6"/>
    <w:rsid w:val="00DD1B07"/>
    <w:rsid w:val="00DD33EB"/>
    <w:rsid w:val="00DD7ADA"/>
    <w:rsid w:val="00F22512"/>
    <w:rsid w:val="00F67912"/>
    <w:rsid w:val="00F87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4B8A0"/>
  <w15:docId w15:val="{4EB591A4-50E4-40CD-93AC-95EC192F5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86D3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830</Words>
  <Characters>5097</Characters>
  <Application>Microsoft Office Word</Application>
  <DocSecurity>0</DocSecurity>
  <Lines>96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Bajerova Michaela</cp:lastModifiedBy>
  <cp:revision>2</cp:revision>
  <cp:lastPrinted>2023-05-18T09:22:00Z</cp:lastPrinted>
  <dcterms:created xsi:type="dcterms:W3CDTF">2023-05-18T09:29:00Z</dcterms:created>
  <dcterms:modified xsi:type="dcterms:W3CDTF">2023-05-18T09:29:00Z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6ff1d52e9d1010122b096f62fb22544c6770ff884b79b9b5e6d82365d53986ef</vt:lpwstr>
  </property>
</Properties>
</file>