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5254" w:rsidRDefault="002A5254" w:rsidP="00333AE2">
      <w:pPr>
        <w:rPr>
          <w:sz w:val="22"/>
          <w:szCs w:val="22"/>
        </w:rPr>
      </w:pPr>
    </w:p>
    <w:p w:rsidR="002A5254" w:rsidRDefault="002A5254" w:rsidP="00333AE2">
      <w:pPr>
        <w:rPr>
          <w:sz w:val="22"/>
          <w:szCs w:val="22"/>
        </w:rPr>
      </w:pPr>
    </w:p>
    <w:p w:rsidR="00514BF9" w:rsidRPr="00333AE2" w:rsidRDefault="00514BF9" w:rsidP="00333AE2">
      <w:pPr>
        <w:rPr>
          <w:sz w:val="22"/>
          <w:szCs w:val="22"/>
        </w:rPr>
      </w:pPr>
      <w:r w:rsidRPr="00333AE2">
        <w:rPr>
          <w:sz w:val="22"/>
          <w:szCs w:val="22"/>
        </w:rPr>
        <w:t>Katedra elektrotechniky, elektroniky a zabezpečovací techniky v dopravě</w:t>
      </w:r>
    </w:p>
    <w:p w:rsidR="00514BF9" w:rsidRDefault="00514BF9">
      <w:r>
        <w:tab/>
      </w:r>
    </w:p>
    <w:p w:rsidR="00514BF9" w:rsidRPr="00442772" w:rsidRDefault="00514BF9">
      <w:pPr>
        <w:pStyle w:val="Nadpis2"/>
        <w:rPr>
          <w:szCs w:val="32"/>
        </w:rPr>
      </w:pPr>
      <w:r>
        <w:t xml:space="preserve"> </w:t>
      </w:r>
      <w:r w:rsidR="00442772" w:rsidRPr="00442772">
        <w:rPr>
          <w:szCs w:val="32"/>
        </w:rPr>
        <w:t>POSUDEK VEDOUCÍHO DIPLOMOVÉ PRÁCE</w:t>
      </w:r>
    </w:p>
    <w:p w:rsidR="00AC3063" w:rsidRDefault="00AC3063" w:rsidP="00AC3063">
      <w:pPr>
        <w:jc w:val="both"/>
        <w:rPr>
          <w:b/>
          <w:bCs/>
          <w:sz w:val="20"/>
          <w:szCs w:val="20"/>
        </w:rPr>
      </w:pPr>
    </w:p>
    <w:p w:rsidR="00333AE2" w:rsidRDefault="00333AE2" w:rsidP="00AC3063">
      <w:pPr>
        <w:jc w:val="both"/>
        <w:rPr>
          <w:b/>
          <w:bCs/>
          <w:sz w:val="20"/>
          <w:szCs w:val="20"/>
        </w:rPr>
      </w:pPr>
    </w:p>
    <w:p w:rsidR="00333AE2" w:rsidRPr="00333AE2" w:rsidRDefault="00333AE2" w:rsidP="00AC3063">
      <w:pPr>
        <w:jc w:val="both"/>
        <w:rPr>
          <w:b/>
          <w:bCs/>
          <w:sz w:val="22"/>
          <w:szCs w:val="22"/>
        </w:rPr>
      </w:pPr>
      <w:r w:rsidRPr="00333AE2">
        <w:rPr>
          <w:b/>
          <w:bCs/>
          <w:sz w:val="22"/>
          <w:szCs w:val="22"/>
        </w:rPr>
        <w:t>Jméno studenta:</w:t>
      </w:r>
      <w:r w:rsidR="006043C0">
        <w:rPr>
          <w:b/>
          <w:bCs/>
          <w:sz w:val="22"/>
          <w:szCs w:val="22"/>
        </w:rPr>
        <w:t xml:space="preserve"> Bc. Michal Ficbauer</w:t>
      </w:r>
    </w:p>
    <w:p w:rsidR="00333AE2" w:rsidRPr="00333AE2" w:rsidRDefault="00333AE2" w:rsidP="00AC3063">
      <w:pPr>
        <w:jc w:val="both"/>
        <w:rPr>
          <w:b/>
          <w:bCs/>
          <w:sz w:val="22"/>
          <w:szCs w:val="22"/>
        </w:rPr>
      </w:pPr>
    </w:p>
    <w:p w:rsidR="00333AE2" w:rsidRPr="00333AE2" w:rsidRDefault="002A5254" w:rsidP="00AC3063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Název</w:t>
      </w:r>
      <w:r w:rsidR="00333AE2" w:rsidRPr="00333AE2">
        <w:rPr>
          <w:b/>
          <w:bCs/>
          <w:sz w:val="22"/>
          <w:szCs w:val="22"/>
        </w:rPr>
        <w:t xml:space="preserve"> práce:</w:t>
      </w:r>
      <w:r w:rsidR="00946FC2">
        <w:rPr>
          <w:b/>
          <w:bCs/>
          <w:sz w:val="22"/>
          <w:szCs w:val="22"/>
        </w:rPr>
        <w:t xml:space="preserve"> Posouzení zpětných vlivů nabíjení elektrických vozidel na napájecí síť</w:t>
      </w:r>
    </w:p>
    <w:p w:rsidR="00C535F9" w:rsidRDefault="00C535F9" w:rsidP="00333AE2">
      <w:pPr>
        <w:spacing w:before="120"/>
        <w:rPr>
          <w:b/>
          <w:bCs/>
          <w:sz w:val="22"/>
          <w:szCs w:val="22"/>
        </w:rPr>
      </w:pPr>
    </w:p>
    <w:p w:rsidR="00333AE2" w:rsidRPr="002771D5" w:rsidRDefault="00333AE2" w:rsidP="00333AE2">
      <w:pPr>
        <w:spacing w:before="120"/>
        <w:rPr>
          <w:b/>
          <w:bCs/>
          <w:sz w:val="22"/>
          <w:szCs w:val="22"/>
        </w:rPr>
      </w:pPr>
      <w:r w:rsidRPr="002771D5">
        <w:rPr>
          <w:b/>
          <w:bCs/>
          <w:sz w:val="22"/>
          <w:szCs w:val="22"/>
        </w:rPr>
        <w:t>Slovní hodnocení</w:t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93"/>
      </w:tblGrid>
      <w:tr w:rsidR="00333AE2" w:rsidRPr="002771D5" w:rsidTr="006C0C1E">
        <w:trPr>
          <w:trHeight w:val="293"/>
        </w:trPr>
        <w:tc>
          <w:tcPr>
            <w:tcW w:w="9293" w:type="dxa"/>
          </w:tcPr>
          <w:p w:rsidR="00333AE2" w:rsidRPr="002771D5" w:rsidRDefault="00DA36B0" w:rsidP="00076942">
            <w:pPr>
              <w:spacing w:before="12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Charakteristika a s</w:t>
            </w:r>
            <w:r w:rsidR="00816440" w:rsidRPr="002771D5">
              <w:rPr>
                <w:b/>
                <w:bCs/>
                <w:sz w:val="22"/>
                <w:szCs w:val="22"/>
              </w:rPr>
              <w:t>plnění cílů zadání diplomové práce</w:t>
            </w:r>
            <w:r w:rsidR="002771D5" w:rsidRPr="002771D5">
              <w:rPr>
                <w:b/>
                <w:bCs/>
                <w:sz w:val="22"/>
                <w:szCs w:val="22"/>
              </w:rPr>
              <w:t>, zvládnutí problematiky</w:t>
            </w:r>
            <w:r w:rsidR="009204EC">
              <w:rPr>
                <w:b/>
                <w:bCs/>
                <w:sz w:val="22"/>
                <w:szCs w:val="22"/>
              </w:rPr>
              <w:t>, aktuálnost tématu</w:t>
            </w:r>
            <w:r w:rsidR="00816440" w:rsidRPr="002771D5"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333AE2" w:rsidRPr="002771D5" w:rsidTr="006C0C1E">
        <w:trPr>
          <w:trHeight w:val="779"/>
        </w:trPr>
        <w:tc>
          <w:tcPr>
            <w:tcW w:w="9293" w:type="dxa"/>
          </w:tcPr>
          <w:p w:rsidR="007C6A72" w:rsidRDefault="00E17F72" w:rsidP="006C0C1E">
            <w:pPr>
              <w:spacing w:before="12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Diplomová práce p. Michala </w:t>
            </w:r>
            <w:proofErr w:type="spellStart"/>
            <w:r>
              <w:rPr>
                <w:bCs/>
                <w:sz w:val="22"/>
                <w:szCs w:val="22"/>
              </w:rPr>
              <w:t>Ficbauera</w:t>
            </w:r>
            <w:proofErr w:type="spellEnd"/>
            <w:r>
              <w:rPr>
                <w:bCs/>
                <w:sz w:val="22"/>
                <w:szCs w:val="22"/>
              </w:rPr>
              <w:t xml:space="preserve"> je zaměřená na určování zpětných vlivů pomalého nabíjení silničních elektrických vozidel na elektrickou distribuční soustavu. Je to bezpochyby téma vysoce aktuální, jelikož počet elektromobilů narůstá, pomalé nabíjení je obvykle realizováno u provozovatelů vozidel na hladině nízkého napětí a nabíjecí výkony – až </w:t>
            </w:r>
            <w:proofErr w:type="gramStart"/>
            <w:r>
              <w:rPr>
                <w:bCs/>
                <w:sz w:val="22"/>
                <w:szCs w:val="22"/>
              </w:rPr>
              <w:t>22kW - nejsou</w:t>
            </w:r>
            <w:proofErr w:type="gramEnd"/>
            <w:r>
              <w:rPr>
                <w:bCs/>
                <w:sz w:val="22"/>
                <w:szCs w:val="22"/>
              </w:rPr>
              <w:t xml:space="preserve"> úplně malé. D</w:t>
            </w:r>
            <w:r w:rsidR="007C6A72">
              <w:rPr>
                <w:bCs/>
                <w:sz w:val="22"/>
                <w:szCs w:val="22"/>
              </w:rPr>
              <w:t>o d</w:t>
            </w:r>
            <w:r>
              <w:rPr>
                <w:bCs/>
                <w:sz w:val="22"/>
                <w:szCs w:val="22"/>
              </w:rPr>
              <w:t>istribuční sí</w:t>
            </w:r>
            <w:r w:rsidR="007C6A72">
              <w:rPr>
                <w:bCs/>
                <w:sz w:val="22"/>
                <w:szCs w:val="22"/>
              </w:rPr>
              <w:t xml:space="preserve">tě tedy bude v blízké budoucnosti pravděpodobně připojována nemalá zátěž s neharmonickým a mnohdy nesymetrickým odběrem, což na její provoz bude mít významný vliv. </w:t>
            </w:r>
          </w:p>
          <w:p w:rsidR="007C6A72" w:rsidRDefault="007C6A72" w:rsidP="006C0C1E">
            <w:pPr>
              <w:spacing w:before="12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První kapitoly práce se zabývají posuzováním kvality elektrické energie z hlediska dodávky i z hlediska odběru. Následují kapitoly věnované možnostem nabíjení elektrických silničních vozidel včetně pohledu legislativního. </w:t>
            </w:r>
            <w:r w:rsidR="008A0D33">
              <w:rPr>
                <w:bCs/>
                <w:sz w:val="22"/>
                <w:szCs w:val="22"/>
              </w:rPr>
              <w:t>Dalších několik</w:t>
            </w:r>
            <w:r>
              <w:rPr>
                <w:bCs/>
                <w:sz w:val="22"/>
                <w:szCs w:val="22"/>
              </w:rPr>
              <w:t xml:space="preserve"> kapitol </w:t>
            </w:r>
            <w:r w:rsidR="00932593">
              <w:rPr>
                <w:bCs/>
                <w:sz w:val="22"/>
                <w:szCs w:val="22"/>
              </w:rPr>
              <w:t xml:space="preserve">je </w:t>
            </w:r>
            <w:r>
              <w:rPr>
                <w:bCs/>
                <w:sz w:val="22"/>
                <w:szCs w:val="22"/>
              </w:rPr>
              <w:t>věnovaný</w:t>
            </w:r>
            <w:r w:rsidR="00932593">
              <w:rPr>
                <w:bCs/>
                <w:sz w:val="22"/>
                <w:szCs w:val="22"/>
              </w:rPr>
              <w:t>ch</w:t>
            </w:r>
            <w:r>
              <w:rPr>
                <w:bCs/>
                <w:sz w:val="22"/>
                <w:szCs w:val="22"/>
              </w:rPr>
              <w:t xml:space="preserve"> měření kvality odebírané elektrické energie při nabíjení vozidel laboratorními výkonovými analyzátory, návrhu a realizace měřicího přípravku s průmyslovým analyzátorem SMY134 a porovnání jeho funkce při zatěžování v laboratorních podmínkách umělými zátěžemi i při nabíjení skutečného elektromobilu, kde je věnována </w:t>
            </w:r>
            <w:proofErr w:type="gramStart"/>
            <w:r>
              <w:rPr>
                <w:bCs/>
                <w:sz w:val="22"/>
                <w:szCs w:val="22"/>
              </w:rPr>
              <w:t>pozornost  kvantitativními</w:t>
            </w:r>
            <w:proofErr w:type="gramEnd"/>
            <w:r>
              <w:rPr>
                <w:bCs/>
                <w:sz w:val="22"/>
                <w:szCs w:val="22"/>
              </w:rPr>
              <w:t xml:space="preserve"> porovnání naměřených hodnot při měření pomocí laboratorního analyzátoru NORMA 5000 a průmyslové</w:t>
            </w:r>
            <w:r w:rsidR="00906040">
              <w:rPr>
                <w:bCs/>
                <w:sz w:val="22"/>
                <w:szCs w:val="22"/>
              </w:rPr>
              <w:t>ho analyzátoru SMY134.</w:t>
            </w:r>
          </w:p>
          <w:p w:rsidR="00C535F9" w:rsidRDefault="00906040" w:rsidP="006C0C1E">
            <w:pPr>
              <w:spacing w:before="12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Student ve své práci splnil všechny body zadání a zrealizoval funkční měřicí přípravek</w:t>
            </w:r>
            <w:r w:rsidR="003F7513">
              <w:rPr>
                <w:bCs/>
                <w:sz w:val="22"/>
                <w:szCs w:val="22"/>
              </w:rPr>
              <w:t xml:space="preserve">, který bude dále využíván při činnosti </w:t>
            </w:r>
            <w:proofErr w:type="spellStart"/>
            <w:r w:rsidR="003F7513">
              <w:rPr>
                <w:bCs/>
                <w:sz w:val="22"/>
                <w:szCs w:val="22"/>
              </w:rPr>
              <w:t>KEEZu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:rsidR="002A5254" w:rsidRPr="002771D5" w:rsidRDefault="002A5254" w:rsidP="006C0C1E">
            <w:pPr>
              <w:spacing w:before="120"/>
              <w:jc w:val="both"/>
              <w:rPr>
                <w:bCs/>
                <w:sz w:val="22"/>
                <w:szCs w:val="22"/>
              </w:rPr>
            </w:pPr>
          </w:p>
        </w:tc>
      </w:tr>
      <w:tr w:rsidR="00333AE2" w:rsidRPr="002771D5" w:rsidTr="006C0C1E">
        <w:trPr>
          <w:trHeight w:val="332"/>
        </w:trPr>
        <w:tc>
          <w:tcPr>
            <w:tcW w:w="9293" w:type="dxa"/>
          </w:tcPr>
          <w:p w:rsidR="00333AE2" w:rsidRPr="002771D5" w:rsidRDefault="00816440" w:rsidP="00076942">
            <w:pPr>
              <w:spacing w:before="120"/>
              <w:rPr>
                <w:b/>
                <w:bCs/>
                <w:sz w:val="22"/>
                <w:szCs w:val="22"/>
              </w:rPr>
            </w:pPr>
            <w:r w:rsidRPr="002771D5">
              <w:rPr>
                <w:b/>
                <w:bCs/>
                <w:sz w:val="22"/>
                <w:szCs w:val="22"/>
              </w:rPr>
              <w:t xml:space="preserve">Logická </w:t>
            </w:r>
            <w:r w:rsidR="00333AE2" w:rsidRPr="002771D5">
              <w:rPr>
                <w:b/>
                <w:bCs/>
                <w:sz w:val="22"/>
                <w:szCs w:val="22"/>
              </w:rPr>
              <w:t>st</w:t>
            </w:r>
            <w:r w:rsidRPr="002771D5">
              <w:rPr>
                <w:b/>
                <w:bCs/>
                <w:sz w:val="22"/>
                <w:szCs w:val="22"/>
              </w:rPr>
              <w:t>avba a stylistická úroveň práce (formální úprava práce – text, grafy, tabulky, obrázky, práce s normami, práce s prameny a citacemi…)</w:t>
            </w:r>
          </w:p>
        </w:tc>
      </w:tr>
      <w:tr w:rsidR="00333AE2" w:rsidRPr="002771D5" w:rsidTr="006C0C1E">
        <w:trPr>
          <w:trHeight w:val="895"/>
        </w:trPr>
        <w:tc>
          <w:tcPr>
            <w:tcW w:w="9293" w:type="dxa"/>
          </w:tcPr>
          <w:p w:rsidR="00906040" w:rsidRPr="003F7513" w:rsidRDefault="00906040" w:rsidP="002A5254">
            <w:pPr>
              <w:spacing w:before="120"/>
              <w:jc w:val="both"/>
              <w:rPr>
                <w:bCs/>
                <w:sz w:val="22"/>
                <w:szCs w:val="22"/>
              </w:rPr>
            </w:pPr>
            <w:r w:rsidRPr="003F7513">
              <w:rPr>
                <w:bCs/>
                <w:sz w:val="22"/>
                <w:szCs w:val="22"/>
              </w:rPr>
              <w:t xml:space="preserve">Po formální stránce je práce zdařilá. Je logicky členěna do patřičných kapitol. </w:t>
            </w:r>
          </w:p>
          <w:p w:rsidR="00333AE2" w:rsidRPr="003F7513" w:rsidRDefault="00906040" w:rsidP="002A5254">
            <w:pPr>
              <w:spacing w:before="120"/>
              <w:jc w:val="both"/>
              <w:rPr>
                <w:bCs/>
                <w:sz w:val="22"/>
                <w:szCs w:val="22"/>
              </w:rPr>
            </w:pPr>
            <w:r w:rsidRPr="003F7513">
              <w:rPr>
                <w:bCs/>
                <w:sz w:val="22"/>
                <w:szCs w:val="22"/>
              </w:rPr>
              <w:t>Student adekvátně využívá grafů, tabulek, obrázků a matematický vztahů.</w:t>
            </w:r>
          </w:p>
          <w:p w:rsidR="003F7513" w:rsidRPr="003F7513" w:rsidRDefault="003F7513" w:rsidP="002A5254">
            <w:pPr>
              <w:spacing w:before="120"/>
              <w:jc w:val="both"/>
              <w:rPr>
                <w:bCs/>
                <w:sz w:val="22"/>
                <w:szCs w:val="22"/>
              </w:rPr>
            </w:pPr>
            <w:r w:rsidRPr="003F7513">
              <w:rPr>
                <w:bCs/>
                <w:sz w:val="22"/>
                <w:szCs w:val="22"/>
              </w:rPr>
              <w:t xml:space="preserve">V textu se student odkazuje i na normy věnované kvalitě elektrické energie a nabíjení </w:t>
            </w:r>
            <w:r>
              <w:rPr>
                <w:bCs/>
                <w:sz w:val="22"/>
                <w:szCs w:val="22"/>
              </w:rPr>
              <w:t xml:space="preserve">silničních </w:t>
            </w:r>
            <w:r w:rsidRPr="003F7513">
              <w:rPr>
                <w:bCs/>
                <w:sz w:val="22"/>
                <w:szCs w:val="22"/>
              </w:rPr>
              <w:t>vozidel, které korektně cituje obdobně, jako jiné prameny.</w:t>
            </w:r>
          </w:p>
          <w:p w:rsidR="003F7513" w:rsidRDefault="00932593" w:rsidP="002A5254">
            <w:pPr>
              <w:spacing w:before="12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Kladně</w:t>
            </w:r>
            <w:r w:rsidR="003F7513" w:rsidRPr="003F7513">
              <w:rPr>
                <w:bCs/>
                <w:sz w:val="22"/>
                <w:szCs w:val="22"/>
              </w:rPr>
              <w:t xml:space="preserve"> hodnotím výkresovou dokumentaci věnovanou realizovanému </w:t>
            </w:r>
            <w:r w:rsidR="003F7513">
              <w:rPr>
                <w:bCs/>
                <w:sz w:val="22"/>
                <w:szCs w:val="22"/>
              </w:rPr>
              <w:t xml:space="preserve">měřicímu </w:t>
            </w:r>
            <w:proofErr w:type="gramStart"/>
            <w:r w:rsidR="003F7513" w:rsidRPr="003F7513">
              <w:rPr>
                <w:bCs/>
                <w:sz w:val="22"/>
                <w:szCs w:val="22"/>
              </w:rPr>
              <w:t>přípravku</w:t>
            </w:r>
            <w:proofErr w:type="gramEnd"/>
            <w:r w:rsidR="003F7513">
              <w:rPr>
                <w:bCs/>
                <w:sz w:val="22"/>
                <w:szCs w:val="22"/>
              </w:rPr>
              <w:t xml:space="preserve"> a to jak jeho mechanické, tak elektrické stránce.</w:t>
            </w:r>
          </w:p>
          <w:p w:rsidR="006F0265" w:rsidRPr="002771D5" w:rsidRDefault="006F0265" w:rsidP="002A5254">
            <w:pPr>
              <w:spacing w:before="120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333AE2" w:rsidRPr="002771D5" w:rsidTr="006C0C1E">
        <w:trPr>
          <w:trHeight w:val="332"/>
        </w:trPr>
        <w:tc>
          <w:tcPr>
            <w:tcW w:w="9293" w:type="dxa"/>
          </w:tcPr>
          <w:p w:rsidR="00333AE2" w:rsidRPr="002771D5" w:rsidRDefault="00333AE2" w:rsidP="006C0C1E">
            <w:pPr>
              <w:spacing w:before="120"/>
              <w:rPr>
                <w:b/>
                <w:bCs/>
                <w:sz w:val="22"/>
                <w:szCs w:val="22"/>
              </w:rPr>
            </w:pPr>
            <w:r w:rsidRPr="002771D5">
              <w:rPr>
                <w:b/>
                <w:bCs/>
                <w:sz w:val="22"/>
                <w:szCs w:val="22"/>
              </w:rPr>
              <w:t xml:space="preserve">Využití </w:t>
            </w:r>
            <w:r w:rsidR="002771D5" w:rsidRPr="002771D5">
              <w:rPr>
                <w:b/>
                <w:bCs/>
                <w:sz w:val="22"/>
                <w:szCs w:val="22"/>
              </w:rPr>
              <w:t>dosažených výsledků, námětů a návrhů</w:t>
            </w:r>
            <w:r w:rsidRPr="002771D5">
              <w:rPr>
                <w:b/>
                <w:bCs/>
                <w:sz w:val="22"/>
                <w:szCs w:val="22"/>
              </w:rPr>
              <w:t xml:space="preserve"> v praxi:</w:t>
            </w:r>
          </w:p>
        </w:tc>
      </w:tr>
      <w:tr w:rsidR="00333AE2" w:rsidRPr="002771D5" w:rsidTr="00B06533">
        <w:trPr>
          <w:trHeight w:val="1163"/>
        </w:trPr>
        <w:tc>
          <w:tcPr>
            <w:tcW w:w="9293" w:type="dxa"/>
          </w:tcPr>
          <w:p w:rsidR="002A5254" w:rsidRPr="003F7513" w:rsidRDefault="00B06533" w:rsidP="003F7513">
            <w:pPr>
              <w:spacing w:before="120"/>
              <w:jc w:val="both"/>
              <w:rPr>
                <w:bCs/>
                <w:sz w:val="22"/>
                <w:szCs w:val="22"/>
              </w:rPr>
            </w:pPr>
            <w:r w:rsidRPr="003F7513">
              <w:rPr>
                <w:bCs/>
                <w:sz w:val="22"/>
                <w:szCs w:val="22"/>
              </w:rPr>
              <w:t>Uvedený přípravek bude využíván k měření energie odebrané při nabíjení elektrických silničních vozidel při výzkumných aktivitách Katedry elektrotechniky, elektroniky a zabezpečovací techniky v dopravě.</w:t>
            </w:r>
          </w:p>
        </w:tc>
      </w:tr>
      <w:tr w:rsidR="00130C2A" w:rsidRPr="002771D5" w:rsidTr="00130C2A">
        <w:trPr>
          <w:trHeight w:val="545"/>
        </w:trPr>
        <w:tc>
          <w:tcPr>
            <w:tcW w:w="9293" w:type="dxa"/>
          </w:tcPr>
          <w:p w:rsidR="00130C2A" w:rsidRPr="002771D5" w:rsidRDefault="00130C2A" w:rsidP="00130C2A">
            <w:pPr>
              <w:spacing w:before="120"/>
              <w:rPr>
                <w:b/>
                <w:bCs/>
                <w:sz w:val="22"/>
                <w:szCs w:val="22"/>
              </w:rPr>
            </w:pPr>
            <w:r w:rsidRPr="002771D5">
              <w:rPr>
                <w:b/>
                <w:bCs/>
                <w:sz w:val="22"/>
                <w:szCs w:val="22"/>
              </w:rPr>
              <w:lastRenderedPageBreak/>
              <w:t>Případné další hodnocení (přístup studenta k zadanému úkolu, připomínky k práci):</w:t>
            </w:r>
          </w:p>
        </w:tc>
      </w:tr>
      <w:tr w:rsidR="00130C2A" w:rsidRPr="002771D5" w:rsidTr="003F7513">
        <w:trPr>
          <w:trHeight w:val="1136"/>
        </w:trPr>
        <w:tc>
          <w:tcPr>
            <w:tcW w:w="9293" w:type="dxa"/>
          </w:tcPr>
          <w:p w:rsidR="00130C2A" w:rsidRPr="003F7513" w:rsidRDefault="003F7901" w:rsidP="003F7513">
            <w:pPr>
              <w:spacing w:before="120"/>
              <w:jc w:val="both"/>
              <w:rPr>
                <w:bCs/>
                <w:sz w:val="22"/>
                <w:szCs w:val="22"/>
              </w:rPr>
            </w:pPr>
            <w:r w:rsidRPr="003F7513">
              <w:rPr>
                <w:bCs/>
                <w:sz w:val="22"/>
                <w:szCs w:val="22"/>
              </w:rPr>
              <w:t>V</w:t>
            </w:r>
            <w:r w:rsidR="00932593">
              <w:rPr>
                <w:bCs/>
                <w:sz w:val="22"/>
                <w:szCs w:val="22"/>
              </w:rPr>
              <w:t xml:space="preserve">ysoce </w:t>
            </w:r>
            <w:r w:rsidRPr="003F7513">
              <w:rPr>
                <w:bCs/>
                <w:sz w:val="22"/>
                <w:szCs w:val="22"/>
              </w:rPr>
              <w:t xml:space="preserve">hodnotím přístup studenta k realizaci přípravku – až na svářečské práce jej prakticky celý </w:t>
            </w:r>
            <w:r w:rsidR="00B06533" w:rsidRPr="003F7513">
              <w:rPr>
                <w:bCs/>
                <w:sz w:val="22"/>
                <w:szCs w:val="22"/>
              </w:rPr>
              <w:t xml:space="preserve">sám sestavil jak po stránce mechanické, tak i </w:t>
            </w:r>
            <w:proofErr w:type="gramStart"/>
            <w:r w:rsidR="00B06533" w:rsidRPr="003F7513">
              <w:rPr>
                <w:bCs/>
                <w:sz w:val="22"/>
                <w:szCs w:val="22"/>
              </w:rPr>
              <w:t>elektrické</w:t>
            </w:r>
            <w:proofErr w:type="gramEnd"/>
            <w:r w:rsidR="00B06533" w:rsidRPr="003F7513">
              <w:rPr>
                <w:bCs/>
                <w:sz w:val="22"/>
                <w:szCs w:val="22"/>
              </w:rPr>
              <w:t xml:space="preserve"> a to vcelku kvalitně. Nutno říci, že to dnes rozhodně není standardem</w:t>
            </w:r>
            <w:r w:rsidR="00932593">
              <w:rPr>
                <w:bCs/>
                <w:sz w:val="22"/>
                <w:szCs w:val="22"/>
              </w:rPr>
              <w:t>…</w:t>
            </w:r>
          </w:p>
          <w:p w:rsidR="00130C2A" w:rsidRPr="002771D5" w:rsidRDefault="00130C2A" w:rsidP="00130C2A">
            <w:pPr>
              <w:spacing w:before="120"/>
              <w:rPr>
                <w:b/>
                <w:bCs/>
                <w:sz w:val="22"/>
                <w:szCs w:val="22"/>
              </w:rPr>
            </w:pPr>
          </w:p>
        </w:tc>
      </w:tr>
      <w:tr w:rsidR="00130C2A" w:rsidRPr="002771D5" w:rsidTr="006C0C1E">
        <w:trPr>
          <w:trHeight w:val="332"/>
        </w:trPr>
        <w:tc>
          <w:tcPr>
            <w:tcW w:w="9293" w:type="dxa"/>
          </w:tcPr>
          <w:p w:rsidR="00130C2A" w:rsidRPr="002771D5" w:rsidRDefault="00130C2A" w:rsidP="00130C2A">
            <w:pPr>
              <w:spacing w:before="12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Vyjádření vedoucího práce k výsledku kontroly plagiátorství:</w:t>
            </w:r>
          </w:p>
        </w:tc>
      </w:tr>
      <w:tr w:rsidR="00130C2A" w:rsidRPr="002771D5" w:rsidTr="003F7513">
        <w:trPr>
          <w:trHeight w:val="1187"/>
        </w:trPr>
        <w:tc>
          <w:tcPr>
            <w:tcW w:w="9293" w:type="dxa"/>
          </w:tcPr>
          <w:p w:rsidR="00130C2A" w:rsidRPr="003F7513" w:rsidRDefault="003F7901" w:rsidP="00130C2A">
            <w:pPr>
              <w:spacing w:before="120"/>
              <w:jc w:val="both"/>
              <w:rPr>
                <w:bCs/>
                <w:sz w:val="22"/>
                <w:szCs w:val="22"/>
              </w:rPr>
            </w:pPr>
            <w:r w:rsidRPr="003F7513">
              <w:rPr>
                <w:bCs/>
                <w:sz w:val="22"/>
                <w:szCs w:val="22"/>
              </w:rPr>
              <w:t xml:space="preserve">Systém pro kontrolu plagiátorství užívaný na Univerzitě Pardubice určil nejvyšší míru podobnosti ve výší </w:t>
            </w:r>
            <w:proofErr w:type="gramStart"/>
            <w:r w:rsidRPr="003F7513">
              <w:rPr>
                <w:bCs/>
                <w:sz w:val="22"/>
                <w:szCs w:val="22"/>
              </w:rPr>
              <w:t>3</w:t>
            </w:r>
            <w:r w:rsidRPr="003F7513">
              <w:rPr>
                <w:bCs/>
                <w:sz w:val="22"/>
                <w:szCs w:val="22"/>
                <w:lang w:val="en-US"/>
              </w:rPr>
              <w:t>%</w:t>
            </w:r>
            <w:proofErr w:type="gramEnd"/>
            <w:r w:rsidRPr="003F7513">
              <w:rPr>
                <w:bCs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jednalo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se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však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obvykle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o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obecně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užívané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části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absolventských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prací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Práci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tedy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nehodnotím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jako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plagiát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vzhledem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ke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své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konstrukčně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–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realizační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povaze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by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jím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ani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být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praticky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3F7513">
              <w:rPr>
                <w:bCs/>
                <w:sz w:val="22"/>
                <w:szCs w:val="22"/>
                <w:lang w:val="en-US"/>
              </w:rPr>
              <w:t>nemohla</w:t>
            </w:r>
            <w:proofErr w:type="spellEnd"/>
            <w:r w:rsidRPr="003F7513">
              <w:rPr>
                <w:bCs/>
                <w:sz w:val="22"/>
                <w:szCs w:val="22"/>
                <w:lang w:val="en-US"/>
              </w:rPr>
              <w:t>.</w:t>
            </w:r>
          </w:p>
        </w:tc>
      </w:tr>
    </w:tbl>
    <w:p w:rsidR="002771D5" w:rsidRDefault="002771D5" w:rsidP="00333AE2">
      <w:pPr>
        <w:spacing w:before="120"/>
        <w:rPr>
          <w:b/>
          <w:bCs/>
          <w:sz w:val="20"/>
          <w:szCs w:val="20"/>
        </w:rPr>
      </w:pPr>
    </w:p>
    <w:p w:rsidR="00333AE2" w:rsidRPr="002771D5" w:rsidRDefault="00DA36B0" w:rsidP="00333AE2">
      <w:pPr>
        <w:spacing w:before="1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</w:t>
      </w:r>
      <w:r w:rsidR="002A5254">
        <w:rPr>
          <w:b/>
          <w:bCs/>
          <w:sz w:val="22"/>
          <w:szCs w:val="22"/>
        </w:rPr>
        <w:t xml:space="preserve">ejdůležitější </w:t>
      </w:r>
      <w:r w:rsidR="005805C7">
        <w:rPr>
          <w:b/>
          <w:bCs/>
          <w:sz w:val="22"/>
          <w:szCs w:val="22"/>
        </w:rPr>
        <w:t>otázky k zodpovězení při obhajobě</w:t>
      </w:r>
      <w:r w:rsidR="00333AE2" w:rsidRPr="002771D5">
        <w:rPr>
          <w:b/>
          <w:bCs/>
          <w:sz w:val="22"/>
          <w:szCs w:val="22"/>
        </w:rPr>
        <w:t>:</w:t>
      </w:r>
    </w:p>
    <w:p w:rsidR="00C535F9" w:rsidRDefault="00B06533" w:rsidP="00333AE2">
      <w:pPr>
        <w:spacing w:before="1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Uveďte, co je ještě na přípravku třeba dokončit a jak je možné jej rozšířit o další funkce.</w:t>
      </w:r>
    </w:p>
    <w:p w:rsidR="00932593" w:rsidRPr="002771D5" w:rsidRDefault="00932593" w:rsidP="00333AE2">
      <w:pPr>
        <w:spacing w:before="120"/>
        <w:rPr>
          <w:b/>
          <w:bCs/>
          <w:sz w:val="22"/>
          <w:szCs w:val="22"/>
        </w:rPr>
      </w:pPr>
      <w:bookmarkStart w:id="0" w:name="_GoBack"/>
      <w:bookmarkEnd w:id="0"/>
    </w:p>
    <w:p w:rsidR="002771D5" w:rsidRPr="004C1741" w:rsidRDefault="009204EC" w:rsidP="002771D5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771D5" w:rsidRDefault="009204EC" w:rsidP="002A5254">
      <w:pPr>
        <w:tabs>
          <w:tab w:val="left" w:pos="432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 přihlédnutím k uvedeným</w:t>
      </w:r>
      <w:r w:rsidR="00076942">
        <w:rPr>
          <w:b/>
          <w:bCs/>
          <w:sz w:val="22"/>
          <w:szCs w:val="22"/>
        </w:rPr>
        <w:t xml:space="preserve"> skutečnostem diplomovou práci DOPORUČUJI</w:t>
      </w:r>
      <w:r w:rsidR="002A5254">
        <w:rPr>
          <w:b/>
          <w:bCs/>
          <w:sz w:val="22"/>
          <w:szCs w:val="22"/>
        </w:rPr>
        <w:t xml:space="preserve"> </w:t>
      </w:r>
      <w:r w:rsidR="002771D5" w:rsidRPr="002771D5">
        <w:rPr>
          <w:b/>
          <w:bCs/>
          <w:sz w:val="22"/>
          <w:szCs w:val="22"/>
        </w:rPr>
        <w:t>k</w:t>
      </w:r>
      <w:r w:rsidR="00076942">
        <w:rPr>
          <w:b/>
          <w:bCs/>
          <w:sz w:val="22"/>
          <w:szCs w:val="22"/>
        </w:rPr>
        <w:t> </w:t>
      </w:r>
      <w:r w:rsidR="002771D5" w:rsidRPr="002771D5">
        <w:rPr>
          <w:b/>
          <w:bCs/>
          <w:sz w:val="22"/>
          <w:szCs w:val="22"/>
        </w:rPr>
        <w:t>obhajobě</w:t>
      </w:r>
      <w:r w:rsidR="0007694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a </w:t>
      </w:r>
      <w:r w:rsidR="00471958">
        <w:rPr>
          <w:b/>
          <w:bCs/>
          <w:sz w:val="22"/>
          <w:szCs w:val="22"/>
        </w:rPr>
        <w:t>klasifikuji stupněm</w:t>
      </w:r>
      <w:r w:rsidR="00A3295E">
        <w:rPr>
          <w:b/>
          <w:bCs/>
          <w:sz w:val="22"/>
          <w:szCs w:val="22"/>
        </w:rPr>
        <w:t>:</w:t>
      </w:r>
    </w:p>
    <w:p w:rsidR="002A5254" w:rsidRPr="002771D5" w:rsidRDefault="002A5254" w:rsidP="002A5254">
      <w:pPr>
        <w:tabs>
          <w:tab w:val="left" w:pos="4320"/>
        </w:tabs>
        <w:jc w:val="both"/>
        <w:rPr>
          <w:b/>
          <w:bCs/>
          <w:sz w:val="22"/>
          <w:szCs w:val="22"/>
        </w:rPr>
      </w:pPr>
    </w:p>
    <w:tbl>
      <w:tblPr>
        <w:tblStyle w:val="Webovtabulka1"/>
        <w:tblW w:w="9464" w:type="dxa"/>
        <w:tblLayout w:type="fixed"/>
        <w:tblLook w:val="01E0" w:firstRow="1" w:lastRow="1" w:firstColumn="1" w:lastColumn="1" w:noHBand="0" w:noVBand="0"/>
      </w:tblPr>
      <w:tblGrid>
        <w:gridCol w:w="1593"/>
        <w:gridCol w:w="1571"/>
        <w:gridCol w:w="1570"/>
        <w:gridCol w:w="1570"/>
        <w:gridCol w:w="1570"/>
        <w:gridCol w:w="1590"/>
      </w:tblGrid>
      <w:tr w:rsidR="00DA36B0" w:rsidRPr="003A3D4A" w:rsidTr="00DA36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51"/>
        </w:trPr>
        <w:tc>
          <w:tcPr>
            <w:tcW w:w="1579" w:type="dxa"/>
          </w:tcPr>
          <w:p w:rsidR="00DA36B0" w:rsidRPr="00DD044E" w:rsidRDefault="00734741" w:rsidP="006C0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Pr="00DD044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Pr="00DD044E">
              <w:rPr>
                <w:sz w:val="22"/>
                <w:szCs w:val="22"/>
              </w:rPr>
              <w:t>Výborně</w:t>
            </w:r>
            <w:r>
              <w:rPr>
                <w:sz w:val="22"/>
                <w:szCs w:val="22"/>
              </w:rPr>
              <w:t>)</w:t>
            </w:r>
          </w:p>
          <w:p w:rsidR="00DA36B0" w:rsidRPr="003A3D4A" w:rsidRDefault="00DA36B0" w:rsidP="006C0C1E">
            <w:pPr>
              <w:rPr>
                <w:bCs/>
                <w:sz w:val="20"/>
                <w:szCs w:val="20"/>
              </w:rPr>
            </w:pPr>
          </w:p>
          <w:p w:rsidR="005753A8" w:rsidRDefault="005753A8" w:rsidP="006C0C1E">
            <w:pPr>
              <w:jc w:val="center"/>
              <w:rPr>
                <w:sz w:val="20"/>
              </w:rPr>
            </w:pPr>
            <w:bookmarkStart w:id="1" w:name="Zaškrtávací1"/>
          </w:p>
          <w:bookmarkEnd w:id="1"/>
          <w:p w:rsidR="00DA36B0" w:rsidRPr="00DC282D" w:rsidRDefault="00946FC2" w:rsidP="006C0C1E"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X</w:t>
            </w:r>
          </w:p>
        </w:tc>
        <w:tc>
          <w:tcPr>
            <w:tcW w:w="1577" w:type="dxa"/>
          </w:tcPr>
          <w:p w:rsidR="00DA36B0" w:rsidRPr="00DD044E" w:rsidRDefault="00DA36B0" w:rsidP="006C0C1E">
            <w:pPr>
              <w:rPr>
                <w:sz w:val="22"/>
                <w:szCs w:val="22"/>
              </w:rPr>
            </w:pPr>
            <w:r w:rsidRPr="00DD044E">
              <w:rPr>
                <w:sz w:val="22"/>
                <w:szCs w:val="22"/>
              </w:rPr>
              <w:t xml:space="preserve"> </w:t>
            </w:r>
            <w:r w:rsidR="00734741">
              <w:rPr>
                <w:sz w:val="22"/>
                <w:szCs w:val="22"/>
              </w:rPr>
              <w:t xml:space="preserve">B </w:t>
            </w:r>
            <w:r w:rsidRPr="00DD044E">
              <w:rPr>
                <w:sz w:val="22"/>
                <w:szCs w:val="22"/>
              </w:rPr>
              <w:t>(</w:t>
            </w:r>
            <w:r w:rsidR="00734741" w:rsidRPr="00DD044E">
              <w:rPr>
                <w:sz w:val="22"/>
                <w:szCs w:val="22"/>
              </w:rPr>
              <w:t>Výborně minus</w:t>
            </w:r>
            <w:r w:rsidRPr="00DD044E">
              <w:rPr>
                <w:sz w:val="22"/>
                <w:szCs w:val="22"/>
              </w:rPr>
              <w:t>)</w:t>
            </w:r>
          </w:p>
          <w:p w:rsidR="005753A8" w:rsidRPr="00DD044E" w:rsidRDefault="005753A8" w:rsidP="006C0C1E">
            <w:pPr>
              <w:jc w:val="center"/>
              <w:rPr>
                <w:sz w:val="22"/>
                <w:szCs w:val="22"/>
              </w:rPr>
            </w:pPr>
          </w:p>
          <w:p w:rsidR="00DA36B0" w:rsidRPr="00DD044E" w:rsidRDefault="00DD044E" w:rsidP="006C0C1E">
            <w:pPr>
              <w:jc w:val="center"/>
              <w:rPr>
                <w:bCs/>
                <w:sz w:val="28"/>
                <w:szCs w:val="28"/>
              </w:rPr>
            </w:pPr>
            <w:r w:rsidRPr="00DD044E">
              <w:rPr>
                <w:sz w:val="28"/>
                <w:szCs w:val="2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044E">
              <w:rPr>
                <w:sz w:val="28"/>
                <w:szCs w:val="28"/>
              </w:rPr>
              <w:instrText xml:space="preserve"> FORMCHECKBOX </w:instrText>
            </w:r>
            <w:r w:rsidR="009F52E1">
              <w:rPr>
                <w:sz w:val="28"/>
                <w:szCs w:val="28"/>
              </w:rPr>
            </w:r>
            <w:r w:rsidR="009F52E1">
              <w:rPr>
                <w:sz w:val="28"/>
                <w:szCs w:val="28"/>
              </w:rPr>
              <w:fldChar w:fldCharType="separate"/>
            </w:r>
            <w:r w:rsidRPr="00DD044E">
              <w:rPr>
                <w:sz w:val="28"/>
                <w:szCs w:val="28"/>
              </w:rPr>
              <w:fldChar w:fldCharType="end"/>
            </w:r>
          </w:p>
        </w:tc>
        <w:tc>
          <w:tcPr>
            <w:tcW w:w="1577" w:type="dxa"/>
          </w:tcPr>
          <w:p w:rsidR="00DA36B0" w:rsidRPr="00DD044E" w:rsidRDefault="00734741" w:rsidP="006C0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 </w:t>
            </w:r>
            <w:r w:rsidR="00DA36B0" w:rsidRPr="00DD044E">
              <w:rPr>
                <w:sz w:val="22"/>
                <w:szCs w:val="22"/>
              </w:rPr>
              <w:t>(</w:t>
            </w:r>
            <w:r w:rsidRPr="00DD044E">
              <w:rPr>
                <w:sz w:val="22"/>
                <w:szCs w:val="22"/>
              </w:rPr>
              <w:t>Velmi dobře</w:t>
            </w:r>
            <w:r w:rsidR="00DA36B0" w:rsidRPr="00DD044E">
              <w:rPr>
                <w:sz w:val="22"/>
                <w:szCs w:val="22"/>
              </w:rPr>
              <w:t>)</w:t>
            </w:r>
          </w:p>
          <w:p w:rsidR="005753A8" w:rsidRPr="00DD044E" w:rsidRDefault="005753A8" w:rsidP="006C0C1E">
            <w:pPr>
              <w:jc w:val="center"/>
              <w:rPr>
                <w:sz w:val="22"/>
                <w:szCs w:val="22"/>
              </w:rPr>
            </w:pPr>
          </w:p>
          <w:p w:rsidR="00DA36B0" w:rsidRPr="00DD044E" w:rsidRDefault="00DD044E" w:rsidP="006C0C1E">
            <w:pPr>
              <w:jc w:val="center"/>
              <w:rPr>
                <w:bCs/>
                <w:sz w:val="28"/>
                <w:szCs w:val="28"/>
              </w:rPr>
            </w:pPr>
            <w:r w:rsidRPr="00DD044E">
              <w:rPr>
                <w:sz w:val="28"/>
                <w:szCs w:val="2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044E">
              <w:rPr>
                <w:sz w:val="28"/>
                <w:szCs w:val="28"/>
              </w:rPr>
              <w:instrText xml:space="preserve"> FORMCHECKBOX </w:instrText>
            </w:r>
            <w:r w:rsidR="009F52E1">
              <w:rPr>
                <w:sz w:val="28"/>
                <w:szCs w:val="28"/>
              </w:rPr>
            </w:r>
            <w:r w:rsidR="009F52E1">
              <w:rPr>
                <w:sz w:val="28"/>
                <w:szCs w:val="28"/>
              </w:rPr>
              <w:fldChar w:fldCharType="separate"/>
            </w:r>
            <w:r w:rsidRPr="00DD044E">
              <w:rPr>
                <w:sz w:val="28"/>
                <w:szCs w:val="28"/>
              </w:rPr>
              <w:fldChar w:fldCharType="end"/>
            </w:r>
          </w:p>
        </w:tc>
        <w:tc>
          <w:tcPr>
            <w:tcW w:w="1577" w:type="dxa"/>
          </w:tcPr>
          <w:p w:rsidR="00DA36B0" w:rsidRPr="00DD044E" w:rsidRDefault="00DA36B0" w:rsidP="006C0C1E">
            <w:pPr>
              <w:rPr>
                <w:sz w:val="22"/>
                <w:szCs w:val="22"/>
              </w:rPr>
            </w:pPr>
            <w:r w:rsidRPr="00DD044E">
              <w:rPr>
                <w:sz w:val="22"/>
                <w:szCs w:val="22"/>
              </w:rPr>
              <w:t xml:space="preserve"> </w:t>
            </w:r>
            <w:r w:rsidR="00734741">
              <w:rPr>
                <w:sz w:val="22"/>
                <w:szCs w:val="22"/>
              </w:rPr>
              <w:t>D (</w:t>
            </w:r>
            <w:r w:rsidR="00734741" w:rsidRPr="00DD044E">
              <w:rPr>
                <w:sz w:val="22"/>
                <w:szCs w:val="22"/>
              </w:rPr>
              <w:t>Velmi dobře minus</w:t>
            </w:r>
            <w:r w:rsidRPr="00DD044E">
              <w:rPr>
                <w:sz w:val="22"/>
                <w:szCs w:val="22"/>
              </w:rPr>
              <w:t>)</w:t>
            </w:r>
          </w:p>
          <w:p w:rsidR="00DA36B0" w:rsidRPr="003A3D4A" w:rsidRDefault="00DA36B0" w:rsidP="006C0C1E">
            <w:pPr>
              <w:rPr>
                <w:bCs/>
                <w:sz w:val="20"/>
                <w:szCs w:val="20"/>
              </w:rPr>
            </w:pPr>
          </w:p>
          <w:p w:rsidR="00DA36B0" w:rsidRPr="003A3D4A" w:rsidRDefault="00DD044E" w:rsidP="006C0C1E">
            <w:pPr>
              <w:jc w:val="center"/>
              <w:rPr>
                <w:bCs/>
                <w:sz w:val="20"/>
                <w:szCs w:val="20"/>
              </w:rPr>
            </w:pPr>
            <w:r w:rsidRPr="00DD044E">
              <w:rPr>
                <w:sz w:val="28"/>
                <w:szCs w:val="2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044E">
              <w:rPr>
                <w:sz w:val="28"/>
                <w:szCs w:val="28"/>
              </w:rPr>
              <w:instrText xml:space="preserve"> FORMCHECKBOX </w:instrText>
            </w:r>
            <w:r w:rsidR="009F52E1">
              <w:rPr>
                <w:sz w:val="28"/>
                <w:szCs w:val="28"/>
              </w:rPr>
            </w:r>
            <w:r w:rsidR="009F52E1">
              <w:rPr>
                <w:sz w:val="28"/>
                <w:szCs w:val="28"/>
              </w:rPr>
              <w:fldChar w:fldCharType="separate"/>
            </w:r>
            <w:r w:rsidRPr="00DD044E">
              <w:rPr>
                <w:sz w:val="28"/>
                <w:szCs w:val="28"/>
              </w:rPr>
              <w:fldChar w:fldCharType="end"/>
            </w:r>
          </w:p>
        </w:tc>
        <w:tc>
          <w:tcPr>
            <w:tcW w:w="1577" w:type="dxa"/>
          </w:tcPr>
          <w:p w:rsidR="00DA36B0" w:rsidRPr="00DD044E" w:rsidRDefault="00734741" w:rsidP="006C0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 </w:t>
            </w:r>
            <w:r w:rsidR="00DA36B0" w:rsidRPr="00DD044E">
              <w:rPr>
                <w:sz w:val="22"/>
                <w:szCs w:val="22"/>
              </w:rPr>
              <w:t>(</w:t>
            </w:r>
            <w:r w:rsidRPr="00DD044E">
              <w:rPr>
                <w:sz w:val="22"/>
                <w:szCs w:val="22"/>
              </w:rPr>
              <w:t>Dobře</w:t>
            </w:r>
            <w:r>
              <w:rPr>
                <w:sz w:val="22"/>
                <w:szCs w:val="22"/>
              </w:rPr>
              <w:t>)</w:t>
            </w:r>
          </w:p>
          <w:p w:rsidR="00DA36B0" w:rsidRPr="003A3D4A" w:rsidRDefault="00DA36B0" w:rsidP="006C0C1E">
            <w:pPr>
              <w:rPr>
                <w:bCs/>
                <w:sz w:val="20"/>
                <w:szCs w:val="20"/>
              </w:rPr>
            </w:pPr>
          </w:p>
          <w:p w:rsidR="005753A8" w:rsidRDefault="005753A8" w:rsidP="006C0C1E">
            <w:pPr>
              <w:jc w:val="center"/>
              <w:rPr>
                <w:sz w:val="20"/>
              </w:rPr>
            </w:pPr>
          </w:p>
          <w:p w:rsidR="00DA36B0" w:rsidRPr="003A3D4A" w:rsidRDefault="00DD044E" w:rsidP="006C0C1E">
            <w:pPr>
              <w:jc w:val="center"/>
              <w:rPr>
                <w:bCs/>
                <w:sz w:val="20"/>
                <w:szCs w:val="20"/>
              </w:rPr>
            </w:pPr>
            <w:r w:rsidRPr="00DD044E">
              <w:rPr>
                <w:sz w:val="28"/>
                <w:szCs w:val="2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044E">
              <w:rPr>
                <w:sz w:val="28"/>
                <w:szCs w:val="28"/>
              </w:rPr>
              <w:instrText xml:space="preserve"> FORMCHECKBOX </w:instrText>
            </w:r>
            <w:r w:rsidR="009F52E1">
              <w:rPr>
                <w:sz w:val="28"/>
                <w:szCs w:val="28"/>
              </w:rPr>
            </w:r>
            <w:r w:rsidR="009F52E1">
              <w:rPr>
                <w:sz w:val="28"/>
                <w:szCs w:val="28"/>
              </w:rPr>
              <w:fldChar w:fldCharType="separate"/>
            </w:r>
            <w:r w:rsidRPr="00DD044E">
              <w:rPr>
                <w:sz w:val="28"/>
                <w:szCs w:val="28"/>
              </w:rPr>
              <w:fldChar w:fldCharType="end"/>
            </w:r>
          </w:p>
        </w:tc>
        <w:tc>
          <w:tcPr>
            <w:tcW w:w="1577" w:type="dxa"/>
          </w:tcPr>
          <w:p w:rsidR="00DA36B0" w:rsidRPr="00DD044E" w:rsidRDefault="00734741" w:rsidP="00734741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F (</w:t>
            </w:r>
            <w:r w:rsidRPr="00DD044E">
              <w:rPr>
                <w:bCs/>
                <w:sz w:val="22"/>
                <w:szCs w:val="22"/>
              </w:rPr>
              <w:t>Nevyhověl</w:t>
            </w:r>
            <w:r>
              <w:rPr>
                <w:bCs/>
                <w:sz w:val="22"/>
                <w:szCs w:val="22"/>
              </w:rPr>
              <w:t>)</w:t>
            </w:r>
          </w:p>
          <w:p w:rsidR="00DA36B0" w:rsidRPr="003A3D4A" w:rsidRDefault="00DA36B0" w:rsidP="006C0C1E">
            <w:pPr>
              <w:jc w:val="center"/>
              <w:rPr>
                <w:bCs/>
                <w:sz w:val="20"/>
                <w:szCs w:val="20"/>
              </w:rPr>
            </w:pPr>
          </w:p>
          <w:p w:rsidR="00DA36B0" w:rsidRPr="00DD044E" w:rsidRDefault="00DA36B0" w:rsidP="006C0C1E">
            <w:pPr>
              <w:jc w:val="center"/>
              <w:rPr>
                <w:bCs/>
                <w:sz w:val="28"/>
                <w:szCs w:val="28"/>
              </w:rPr>
            </w:pPr>
            <w:r w:rsidRPr="00DD044E">
              <w:rPr>
                <w:sz w:val="28"/>
                <w:szCs w:val="2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044E">
              <w:rPr>
                <w:sz w:val="28"/>
                <w:szCs w:val="28"/>
              </w:rPr>
              <w:instrText xml:space="preserve"> FORMCHECKBOX </w:instrText>
            </w:r>
            <w:r w:rsidR="009F52E1">
              <w:rPr>
                <w:sz w:val="28"/>
                <w:szCs w:val="28"/>
              </w:rPr>
            </w:r>
            <w:r w:rsidR="009F52E1">
              <w:rPr>
                <w:sz w:val="28"/>
                <w:szCs w:val="28"/>
              </w:rPr>
              <w:fldChar w:fldCharType="separate"/>
            </w:r>
            <w:r w:rsidRPr="00DD044E">
              <w:rPr>
                <w:sz w:val="28"/>
                <w:szCs w:val="28"/>
              </w:rPr>
              <w:fldChar w:fldCharType="end"/>
            </w:r>
          </w:p>
        </w:tc>
      </w:tr>
    </w:tbl>
    <w:p w:rsidR="002771D5" w:rsidRDefault="002771D5" w:rsidP="002771D5">
      <w:pPr>
        <w:rPr>
          <w:b/>
          <w:bCs/>
          <w:sz w:val="20"/>
          <w:szCs w:val="20"/>
        </w:rPr>
      </w:pPr>
    </w:p>
    <w:p w:rsidR="00A3295E" w:rsidRDefault="00A3295E" w:rsidP="002771D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</w:t>
      </w:r>
    </w:p>
    <w:p w:rsidR="00A3295E" w:rsidRDefault="00A3295E" w:rsidP="002771D5">
      <w:pPr>
        <w:rPr>
          <w:b/>
          <w:bCs/>
          <w:sz w:val="20"/>
          <w:szCs w:val="20"/>
        </w:rPr>
      </w:pPr>
      <w:r w:rsidRPr="00A3295E">
        <w:rPr>
          <w:bCs/>
          <w:sz w:val="20"/>
          <w:szCs w:val="20"/>
        </w:rPr>
        <w:t>Odpovídající hodnocení označte</w:t>
      </w:r>
      <w:r>
        <w:rPr>
          <w:b/>
          <w:bCs/>
          <w:sz w:val="20"/>
          <w:szCs w:val="20"/>
        </w:rPr>
        <w:t xml:space="preserve"> X</w:t>
      </w:r>
    </w:p>
    <w:p w:rsidR="002771D5" w:rsidRPr="004C1741" w:rsidRDefault="002771D5" w:rsidP="002771D5">
      <w:pPr>
        <w:rPr>
          <w:b/>
          <w:bCs/>
          <w:sz w:val="20"/>
          <w:szCs w:val="20"/>
        </w:rPr>
      </w:pPr>
    </w:p>
    <w:p w:rsidR="002771D5" w:rsidRPr="002771D5" w:rsidRDefault="002771D5" w:rsidP="002771D5">
      <w:pPr>
        <w:keepNext/>
        <w:outlineLvl w:val="0"/>
        <w:rPr>
          <w:b/>
          <w:bCs/>
          <w:sz w:val="22"/>
          <w:szCs w:val="22"/>
        </w:rPr>
      </w:pPr>
      <w:r w:rsidRPr="002771D5">
        <w:rPr>
          <w:b/>
          <w:bCs/>
          <w:sz w:val="22"/>
          <w:szCs w:val="22"/>
        </w:rPr>
        <w:t>Posudek vypracoval</w:t>
      </w:r>
      <w:r w:rsidR="00946FC2">
        <w:rPr>
          <w:b/>
          <w:bCs/>
          <w:sz w:val="22"/>
          <w:szCs w:val="22"/>
        </w:rPr>
        <w:t xml:space="preserve"> </w:t>
      </w:r>
      <w:r w:rsidR="00946FC2" w:rsidRPr="00946FC2">
        <w:rPr>
          <w:b/>
          <w:sz w:val="22"/>
          <w:szCs w:val="22"/>
        </w:rPr>
        <w:t>Ing. Petr Sýkor</w:t>
      </w:r>
      <w:r w:rsidR="00946FC2">
        <w:rPr>
          <w:sz w:val="22"/>
          <w:szCs w:val="22"/>
        </w:rPr>
        <w:t>a</w:t>
      </w:r>
      <w:r w:rsidRPr="002771D5">
        <w:rPr>
          <w:sz w:val="22"/>
          <w:szCs w:val="22"/>
        </w:rPr>
        <w:t xml:space="preserve">  </w:t>
      </w:r>
      <w:r w:rsidRPr="002771D5">
        <w:rPr>
          <w:sz w:val="22"/>
          <w:szCs w:val="22"/>
        </w:rPr>
        <w:tab/>
      </w:r>
    </w:p>
    <w:p w:rsidR="00384DD8" w:rsidRDefault="00384DD8">
      <w:pPr>
        <w:jc w:val="both"/>
        <w:rPr>
          <w:b/>
          <w:bCs/>
          <w:sz w:val="22"/>
          <w:szCs w:val="22"/>
        </w:rPr>
      </w:pPr>
    </w:p>
    <w:p w:rsidR="00666948" w:rsidRDefault="00946FC2" w:rsidP="004F1A86">
      <w:pPr>
        <w:jc w:val="both"/>
        <w:rPr>
          <w:sz w:val="22"/>
          <w:szCs w:val="22"/>
        </w:rPr>
      </w:pPr>
      <w:r>
        <w:rPr>
          <w:sz w:val="22"/>
          <w:szCs w:val="22"/>
        </w:rPr>
        <w:t>V Pardubicích dne 1. června 2022</w:t>
      </w:r>
    </w:p>
    <w:p w:rsidR="005805C7" w:rsidRDefault="005805C7" w:rsidP="004F1A86">
      <w:pPr>
        <w:jc w:val="both"/>
        <w:rPr>
          <w:sz w:val="22"/>
          <w:szCs w:val="22"/>
        </w:rPr>
      </w:pPr>
    </w:p>
    <w:p w:rsidR="005805C7" w:rsidRPr="005805C7" w:rsidRDefault="005805C7" w:rsidP="004F1A86">
      <w:pPr>
        <w:jc w:val="both"/>
        <w:rPr>
          <w:sz w:val="22"/>
          <w:szCs w:val="22"/>
        </w:rPr>
      </w:pPr>
      <w:r>
        <w:rPr>
          <w:sz w:val="22"/>
          <w:szCs w:val="22"/>
        </w:rPr>
        <w:t>Podpis…………………………………………………………………..</w:t>
      </w:r>
    </w:p>
    <w:sectPr w:rsidR="005805C7" w:rsidRPr="005805C7" w:rsidSect="002A5254">
      <w:headerReference w:type="first" r:id="rId7"/>
      <w:pgSz w:w="11906" w:h="16838"/>
      <w:pgMar w:top="1701" w:right="1134" w:bottom="1134" w:left="1134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52E1" w:rsidRDefault="009F52E1">
      <w:r>
        <w:separator/>
      </w:r>
    </w:p>
  </w:endnote>
  <w:endnote w:type="continuationSeparator" w:id="0">
    <w:p w:rsidR="009F52E1" w:rsidRDefault="009F5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52E1" w:rsidRDefault="009F52E1">
      <w:r>
        <w:separator/>
      </w:r>
    </w:p>
  </w:footnote>
  <w:footnote w:type="continuationSeparator" w:id="0">
    <w:p w:rsidR="009F52E1" w:rsidRDefault="009F5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4BF9" w:rsidRDefault="00455F22">
    <w:pPr>
      <w:pStyle w:val="Zhlav"/>
    </w:pPr>
    <w:r w:rsidRPr="00455F22">
      <w:rPr>
        <w:noProof/>
      </w:rPr>
      <w:drawing>
        <wp:inline distT="0" distB="0" distL="0" distR="0" wp14:anchorId="764B6AFD" wp14:editId="3C1DDF5F">
          <wp:extent cx="2057143" cy="847619"/>
          <wp:effectExtent l="0" t="0" r="635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57143" cy="8476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381072"/>
    <w:multiLevelType w:val="hybridMultilevel"/>
    <w:tmpl w:val="ADEEFAC8"/>
    <w:lvl w:ilvl="0" w:tplc="792C1442">
      <w:start w:val="1"/>
      <w:numFmt w:val="decimal"/>
      <w:pStyle w:val="Seznam"/>
      <w:lvlText w:val="[%1]"/>
      <w:lvlJc w:val="left"/>
      <w:pPr>
        <w:tabs>
          <w:tab w:val="num" w:pos="57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E65728"/>
    <w:multiLevelType w:val="hybridMultilevel"/>
    <w:tmpl w:val="ABD249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BD0DF9"/>
    <w:multiLevelType w:val="multilevel"/>
    <w:tmpl w:val="ABD249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AD3D5C"/>
    <w:multiLevelType w:val="hybridMultilevel"/>
    <w:tmpl w:val="8184266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920F2B"/>
    <w:multiLevelType w:val="hybridMultilevel"/>
    <w:tmpl w:val="7998550C"/>
    <w:lvl w:ilvl="0" w:tplc="B7B08998">
      <w:start w:val="1"/>
      <w:numFmt w:val="bullet"/>
      <w:lvlText w:val="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404"/>
    <w:rsid w:val="00076942"/>
    <w:rsid w:val="000A5636"/>
    <w:rsid w:val="000E17D1"/>
    <w:rsid w:val="00130C2A"/>
    <w:rsid w:val="00130C8E"/>
    <w:rsid w:val="00144CDA"/>
    <w:rsid w:val="001705AF"/>
    <w:rsid w:val="001A336F"/>
    <w:rsid w:val="001B33E1"/>
    <w:rsid w:val="001B5813"/>
    <w:rsid w:val="001B6A0E"/>
    <w:rsid w:val="00237CCF"/>
    <w:rsid w:val="002551E4"/>
    <w:rsid w:val="002579B1"/>
    <w:rsid w:val="002771D5"/>
    <w:rsid w:val="002A5254"/>
    <w:rsid w:val="002C2FBC"/>
    <w:rsid w:val="002D707A"/>
    <w:rsid w:val="00322940"/>
    <w:rsid w:val="00333AE2"/>
    <w:rsid w:val="00352404"/>
    <w:rsid w:val="0038091A"/>
    <w:rsid w:val="00384DD8"/>
    <w:rsid w:val="003A3D4A"/>
    <w:rsid w:val="003A52F9"/>
    <w:rsid w:val="003C3799"/>
    <w:rsid w:val="003D3A9E"/>
    <w:rsid w:val="003D3C64"/>
    <w:rsid w:val="003F7513"/>
    <w:rsid w:val="003F7901"/>
    <w:rsid w:val="00436A0C"/>
    <w:rsid w:val="00442772"/>
    <w:rsid w:val="00455F22"/>
    <w:rsid w:val="00471958"/>
    <w:rsid w:val="004C7347"/>
    <w:rsid w:val="004E3BBA"/>
    <w:rsid w:val="004F1A86"/>
    <w:rsid w:val="00503504"/>
    <w:rsid w:val="00514BF9"/>
    <w:rsid w:val="00535CCC"/>
    <w:rsid w:val="0055489D"/>
    <w:rsid w:val="005753A8"/>
    <w:rsid w:val="005805C7"/>
    <w:rsid w:val="005B22DB"/>
    <w:rsid w:val="005F3874"/>
    <w:rsid w:val="006043C0"/>
    <w:rsid w:val="00633CD1"/>
    <w:rsid w:val="00657B9C"/>
    <w:rsid w:val="00665FE7"/>
    <w:rsid w:val="00666948"/>
    <w:rsid w:val="00687050"/>
    <w:rsid w:val="006967E9"/>
    <w:rsid w:val="006A34EE"/>
    <w:rsid w:val="006C0C1E"/>
    <w:rsid w:val="006F0265"/>
    <w:rsid w:val="00734741"/>
    <w:rsid w:val="007601C4"/>
    <w:rsid w:val="00767420"/>
    <w:rsid w:val="00781296"/>
    <w:rsid w:val="007C6A72"/>
    <w:rsid w:val="007D2240"/>
    <w:rsid w:val="007F66E2"/>
    <w:rsid w:val="0080103F"/>
    <w:rsid w:val="00816440"/>
    <w:rsid w:val="0082166B"/>
    <w:rsid w:val="0083548E"/>
    <w:rsid w:val="0084217E"/>
    <w:rsid w:val="00867D18"/>
    <w:rsid w:val="008A0D33"/>
    <w:rsid w:val="008A6D4E"/>
    <w:rsid w:val="008F445C"/>
    <w:rsid w:val="00906040"/>
    <w:rsid w:val="009204EC"/>
    <w:rsid w:val="00932593"/>
    <w:rsid w:val="00941198"/>
    <w:rsid w:val="00946FC2"/>
    <w:rsid w:val="009748C5"/>
    <w:rsid w:val="00982FA3"/>
    <w:rsid w:val="009C5282"/>
    <w:rsid w:val="009D322B"/>
    <w:rsid w:val="009F52E1"/>
    <w:rsid w:val="00A01938"/>
    <w:rsid w:val="00A16CA0"/>
    <w:rsid w:val="00A31A83"/>
    <w:rsid w:val="00A3295E"/>
    <w:rsid w:val="00AA3AC8"/>
    <w:rsid w:val="00AB7998"/>
    <w:rsid w:val="00AC3063"/>
    <w:rsid w:val="00AD7A8A"/>
    <w:rsid w:val="00B06533"/>
    <w:rsid w:val="00B17697"/>
    <w:rsid w:val="00B240DE"/>
    <w:rsid w:val="00B563CC"/>
    <w:rsid w:val="00B7137A"/>
    <w:rsid w:val="00B766AD"/>
    <w:rsid w:val="00BC1C8F"/>
    <w:rsid w:val="00BE3B53"/>
    <w:rsid w:val="00C21991"/>
    <w:rsid w:val="00C535F9"/>
    <w:rsid w:val="00C74284"/>
    <w:rsid w:val="00CD44A7"/>
    <w:rsid w:val="00D048B9"/>
    <w:rsid w:val="00D12D09"/>
    <w:rsid w:val="00D20BC7"/>
    <w:rsid w:val="00D37244"/>
    <w:rsid w:val="00D607E6"/>
    <w:rsid w:val="00DA36B0"/>
    <w:rsid w:val="00DC282D"/>
    <w:rsid w:val="00DD044E"/>
    <w:rsid w:val="00DE34B4"/>
    <w:rsid w:val="00E17F72"/>
    <w:rsid w:val="00E20DC0"/>
    <w:rsid w:val="00E60878"/>
    <w:rsid w:val="00E61347"/>
    <w:rsid w:val="00E66879"/>
    <w:rsid w:val="00E95757"/>
    <w:rsid w:val="00EA2AD3"/>
    <w:rsid w:val="00F343DC"/>
    <w:rsid w:val="00F35093"/>
    <w:rsid w:val="00F50B96"/>
    <w:rsid w:val="00F827F3"/>
    <w:rsid w:val="00F928F8"/>
    <w:rsid w:val="00FB153E"/>
    <w:rsid w:val="00FE6F8A"/>
    <w:rsid w:val="00FF4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1624BEF"/>
  <w15:docId w15:val="{D3805891-AB5C-4E87-901D-087667FCB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2">
    <w:name w:val="heading 2"/>
    <w:basedOn w:val="Normln"/>
    <w:next w:val="Normln"/>
    <w:qFormat/>
    <w:pPr>
      <w:keepNext/>
      <w:jc w:val="center"/>
      <w:outlineLvl w:val="1"/>
    </w:pPr>
    <w:rPr>
      <w:b/>
      <w:sz w:val="32"/>
      <w:szCs w:val="20"/>
    </w:rPr>
  </w:style>
  <w:style w:type="paragraph" w:styleId="Nadpis3">
    <w:name w:val="heading 3"/>
    <w:basedOn w:val="Normln"/>
    <w:next w:val="Normln"/>
    <w:qFormat/>
    <w:rsid w:val="00AD7A8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styleId="Seznam">
    <w:name w:val="List"/>
    <w:basedOn w:val="Normln"/>
    <w:rsid w:val="00E20DC0"/>
    <w:pPr>
      <w:numPr>
        <w:numId w:val="4"/>
      </w:numPr>
    </w:pPr>
  </w:style>
  <w:style w:type="table" w:styleId="Mkatabulky">
    <w:name w:val="Table Grid"/>
    <w:basedOn w:val="Normlntabulka"/>
    <w:rsid w:val="00AC30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DC282D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DC282D"/>
    <w:rPr>
      <w:vertAlign w:val="superscript"/>
    </w:rPr>
  </w:style>
  <w:style w:type="table" w:styleId="Mkatabulky5">
    <w:name w:val="Table Grid 5"/>
    <w:basedOn w:val="Normlntabulka"/>
    <w:rsid w:val="00DA36B0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Webovtabulka1">
    <w:name w:val="Table Web 1"/>
    <w:basedOn w:val="Normlntabulka"/>
    <w:rsid w:val="00DA36B0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"/>
    <w:link w:val="TextbublinyChar"/>
    <w:rsid w:val="000769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769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&#193;CE\Courses\LS%202007_2008\Ro&#269;n&#237;kov&#253;%20projekt%20I\Zad&#225;n&#237;%20studenti\Gregar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Gregar.dot</Template>
  <TotalTime>40</TotalTime>
  <Pages>2</Pages>
  <Words>568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UPa</dc:creator>
  <cp:keywords/>
  <dc:description/>
  <cp:lastModifiedBy>Sykora Petr</cp:lastModifiedBy>
  <cp:revision>8</cp:revision>
  <cp:lastPrinted>2008-03-06T08:23:00Z</cp:lastPrinted>
  <dcterms:created xsi:type="dcterms:W3CDTF">2022-06-02T06:28:00Z</dcterms:created>
  <dcterms:modified xsi:type="dcterms:W3CDTF">2022-06-02T07:11:00Z</dcterms:modified>
</cp:coreProperties>
</file>