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5D0" w:rsidRPr="00FD1567" w:rsidRDefault="002935D0" w:rsidP="002935D0">
      <w:pPr>
        <w:pStyle w:val="Nzev"/>
        <w:jc w:val="left"/>
        <w:rPr>
          <w:b w:val="0"/>
          <w:bCs w:val="0"/>
        </w:rPr>
      </w:pPr>
      <w:bookmarkStart w:id="0" w:name="_GoBack"/>
      <w:proofErr w:type="spellStart"/>
      <w:r w:rsidRPr="00FD1567">
        <w:rPr>
          <w:b w:val="0"/>
          <w:bCs w:val="0"/>
        </w:rPr>
        <w:t>ČapekJ_</w:t>
      </w:r>
      <w:r>
        <w:rPr>
          <w:b w:val="0"/>
          <w:bCs w:val="0"/>
        </w:rPr>
        <w:t>Hass</w:t>
      </w:r>
      <w:proofErr w:type="spellEnd"/>
      <w:r>
        <w:rPr>
          <w:b w:val="0"/>
          <w:bCs w:val="0"/>
        </w:rPr>
        <w:t>, Wut</w:t>
      </w:r>
      <w:r w:rsidRPr="00FD1567">
        <w:rPr>
          <w:b w:val="0"/>
          <w:bCs w:val="0"/>
        </w:rPr>
        <w:t>_</w:t>
      </w:r>
      <w:r>
        <w:rPr>
          <w:b w:val="0"/>
          <w:bCs w:val="0"/>
        </w:rPr>
        <w:t>SZ</w:t>
      </w:r>
      <w:r w:rsidRPr="00FD1567">
        <w:rPr>
          <w:b w:val="0"/>
          <w:bCs w:val="0"/>
        </w:rPr>
        <w:t>_201</w:t>
      </w:r>
      <w:r>
        <w:rPr>
          <w:b w:val="0"/>
          <w:bCs w:val="0"/>
        </w:rPr>
        <w:t>6</w:t>
      </w:r>
    </w:p>
    <w:bookmarkEnd w:id="0"/>
    <w:p w:rsidR="002935D0" w:rsidRPr="00FD1567" w:rsidRDefault="002935D0" w:rsidP="002935D0">
      <w:pPr>
        <w:pStyle w:val="Nzev"/>
      </w:pPr>
    </w:p>
    <w:p w:rsidR="002935D0" w:rsidRPr="00FD1567" w:rsidRDefault="002935D0" w:rsidP="002935D0">
      <w:pPr>
        <w:pStyle w:val="Nzev"/>
      </w:pPr>
      <w:r w:rsidRPr="00FD1567">
        <w:t>Posudek bakalářské práce</w:t>
      </w:r>
    </w:p>
    <w:p w:rsidR="002935D0" w:rsidRPr="00FD1567" w:rsidRDefault="002935D0" w:rsidP="002935D0">
      <w:pPr>
        <w:jc w:val="center"/>
      </w:pPr>
    </w:p>
    <w:p w:rsidR="002935D0" w:rsidRPr="00FD1567" w:rsidRDefault="002935D0" w:rsidP="002935D0">
      <w:pPr>
        <w:jc w:val="center"/>
      </w:pPr>
      <w:r>
        <w:t>Sylvie Zbořilové</w:t>
      </w:r>
    </w:p>
    <w:p w:rsidR="002935D0" w:rsidRPr="00FD1567" w:rsidRDefault="002935D0" w:rsidP="002935D0">
      <w:pPr>
        <w:jc w:val="center"/>
      </w:pPr>
    </w:p>
    <w:p w:rsidR="002935D0" w:rsidRPr="00FD1567" w:rsidRDefault="002935D0" w:rsidP="002935D0">
      <w:pPr>
        <w:jc w:val="center"/>
      </w:pPr>
      <w:proofErr w:type="spellStart"/>
      <w:r>
        <w:t>Hass</w:t>
      </w:r>
      <w:proofErr w:type="spellEnd"/>
      <w:r>
        <w:t xml:space="preserve">, </w:t>
      </w:r>
      <w:proofErr w:type="spellStart"/>
      <w:r>
        <w:t>Wut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Konfrontation</w:t>
      </w:r>
      <w:proofErr w:type="spellEnd"/>
      <w:r>
        <w:t xml:space="preserve"> in der </w:t>
      </w:r>
      <w:proofErr w:type="spellStart"/>
      <w:r>
        <w:t>deutschsprachigen</w:t>
      </w:r>
      <w:proofErr w:type="spellEnd"/>
      <w:r>
        <w:t xml:space="preserve"> Rap-Music </w:t>
      </w:r>
      <w:proofErr w:type="spellStart"/>
      <w:r>
        <w:t>und</w:t>
      </w:r>
      <w:proofErr w:type="spellEnd"/>
      <w:r>
        <w:t xml:space="preserve"> Hip-Hop-Music</w:t>
      </w:r>
    </w:p>
    <w:p w:rsidR="002935D0" w:rsidRPr="00FD1567" w:rsidRDefault="002935D0" w:rsidP="002935D0">
      <w:pPr>
        <w:jc w:val="center"/>
      </w:pPr>
    </w:p>
    <w:p w:rsidR="002935D0" w:rsidRPr="00FD1567" w:rsidRDefault="002935D0" w:rsidP="002935D0">
      <w:pPr>
        <w:pStyle w:val="Zkladntext"/>
      </w:pPr>
      <w:r w:rsidRPr="00FD1567">
        <w:t>Práce naplňuje po formální stránce požadavky kladené na bakalářskou práci, na její rozsah (</w:t>
      </w:r>
      <w:r>
        <w:t>40</w:t>
      </w:r>
      <w:r w:rsidRPr="00FD1567">
        <w:t xml:space="preserve"> stran vlastního textu), celkovou logickou výstavbu i uvedenou bibliografii včetně internetových pramenů, které jsou zvláště u tohoto m</w:t>
      </w:r>
      <w:r>
        <w:t>oderního</w:t>
      </w:r>
      <w:r w:rsidRPr="00FD1567">
        <w:t xml:space="preserve"> fenoménu obsáhlejší a především aktuálnější než tištěné zdroje. </w:t>
      </w:r>
      <w:r>
        <w:t xml:space="preserve">Za zmínku stojí i aktuální text rozhovoru v příloze. </w:t>
      </w:r>
      <w:r w:rsidRPr="00FD1567">
        <w:t xml:space="preserve">   </w:t>
      </w:r>
    </w:p>
    <w:p w:rsidR="002935D0" w:rsidRPr="00FD1567" w:rsidRDefault="002935D0" w:rsidP="002935D0">
      <w:pPr>
        <w:pStyle w:val="Zkladntext"/>
      </w:pPr>
    </w:p>
    <w:p w:rsidR="002935D0" w:rsidRDefault="002935D0" w:rsidP="002935D0">
      <w:pPr>
        <w:jc w:val="both"/>
        <w:rPr>
          <w:b w:val="0"/>
          <w:bCs w:val="0"/>
        </w:rPr>
      </w:pPr>
      <w:r w:rsidRPr="00FD1567">
        <w:rPr>
          <w:b w:val="0"/>
          <w:bCs w:val="0"/>
        </w:rPr>
        <w:t xml:space="preserve">Tématem práce </w:t>
      </w:r>
      <w:r>
        <w:rPr>
          <w:b w:val="0"/>
          <w:bCs w:val="0"/>
        </w:rPr>
        <w:t>jsou texty protagonistů německé rapové a hiphopové hudební scény, které vykazují složky či elementy nenávisti, záště a konfrontace. Jsou to texty spojené především s tematikou turecké a arabské menšiny, ghetta, života v sociálně odloučené komunitě, nedostatečné integraci, alternativního způsobu života a částečně je zde reflektována i kriminalita, násilí, drogy, minimální hodnotová identifikace se převládající společnosti a celkově odpor vůči elitám, establishmentu a spořádané a konvenční majoritní společnosti.</w:t>
      </w:r>
    </w:p>
    <w:p w:rsidR="002935D0" w:rsidRDefault="002935D0" w:rsidP="002935D0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Prostředkem k vyjádření tohoto odporu byly i v jiných epochách provokace a vulgárnost, které lze ovšem ještě stupňovat, tito rapoví a hiphopoví autoři je navíc ještě obohacují o částečně autobiografické prvky rasové, etnické nebo náboženské segregace, pocity občanů druhé třídy a nedostatečné asimilace nebo integrace. </w:t>
      </w:r>
    </w:p>
    <w:p w:rsidR="002935D0" w:rsidRDefault="002935D0" w:rsidP="002935D0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Autorka se se zadaným tématem vypořádala strukturovaně, logicky, systematicky a inteligentně. Provedla základní kategorizaci pojmů, definic a hudebních směrů, které doplnila konkrétními příklady a ukázkami aktuálních textů, čímž umožnila základní vhled do dané problematiky a orientaci v ní. </w:t>
      </w:r>
      <w:r w:rsidRPr="00FD1567">
        <w:rPr>
          <w:b w:val="0"/>
          <w:bCs w:val="0"/>
        </w:rPr>
        <w:t xml:space="preserve"> </w:t>
      </w:r>
    </w:p>
    <w:p w:rsidR="002935D0" w:rsidRDefault="002935D0" w:rsidP="002935D0">
      <w:pPr>
        <w:jc w:val="both"/>
        <w:rPr>
          <w:b w:val="0"/>
          <w:bCs w:val="0"/>
        </w:rPr>
      </w:pPr>
      <w:r>
        <w:rPr>
          <w:b w:val="0"/>
          <w:bCs w:val="0"/>
        </w:rPr>
        <w:t>Autorce se podařilo vytvořit objektivní alternativní obraz německé hudební scény, která je jinak z komerčního hlediska marginální, ale ve své podstatě doplňuje relativně idealizovaný obraz německé společnosti, jaký často předkládají německá veřejnoprávní média (ARD, ZDF, DE-</w:t>
      </w:r>
      <w:proofErr w:type="spellStart"/>
      <w:r>
        <w:rPr>
          <w:b w:val="0"/>
          <w:bCs w:val="0"/>
        </w:rPr>
        <w:t>Magazin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Deutschland</w:t>
      </w:r>
      <w:proofErr w:type="spellEnd"/>
      <w:r>
        <w:rPr>
          <w:b w:val="0"/>
          <w:bCs w:val="0"/>
        </w:rPr>
        <w:t xml:space="preserve"> atd.), financovaná přímo či nepřímo vládou.   </w:t>
      </w:r>
    </w:p>
    <w:p w:rsidR="002935D0" w:rsidRPr="00FD1567" w:rsidRDefault="002935D0" w:rsidP="002935D0">
      <w:pPr>
        <w:jc w:val="both"/>
        <w:rPr>
          <w:b w:val="0"/>
          <w:bCs w:val="0"/>
        </w:rPr>
      </w:pPr>
      <w:r w:rsidRPr="00FD1567">
        <w:rPr>
          <w:b w:val="0"/>
          <w:bCs w:val="0"/>
        </w:rPr>
        <w:t xml:space="preserve">  </w:t>
      </w:r>
    </w:p>
    <w:p w:rsidR="002935D0" w:rsidRPr="00BD0361" w:rsidRDefault="002935D0" w:rsidP="002935D0">
      <w:pPr>
        <w:jc w:val="both"/>
        <w:rPr>
          <w:b w:val="0"/>
          <w:bCs w:val="0"/>
          <w:i/>
        </w:rPr>
      </w:pPr>
      <w:r w:rsidRPr="00FD1567">
        <w:rPr>
          <w:b w:val="0"/>
          <w:bCs w:val="0"/>
        </w:rPr>
        <w:t xml:space="preserve">Práce je </w:t>
      </w:r>
      <w:r>
        <w:rPr>
          <w:b w:val="0"/>
          <w:bCs w:val="0"/>
        </w:rPr>
        <w:t xml:space="preserve">obsáhlá a fundovaná, </w:t>
      </w:r>
      <w:r w:rsidRPr="00FD1567">
        <w:rPr>
          <w:b w:val="0"/>
          <w:bCs w:val="0"/>
        </w:rPr>
        <w:t xml:space="preserve">ve své teoretické i </w:t>
      </w:r>
      <w:r>
        <w:rPr>
          <w:b w:val="0"/>
          <w:bCs w:val="0"/>
        </w:rPr>
        <w:t xml:space="preserve">analytické </w:t>
      </w:r>
      <w:r w:rsidRPr="00FD1567">
        <w:rPr>
          <w:b w:val="0"/>
          <w:bCs w:val="0"/>
        </w:rPr>
        <w:t>části výborně zpracovaná a ve své podstatě i prakticky využitelná</w:t>
      </w:r>
      <w:r>
        <w:rPr>
          <w:b w:val="0"/>
          <w:bCs w:val="0"/>
        </w:rPr>
        <w:t xml:space="preserve"> a</w:t>
      </w:r>
      <w:r w:rsidRPr="00FD1567">
        <w:rPr>
          <w:b w:val="0"/>
          <w:bCs w:val="0"/>
        </w:rPr>
        <w:t xml:space="preserve"> má velice solidní úroveň obsah</w:t>
      </w:r>
      <w:r>
        <w:rPr>
          <w:b w:val="0"/>
          <w:bCs w:val="0"/>
        </w:rPr>
        <w:t>ovou i stylistickou</w:t>
      </w:r>
      <w:r>
        <w:rPr>
          <w:b w:val="0"/>
          <w:bCs w:val="0"/>
          <w:i/>
        </w:rPr>
        <w:t xml:space="preserve">. </w:t>
      </w:r>
    </w:p>
    <w:p w:rsidR="002935D0" w:rsidRPr="00FD1567" w:rsidRDefault="002935D0" w:rsidP="002935D0">
      <w:pPr>
        <w:jc w:val="both"/>
        <w:rPr>
          <w:b w:val="0"/>
          <w:bCs w:val="0"/>
        </w:rPr>
      </w:pPr>
    </w:p>
    <w:p w:rsidR="002935D0" w:rsidRPr="00FD1567" w:rsidRDefault="002935D0" w:rsidP="002935D0">
      <w:pPr>
        <w:jc w:val="both"/>
        <w:rPr>
          <w:b w:val="0"/>
          <w:bCs w:val="0"/>
        </w:rPr>
      </w:pPr>
    </w:p>
    <w:p w:rsidR="002935D0" w:rsidRPr="00FD1567" w:rsidRDefault="002935D0" w:rsidP="002935D0">
      <w:pPr>
        <w:jc w:val="both"/>
      </w:pPr>
    </w:p>
    <w:p w:rsidR="002935D0" w:rsidRPr="00FD1567" w:rsidRDefault="002935D0" w:rsidP="002935D0">
      <w:pPr>
        <w:jc w:val="both"/>
        <w:rPr>
          <w:b w:val="0"/>
          <w:bCs w:val="0"/>
        </w:rPr>
      </w:pPr>
      <w:r w:rsidRPr="00FD1567">
        <w:t>Hodnocení:</w:t>
      </w:r>
      <w:r w:rsidRPr="00FD1567">
        <w:rPr>
          <w:b w:val="0"/>
          <w:bCs w:val="0"/>
        </w:rPr>
        <w:t xml:space="preserve">   Bakalářská práce je hodnocena známkou </w:t>
      </w:r>
      <w:r>
        <w:t>1</w:t>
      </w:r>
      <w:r w:rsidRPr="00FD1567">
        <w:t xml:space="preserve"> (v</w:t>
      </w:r>
      <w:r>
        <w:t>ýborně</w:t>
      </w:r>
      <w:r w:rsidRPr="00FD1567">
        <w:t>)</w:t>
      </w:r>
      <w:r w:rsidRPr="00FD1567">
        <w:rPr>
          <w:b w:val="0"/>
          <w:bCs w:val="0"/>
        </w:rPr>
        <w:t xml:space="preserve">. </w:t>
      </w:r>
    </w:p>
    <w:p w:rsidR="002935D0" w:rsidRPr="00FD1567" w:rsidRDefault="002935D0" w:rsidP="002935D0">
      <w:pPr>
        <w:pStyle w:val="Nzev"/>
        <w:jc w:val="left"/>
        <w:rPr>
          <w:b w:val="0"/>
          <w:bCs w:val="0"/>
        </w:rPr>
      </w:pPr>
    </w:p>
    <w:p w:rsidR="002935D0" w:rsidRPr="00FD1567" w:rsidRDefault="002935D0" w:rsidP="002935D0">
      <w:pPr>
        <w:pStyle w:val="Nzev"/>
        <w:jc w:val="left"/>
        <w:rPr>
          <w:b w:val="0"/>
          <w:bCs w:val="0"/>
        </w:rPr>
      </w:pPr>
    </w:p>
    <w:p w:rsidR="002935D0" w:rsidRPr="00FD1567" w:rsidRDefault="002935D0" w:rsidP="002935D0">
      <w:pPr>
        <w:pStyle w:val="Nzev"/>
        <w:jc w:val="left"/>
        <w:rPr>
          <w:b w:val="0"/>
          <w:bCs w:val="0"/>
        </w:rPr>
      </w:pPr>
    </w:p>
    <w:p w:rsidR="002935D0" w:rsidRPr="00FD1567" w:rsidRDefault="002935D0" w:rsidP="002935D0">
      <w:pPr>
        <w:pStyle w:val="Nzev"/>
        <w:jc w:val="left"/>
        <w:rPr>
          <w:b w:val="0"/>
          <w:bCs w:val="0"/>
        </w:rPr>
      </w:pPr>
    </w:p>
    <w:p w:rsidR="002935D0" w:rsidRPr="00FD1567" w:rsidRDefault="002935D0" w:rsidP="002935D0">
      <w:pPr>
        <w:pStyle w:val="Nzev"/>
        <w:jc w:val="left"/>
        <w:rPr>
          <w:b w:val="0"/>
          <w:bCs w:val="0"/>
        </w:rPr>
      </w:pPr>
      <w:r w:rsidRPr="00FD1567"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12</w:t>
      </w:r>
      <w:r w:rsidRPr="00FD1567">
        <w:rPr>
          <w:b w:val="0"/>
          <w:bCs w:val="0"/>
        </w:rPr>
        <w:t>.</w:t>
      </w:r>
      <w:r>
        <w:rPr>
          <w:b w:val="0"/>
          <w:bCs w:val="0"/>
        </w:rPr>
        <w:t>5</w:t>
      </w:r>
      <w:r w:rsidRPr="00FD1567">
        <w:rPr>
          <w:b w:val="0"/>
          <w:bCs w:val="0"/>
        </w:rPr>
        <w:t>.201</w:t>
      </w:r>
      <w:r>
        <w:rPr>
          <w:b w:val="0"/>
          <w:bCs w:val="0"/>
        </w:rPr>
        <w:t>6</w:t>
      </w:r>
      <w:proofErr w:type="gramEnd"/>
      <w:r w:rsidRPr="00FD1567">
        <w:rPr>
          <w:b w:val="0"/>
          <w:bCs w:val="0"/>
        </w:rPr>
        <w:t xml:space="preserve">                                                  Jan Čapek</w:t>
      </w:r>
    </w:p>
    <w:p w:rsidR="002935D0" w:rsidRDefault="002935D0" w:rsidP="002935D0">
      <w:pPr>
        <w:pStyle w:val="Nzev"/>
        <w:jc w:val="left"/>
        <w:rPr>
          <w:b w:val="0"/>
          <w:bCs w:val="0"/>
        </w:rPr>
      </w:pPr>
    </w:p>
    <w:p w:rsidR="002935D0" w:rsidRDefault="002935D0" w:rsidP="002935D0">
      <w:pPr>
        <w:pStyle w:val="Nzev"/>
        <w:jc w:val="left"/>
        <w:rPr>
          <w:b w:val="0"/>
          <w:bCs w:val="0"/>
        </w:rPr>
      </w:pPr>
    </w:p>
    <w:p w:rsidR="00175CBE" w:rsidRDefault="00175CBE"/>
    <w:sectPr w:rsidR="00175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5D0"/>
    <w:rsid w:val="00175CBE"/>
    <w:rsid w:val="00293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935D0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935D0"/>
    <w:pPr>
      <w:jc w:val="center"/>
    </w:pPr>
  </w:style>
  <w:style w:type="character" w:customStyle="1" w:styleId="NzevChar">
    <w:name w:val="Název Char"/>
    <w:basedOn w:val="Standardnpsmoodstavce"/>
    <w:link w:val="Nzev"/>
    <w:rsid w:val="002935D0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935D0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935D0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935D0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935D0"/>
    <w:pPr>
      <w:jc w:val="center"/>
    </w:pPr>
  </w:style>
  <w:style w:type="character" w:customStyle="1" w:styleId="NzevChar">
    <w:name w:val="Název Char"/>
    <w:basedOn w:val="Standardnpsmoodstavce"/>
    <w:link w:val="Nzev"/>
    <w:rsid w:val="002935D0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935D0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935D0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338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2016-05-16T10:19:00Z</dcterms:created>
  <dcterms:modified xsi:type="dcterms:W3CDTF">2016-05-16T10:19:00Z</dcterms:modified>
</cp:coreProperties>
</file>