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 w:rsidR="008771DA">
        <w:rPr>
          <w:b/>
        </w:rPr>
        <w:t>Petra Voženílková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8771DA">
        <w:rPr>
          <w:b/>
        </w:rPr>
        <w:t>Vzdělávání a rozvoj zaměstnanců ve firmě eBRÁNA s.r.o.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F65480">
        <w:rPr>
          <w:b/>
        </w:rPr>
        <w:t>doc. PhDr. Jaroslav Veteška,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F57FF9">
        <w:rPr>
          <w:b/>
        </w:rPr>
        <w:t>2012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AC362D" w:rsidRDefault="008771DA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C362D" w:rsidRDefault="00AC362D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</w:t>
            </w:r>
            <w:r w:rsidR="00AC362D">
              <w:rPr>
                <w:sz w:val="22"/>
                <w:szCs w:val="22"/>
              </w:rPr>
              <w:t>dologie vědeckého výzkumu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C362D" w:rsidRDefault="008771DA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C362D" w:rsidRDefault="00AC362D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AC362D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AC362D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AC362D" w:rsidRDefault="00AC362D" w:rsidP="00CB0EF2">
            <w:pPr>
              <w:jc w:val="center"/>
              <w:rPr>
                <w:sz w:val="22"/>
                <w:szCs w:val="22"/>
              </w:rPr>
            </w:pPr>
            <w:r w:rsidRPr="00AC362D">
              <w:rPr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F57FF9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Formální úprava a náležitosti práce (směrnice FF UPa)</w:t>
            </w:r>
          </w:p>
        </w:tc>
        <w:tc>
          <w:tcPr>
            <w:tcW w:w="1494" w:type="dxa"/>
            <w:vAlign w:val="center"/>
          </w:tcPr>
          <w:p w:rsidR="00205A5E" w:rsidRPr="00F57FF9" w:rsidRDefault="00F57FF9" w:rsidP="00CB0EF2">
            <w:pPr>
              <w:jc w:val="center"/>
              <w:rPr>
                <w:sz w:val="22"/>
                <w:szCs w:val="22"/>
              </w:rPr>
            </w:pPr>
            <w:r w:rsidRPr="00F57FF9"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F57FF9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2E47E2" w:rsidRPr="00F57FF9" w:rsidRDefault="00F57FF9" w:rsidP="00CB0EF2">
            <w:pPr>
              <w:jc w:val="center"/>
              <w:rPr>
                <w:sz w:val="22"/>
                <w:szCs w:val="22"/>
              </w:rPr>
            </w:pPr>
            <w:r w:rsidRPr="00F57FF9"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F57FF9" w:rsidRDefault="00F57FF9" w:rsidP="00CB0EF2">
            <w:pPr>
              <w:jc w:val="center"/>
              <w:rPr>
                <w:sz w:val="22"/>
                <w:szCs w:val="22"/>
              </w:rPr>
            </w:pPr>
            <w:r w:rsidRPr="00F57FF9">
              <w:rPr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F57FF9" w:rsidRDefault="002A635B" w:rsidP="00F57FF9">
      <w:pPr>
        <w:spacing w:line="360" w:lineRule="auto"/>
        <w:jc w:val="both"/>
      </w:pPr>
      <w:r w:rsidRPr="00BD54FF">
        <w:tab/>
      </w:r>
      <w:r w:rsidR="00F57FF9">
        <w:t xml:space="preserve">Studentka si zvolila aktuální a zajímavé téma: </w:t>
      </w:r>
      <w:r w:rsidR="008771DA">
        <w:t>vzdělávání a rozvoj zaměstnanců v konkrétní firmě</w:t>
      </w:r>
      <w:r w:rsidR="00F57FF9">
        <w:t xml:space="preserve">. Na sledovanou problematiku nahlíží z více úhlů, analyzuje historické, legislativní, sociální a kulturní aspekty </w:t>
      </w:r>
      <w:r w:rsidR="008771DA">
        <w:t>edukace dospělých</w:t>
      </w:r>
      <w:r w:rsidR="00F57FF9">
        <w:t xml:space="preserve">. Zajímavé je </w:t>
      </w:r>
      <w:r w:rsidR="008771DA">
        <w:t>využití systému Moodle a jeho praktické využití, které studentka popisuje na základě vlastní zkušenosti</w:t>
      </w:r>
      <w:r w:rsidR="00F57FF9">
        <w:t>. Studentka přistupovala ke sledované problematice zodpovědně</w:t>
      </w:r>
      <w:r w:rsidR="008771DA">
        <w:t xml:space="preserve"> a</w:t>
      </w:r>
      <w:r w:rsidR="00F57FF9">
        <w:t xml:space="preserve"> samostatně</w:t>
      </w:r>
      <w:r w:rsidR="008771DA">
        <w:t>,</w:t>
      </w:r>
      <w:r w:rsidR="00F57FF9">
        <w:t xml:space="preserve"> analyzovala dostupné primární zdroje</w:t>
      </w:r>
      <w:r w:rsidR="008771DA">
        <w:t xml:space="preserve"> a získané informace dávala do širších souvislostí</w:t>
      </w:r>
      <w:r w:rsidR="00F57FF9">
        <w:t xml:space="preserve">. Celkově </w:t>
      </w:r>
      <w:r w:rsidR="008771DA">
        <w:t xml:space="preserve">proto </w:t>
      </w:r>
      <w:r w:rsidR="00F57FF9">
        <w:t>mohu konstatovat, že předložená bakalářská práce působí velmi přehledně, srozumitelně a erudovaně, a proto ji doporučuji k obhajobě.</w:t>
      </w: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F57FF9" w:rsidP="0082081A">
      <w:pPr>
        <w:jc w:val="both"/>
      </w:pPr>
      <w:r>
        <w:t xml:space="preserve">Stručně popište </w:t>
      </w:r>
      <w:r w:rsidR="008771DA">
        <w:t>principy vzdělávání zaměstnanců</w:t>
      </w:r>
      <w:r>
        <w:t>.</w:t>
      </w:r>
    </w:p>
    <w:p w:rsidR="0082081A" w:rsidRPr="00BD54FF" w:rsidRDefault="00F65480" w:rsidP="0082081A">
      <w:pPr>
        <w:jc w:val="both"/>
      </w:pPr>
      <w:r>
        <w:t xml:space="preserve">Jak probíhá </w:t>
      </w:r>
      <w:r w:rsidR="008771DA">
        <w:t>vstupní vzdělávání zaměstnanců ve firmě eBRÁNA, s.r.o.</w:t>
      </w:r>
      <w:r>
        <w:t>?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F57FF9" w:rsidP="00DC62EB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>D o p o r u č u j i   bakalářskou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F57FF9">
        <w:t xml:space="preserve"> 18. dubna 2012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968" w:rsidRDefault="008B3968">
      <w:r>
        <w:separator/>
      </w:r>
    </w:p>
  </w:endnote>
  <w:endnote w:type="continuationSeparator" w:id="0">
    <w:p w:rsidR="008B3968" w:rsidRDefault="008B3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968" w:rsidRDefault="008B3968">
      <w:r>
        <w:separator/>
      </w:r>
    </w:p>
  </w:footnote>
  <w:footnote w:type="continuationSeparator" w:id="0">
    <w:p w:rsidR="008B3968" w:rsidRDefault="008B39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EE7571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4FF" w:rsidRPr="00BD54FF" w:rsidRDefault="00BD54FF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80D7A"/>
    <w:rsid w:val="000B660C"/>
    <w:rsid w:val="000F53CF"/>
    <w:rsid w:val="00101049"/>
    <w:rsid w:val="001319D1"/>
    <w:rsid w:val="0014335F"/>
    <w:rsid w:val="00166C75"/>
    <w:rsid w:val="001D33C4"/>
    <w:rsid w:val="001E68FF"/>
    <w:rsid w:val="00205A5E"/>
    <w:rsid w:val="00214860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4A3341"/>
    <w:rsid w:val="004D13D8"/>
    <w:rsid w:val="00516E71"/>
    <w:rsid w:val="00561996"/>
    <w:rsid w:val="005B5F2B"/>
    <w:rsid w:val="005D226D"/>
    <w:rsid w:val="006009DE"/>
    <w:rsid w:val="006A21AF"/>
    <w:rsid w:val="006A2345"/>
    <w:rsid w:val="006D436B"/>
    <w:rsid w:val="006D65B2"/>
    <w:rsid w:val="006E2F33"/>
    <w:rsid w:val="00712468"/>
    <w:rsid w:val="0075372F"/>
    <w:rsid w:val="00780BC9"/>
    <w:rsid w:val="0082081A"/>
    <w:rsid w:val="008771DA"/>
    <w:rsid w:val="008B3968"/>
    <w:rsid w:val="008D6C87"/>
    <w:rsid w:val="00A13EA9"/>
    <w:rsid w:val="00A33211"/>
    <w:rsid w:val="00A66BF6"/>
    <w:rsid w:val="00AA349F"/>
    <w:rsid w:val="00AC362D"/>
    <w:rsid w:val="00AD3CE3"/>
    <w:rsid w:val="00B46FB5"/>
    <w:rsid w:val="00B9314D"/>
    <w:rsid w:val="00BD54FF"/>
    <w:rsid w:val="00BE3AC6"/>
    <w:rsid w:val="00BF19E0"/>
    <w:rsid w:val="00C620E5"/>
    <w:rsid w:val="00CB0EF2"/>
    <w:rsid w:val="00CC23C7"/>
    <w:rsid w:val="00CC46A2"/>
    <w:rsid w:val="00D41B46"/>
    <w:rsid w:val="00D7735D"/>
    <w:rsid w:val="00D852BD"/>
    <w:rsid w:val="00DC62EB"/>
    <w:rsid w:val="00DE0DF1"/>
    <w:rsid w:val="00DE5DDD"/>
    <w:rsid w:val="00E2102D"/>
    <w:rsid w:val="00E61EDA"/>
    <w:rsid w:val="00E93E77"/>
    <w:rsid w:val="00EE7571"/>
    <w:rsid w:val="00EF0BA4"/>
    <w:rsid w:val="00EF5D6B"/>
    <w:rsid w:val="00F00F17"/>
    <w:rsid w:val="00F363D8"/>
    <w:rsid w:val="00F4620B"/>
    <w:rsid w:val="00F57FF9"/>
    <w:rsid w:val="00F65480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AC36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C3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AC36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C3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UPa</cp:lastModifiedBy>
  <cp:revision>2</cp:revision>
  <cp:lastPrinted>2012-04-18T20:29:00Z</cp:lastPrinted>
  <dcterms:created xsi:type="dcterms:W3CDTF">2012-04-25T12:36:00Z</dcterms:created>
  <dcterms:modified xsi:type="dcterms:W3CDTF">2012-04-25T12:36:00Z</dcterms:modified>
</cp:coreProperties>
</file>