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33A" w:rsidRPr="00A1514D" w:rsidRDefault="00B1233A" w:rsidP="00B1233A">
      <w:pPr>
        <w:pStyle w:val="Nadpis1"/>
        <w:jc w:val="center"/>
        <w:rPr>
          <w:szCs w:val="24"/>
        </w:rPr>
      </w:pPr>
      <w:bookmarkStart w:id="0" w:name="_GoBack"/>
      <w:bookmarkEnd w:id="0"/>
      <w:r w:rsidRPr="00A1514D">
        <w:rPr>
          <w:szCs w:val="24"/>
        </w:rPr>
        <w:t>oponetský P O S U D E K  Bakalářské prácE</w:t>
      </w:r>
    </w:p>
    <w:p w:rsidR="00B1233A" w:rsidRPr="0054046A" w:rsidRDefault="00B1233A" w:rsidP="00B1233A">
      <w:pPr>
        <w:spacing w:line="240" w:lineRule="auto"/>
        <w:jc w:val="both"/>
        <w:rPr>
          <w:b/>
          <w:sz w:val="24"/>
          <w:szCs w:val="24"/>
        </w:rPr>
      </w:pPr>
    </w:p>
    <w:p w:rsidR="00B44622" w:rsidRPr="00E5227B" w:rsidRDefault="00B1233A" w:rsidP="00B44622">
      <w:pPr>
        <w:pStyle w:val="Default"/>
        <w:rPr>
          <w:color w:val="auto"/>
        </w:rPr>
      </w:pPr>
      <w:r w:rsidRPr="00E5227B">
        <w:rPr>
          <w:b/>
          <w:color w:val="auto"/>
          <w:u w:val="single"/>
        </w:rPr>
        <w:t>Název tématu</w:t>
      </w:r>
      <w:r w:rsidRPr="00E5227B">
        <w:rPr>
          <w:b/>
          <w:color w:val="auto"/>
        </w:rPr>
        <w:t xml:space="preserve">: </w:t>
      </w:r>
    </w:p>
    <w:p w:rsidR="00B44622" w:rsidRPr="00B44622" w:rsidRDefault="00B44622" w:rsidP="00B446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44622">
        <w:rPr>
          <w:rFonts w:ascii="Times New Roman" w:hAnsi="Times New Roman" w:cs="Times New Roman"/>
          <w:sz w:val="28"/>
          <w:szCs w:val="28"/>
        </w:rPr>
        <w:t xml:space="preserve">Das Deutschlandbild in den tschechischen Medien am Beispiel des öffentlich-rechtlichen Fernsehsenders ČT1 im Zeitraum Juli bis Dezember 2014 </w:t>
      </w:r>
    </w:p>
    <w:p w:rsidR="00E5227B" w:rsidRPr="00B44622" w:rsidRDefault="00B1233A" w:rsidP="00E522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C359C">
        <w:rPr>
          <w:rFonts w:ascii="Times New Roman" w:hAnsi="Times New Roman" w:cs="Times New Roman"/>
          <w:b/>
          <w:sz w:val="24"/>
          <w:szCs w:val="24"/>
          <w:u w:val="single"/>
        </w:rPr>
        <w:t>autor</w:t>
      </w:r>
      <w:r w:rsidR="00E5227B" w:rsidRPr="005C359C">
        <w:rPr>
          <w:rFonts w:ascii="Times New Roman" w:hAnsi="Times New Roman" w:cs="Times New Roman"/>
          <w:b/>
          <w:sz w:val="24"/>
          <w:szCs w:val="24"/>
          <w:u w:val="single"/>
        </w:rPr>
        <w:t>ka</w:t>
      </w:r>
      <w:r w:rsidRPr="005C359C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  <w:r w:rsidRPr="00E5227B">
        <w:rPr>
          <w:rFonts w:ascii="Times New Roman" w:hAnsi="Times New Roman" w:cs="Times New Roman"/>
          <w:sz w:val="24"/>
          <w:szCs w:val="24"/>
        </w:rPr>
        <w:t xml:space="preserve"> </w:t>
      </w:r>
      <w:r w:rsidR="00E5227B" w:rsidRPr="00B44622">
        <w:rPr>
          <w:rFonts w:ascii="Times New Roman" w:hAnsi="Times New Roman" w:cs="Times New Roman"/>
          <w:sz w:val="28"/>
          <w:szCs w:val="28"/>
        </w:rPr>
        <w:t xml:space="preserve">Veronika Černá </w:t>
      </w:r>
    </w:p>
    <w:p w:rsidR="00B1233A" w:rsidRPr="00E5227B" w:rsidRDefault="00B1233A" w:rsidP="00B1233A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  <w:u w:val="single"/>
        </w:rPr>
        <w:t>vedoucí práce:</w:t>
      </w:r>
      <w:r w:rsidRPr="00E5227B">
        <w:rPr>
          <w:rFonts w:ascii="Times New Roman" w:hAnsi="Times New Roman" w:cs="Times New Roman"/>
          <w:sz w:val="24"/>
          <w:szCs w:val="24"/>
        </w:rPr>
        <w:t xml:space="preserve"> </w:t>
      </w:r>
      <w:r w:rsidR="0054046A" w:rsidRPr="00E5227B">
        <w:rPr>
          <w:rFonts w:ascii="Times New Roman" w:hAnsi="Times New Roman" w:cs="Times New Roman"/>
          <w:sz w:val="24"/>
          <w:szCs w:val="24"/>
        </w:rPr>
        <w:t>PhDr. Bianca Beníšková, Ph.D.</w:t>
      </w:r>
    </w:p>
    <w:p w:rsidR="00B1233A" w:rsidRPr="00E5227B" w:rsidRDefault="00B1233A" w:rsidP="00B1233A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E5227B">
        <w:rPr>
          <w:rFonts w:ascii="Times New Roman" w:hAnsi="Times New Roman" w:cs="Times New Roman"/>
          <w:b/>
          <w:sz w:val="24"/>
          <w:szCs w:val="24"/>
        </w:rPr>
        <w:t>oponent: Mgr. Lenka Matušková, Ph.D.</w:t>
      </w:r>
    </w:p>
    <w:p w:rsidR="0054046A" w:rsidRPr="005C359C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</w:rPr>
        <w:t>Student</w:t>
      </w:r>
      <w:r w:rsidR="00E5227B" w:rsidRPr="005C359C">
        <w:rPr>
          <w:rFonts w:ascii="Times New Roman" w:hAnsi="Times New Roman" w:cs="Times New Roman"/>
          <w:sz w:val="24"/>
          <w:szCs w:val="24"/>
        </w:rPr>
        <w:t>ka</w:t>
      </w:r>
      <w:r w:rsidRPr="005C359C">
        <w:rPr>
          <w:rFonts w:ascii="Times New Roman" w:hAnsi="Times New Roman" w:cs="Times New Roman"/>
          <w:sz w:val="24"/>
          <w:szCs w:val="24"/>
        </w:rPr>
        <w:t xml:space="preserve"> se ve své práci zabývá </w:t>
      </w:r>
      <w:r w:rsidR="0054046A" w:rsidRPr="005C359C">
        <w:rPr>
          <w:rFonts w:ascii="Times New Roman" w:hAnsi="Times New Roman" w:cs="Times New Roman"/>
          <w:sz w:val="24"/>
          <w:szCs w:val="24"/>
        </w:rPr>
        <w:t>obrazem Německa v české veřejnoprávní televizi Č</w:t>
      </w:r>
      <w:r w:rsidR="00826C3F" w:rsidRPr="005C359C">
        <w:rPr>
          <w:rFonts w:ascii="Times New Roman" w:hAnsi="Times New Roman" w:cs="Times New Roman"/>
          <w:sz w:val="24"/>
          <w:szCs w:val="24"/>
        </w:rPr>
        <w:t>T</w:t>
      </w:r>
      <w:r w:rsidR="00A1514D" w:rsidRPr="005C359C">
        <w:rPr>
          <w:rFonts w:ascii="Times New Roman" w:hAnsi="Times New Roman" w:cs="Times New Roman"/>
          <w:sz w:val="24"/>
          <w:szCs w:val="24"/>
        </w:rPr>
        <w:t>1</w:t>
      </w:r>
      <w:r w:rsidR="00E5227B" w:rsidRPr="005C359C">
        <w:rPr>
          <w:rFonts w:ascii="Times New Roman" w:hAnsi="Times New Roman" w:cs="Times New Roman"/>
          <w:sz w:val="24"/>
          <w:szCs w:val="24"/>
        </w:rPr>
        <w:t>v době od července do prosince 2014.</w:t>
      </w:r>
    </w:p>
    <w:p w:rsidR="00B1233A" w:rsidRPr="005C359C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5C359C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0D52CF" w:rsidRPr="005C359C" w:rsidRDefault="00E5227B" w:rsidP="000D52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</w:rPr>
        <w:t>59</w:t>
      </w:r>
      <w:r w:rsidR="00DF40D8" w:rsidRPr="005C359C">
        <w:rPr>
          <w:rFonts w:ascii="Times New Roman" w:hAnsi="Times New Roman" w:cs="Times New Roman"/>
          <w:sz w:val="24"/>
          <w:szCs w:val="24"/>
        </w:rPr>
        <w:t xml:space="preserve"> stran plus přílohy. </w:t>
      </w:r>
      <w:r w:rsidR="000D52CF" w:rsidRPr="005C359C">
        <w:rPr>
          <w:rFonts w:ascii="Times New Roman" w:hAnsi="Times New Roman" w:cs="Times New Roman"/>
          <w:sz w:val="24"/>
          <w:szCs w:val="24"/>
        </w:rPr>
        <w:t>Práce naplňuje po formální stránce požadavky kladené na bakalářskou práci, na její rozsah i celkovou logickou výstavbou práce.</w:t>
      </w:r>
      <w:r w:rsidR="005C359C" w:rsidRPr="005C359C">
        <w:rPr>
          <w:rFonts w:ascii="Times New Roman" w:hAnsi="Times New Roman" w:cs="Times New Roman"/>
          <w:sz w:val="24"/>
          <w:szCs w:val="24"/>
        </w:rPr>
        <w:t xml:space="preserve"> Seznam literatury není řazen podle abecedy. </w:t>
      </w:r>
    </w:p>
    <w:p w:rsidR="005C359C" w:rsidRPr="005C359C" w:rsidRDefault="005C359C" w:rsidP="000D52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C359C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:rsidR="005C359C" w:rsidRPr="005C359C" w:rsidRDefault="005C359C" w:rsidP="005C359C">
      <w:pPr>
        <w:jc w:val="both"/>
        <w:rPr>
          <w:rFonts w:ascii="Times New Roman" w:hAnsi="Times New Roman" w:cs="Times New Roman"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</w:rPr>
        <w:t xml:space="preserve">Práce je rozdělena na teoretickou a praktickou část. Těžištěm je praktická část, kde autorka nejprve formuluje hypotézy. </w:t>
      </w:r>
    </w:p>
    <w:p w:rsidR="005C359C" w:rsidRDefault="005C359C" w:rsidP="005C359C">
      <w:pPr>
        <w:jc w:val="both"/>
        <w:rPr>
          <w:rFonts w:ascii="Times New Roman" w:hAnsi="Times New Roman" w:cs="Times New Roman"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</w:rPr>
        <w:t xml:space="preserve">Přínosná je podrobná analýza vysílání s německou problematikou a také srovnání s předešlými bakalářskými pracemi, grafické znázornění. </w:t>
      </w:r>
      <w:r w:rsidR="004636F4">
        <w:rPr>
          <w:rFonts w:ascii="Times New Roman" w:hAnsi="Times New Roman" w:cs="Times New Roman"/>
          <w:sz w:val="24"/>
          <w:szCs w:val="24"/>
        </w:rPr>
        <w:t>/ např. tabulky na str. 40,41,45 a další/.</w:t>
      </w:r>
    </w:p>
    <w:p w:rsidR="004636F4" w:rsidRDefault="004636F4" w:rsidP="005C359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636F4">
        <w:rPr>
          <w:rFonts w:ascii="Times New Roman" w:hAnsi="Times New Roman" w:cs="Times New Roman"/>
          <w:sz w:val="24"/>
          <w:szCs w:val="24"/>
          <w:u w:val="single"/>
        </w:rPr>
        <w:t>Diskuse k obhajobě:</w:t>
      </w:r>
    </w:p>
    <w:p w:rsidR="004636F4" w:rsidRPr="004636F4" w:rsidRDefault="004636F4" w:rsidP="005C359C">
      <w:pPr>
        <w:jc w:val="both"/>
        <w:rPr>
          <w:rFonts w:ascii="Times New Roman" w:hAnsi="Times New Roman" w:cs="Times New Roman"/>
          <w:sz w:val="24"/>
          <w:szCs w:val="24"/>
        </w:rPr>
      </w:pPr>
      <w:r w:rsidRPr="004636F4">
        <w:rPr>
          <w:rFonts w:ascii="Times New Roman" w:hAnsi="Times New Roman" w:cs="Times New Roman"/>
          <w:sz w:val="24"/>
          <w:szCs w:val="24"/>
        </w:rPr>
        <w:t>Jak se vyvíjí obraz Německa v médiích v posledních letech?</w:t>
      </w:r>
    </w:p>
    <w:p w:rsidR="00B1233A" w:rsidRPr="005C359C" w:rsidRDefault="00B1233A" w:rsidP="00B1233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C359C">
        <w:rPr>
          <w:rFonts w:ascii="Times New Roman" w:hAnsi="Times New Roman" w:cs="Times New Roman"/>
          <w:sz w:val="24"/>
          <w:szCs w:val="24"/>
          <w:u w:val="single"/>
        </w:rPr>
        <w:t>Jazyková stránka:</w:t>
      </w:r>
    </w:p>
    <w:p w:rsidR="005C359C" w:rsidRPr="005C359C" w:rsidRDefault="005C359C" w:rsidP="00826C3F">
      <w:pPr>
        <w:jc w:val="both"/>
        <w:rPr>
          <w:rFonts w:ascii="Times New Roman" w:hAnsi="Times New Roman" w:cs="Times New Roman"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</w:rPr>
        <w:t xml:space="preserve">Práce má dobrou jazykovou i obsahovou úroveň, a proto je hodnocena známkou </w:t>
      </w:r>
      <w:r w:rsidRPr="005C359C">
        <w:rPr>
          <w:rFonts w:ascii="Times New Roman" w:hAnsi="Times New Roman" w:cs="Times New Roman"/>
          <w:sz w:val="24"/>
          <w:szCs w:val="24"/>
          <w:u w:val="single"/>
        </w:rPr>
        <w:t>výborně mínus.</w:t>
      </w:r>
      <w:r w:rsidRPr="005C35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016FC" w:rsidRPr="005C359C" w:rsidRDefault="000016FC" w:rsidP="00A52B16">
      <w:pPr>
        <w:spacing w:before="240" w:after="120" w:line="288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</w:rPr>
        <w:t xml:space="preserve">Mgr. </w:t>
      </w:r>
      <w:r w:rsidR="000D52CF" w:rsidRPr="005C359C">
        <w:rPr>
          <w:rFonts w:ascii="Times New Roman" w:hAnsi="Times New Roman" w:cs="Times New Roman"/>
          <w:sz w:val="24"/>
          <w:szCs w:val="24"/>
        </w:rPr>
        <w:t>Lenka Matušková</w:t>
      </w:r>
      <w:r w:rsidRPr="005C359C">
        <w:rPr>
          <w:rFonts w:ascii="Times New Roman" w:hAnsi="Times New Roman" w:cs="Times New Roman"/>
          <w:sz w:val="24"/>
          <w:szCs w:val="24"/>
        </w:rPr>
        <w:t>, Ph.D.</w:t>
      </w:r>
    </w:p>
    <w:p w:rsidR="00566EF1" w:rsidRPr="005C359C" w:rsidRDefault="00A52B16" w:rsidP="00A52B16">
      <w:pPr>
        <w:spacing w:before="240"/>
        <w:jc w:val="right"/>
        <w:rPr>
          <w:rFonts w:ascii="Times New Roman" w:hAnsi="Times New Roman" w:cs="Times New Roman"/>
          <w:sz w:val="24"/>
          <w:szCs w:val="24"/>
        </w:rPr>
      </w:pPr>
      <w:r w:rsidRPr="005C359C">
        <w:rPr>
          <w:rFonts w:ascii="Times New Roman" w:hAnsi="Times New Roman" w:cs="Times New Roman"/>
          <w:sz w:val="24"/>
          <w:szCs w:val="24"/>
        </w:rPr>
        <w:t xml:space="preserve">Pardubice </w:t>
      </w:r>
      <w:r w:rsidR="005C359C" w:rsidRPr="005C359C">
        <w:rPr>
          <w:rFonts w:ascii="Times New Roman" w:hAnsi="Times New Roman" w:cs="Times New Roman"/>
          <w:sz w:val="24"/>
          <w:szCs w:val="24"/>
        </w:rPr>
        <w:t>24. 8. 2015</w:t>
      </w:r>
    </w:p>
    <w:p w:rsidR="005C359C" w:rsidRPr="005C359C" w:rsidRDefault="005C359C">
      <w:pPr>
        <w:spacing w:before="240"/>
        <w:jc w:val="right"/>
        <w:rPr>
          <w:rFonts w:ascii="Times New Roman" w:hAnsi="Times New Roman" w:cs="Times New Roman"/>
          <w:sz w:val="24"/>
          <w:szCs w:val="24"/>
        </w:rPr>
      </w:pPr>
    </w:p>
    <w:sectPr w:rsidR="005C359C" w:rsidRPr="005C35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B7C"/>
    <w:rsid w:val="000016FC"/>
    <w:rsid w:val="000D52CF"/>
    <w:rsid w:val="001352C3"/>
    <w:rsid w:val="001518C1"/>
    <w:rsid w:val="00231270"/>
    <w:rsid w:val="00396B7C"/>
    <w:rsid w:val="004636F4"/>
    <w:rsid w:val="004C62D3"/>
    <w:rsid w:val="0054046A"/>
    <w:rsid w:val="00566EF1"/>
    <w:rsid w:val="00596853"/>
    <w:rsid w:val="005C359C"/>
    <w:rsid w:val="00826C3F"/>
    <w:rsid w:val="008C05A2"/>
    <w:rsid w:val="008E04D2"/>
    <w:rsid w:val="00A1514D"/>
    <w:rsid w:val="00A52B16"/>
    <w:rsid w:val="00B1233A"/>
    <w:rsid w:val="00B44622"/>
    <w:rsid w:val="00B6647A"/>
    <w:rsid w:val="00BE09D5"/>
    <w:rsid w:val="00DF40D8"/>
    <w:rsid w:val="00E5227B"/>
    <w:rsid w:val="00E94591"/>
    <w:rsid w:val="00FC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86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oponent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oponent</Template>
  <TotalTime>0</TotalTime>
  <Pages>1</Pages>
  <Words>171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2</cp:revision>
  <cp:lastPrinted>2015-08-25T08:18:00Z</cp:lastPrinted>
  <dcterms:created xsi:type="dcterms:W3CDTF">2015-08-25T08:18:00Z</dcterms:created>
  <dcterms:modified xsi:type="dcterms:W3CDTF">2015-08-25T08:18:00Z</dcterms:modified>
</cp:coreProperties>
</file>