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5248A4">
        <w:rPr>
          <w:b/>
        </w:rPr>
        <w:t>Lucie Bartůňková</w:t>
      </w:r>
    </w:p>
    <w:p w:rsidR="00080D7A" w:rsidRPr="00BD54FF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248A4">
        <w:rPr>
          <w:b/>
        </w:rPr>
        <w:t>Vztahy a partnerství homosexuálních párů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2E2123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201</w:t>
      </w:r>
      <w:r w:rsidR="005248A4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5248A4">
              <w:rPr>
                <w:b/>
                <w:sz w:val="22"/>
                <w:szCs w:val="22"/>
              </w:rPr>
              <w:t>-2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5248A4" w:rsidRDefault="002E2123" w:rsidP="001A7430">
      <w:pPr>
        <w:spacing w:before="120" w:line="360" w:lineRule="auto"/>
        <w:ind w:firstLine="708"/>
        <w:jc w:val="both"/>
      </w:pPr>
      <w:r>
        <w:t xml:space="preserve">Studentka </w:t>
      </w:r>
      <w:r w:rsidR="005248A4">
        <w:t>Lucie Bartůňková</w:t>
      </w:r>
      <w:r>
        <w:t xml:space="preserve"> předložila bakalářskou práci v bakalářském studijním programu Humanitní studia. Práce má rozsah 6</w:t>
      </w:r>
      <w:r w:rsidR="005248A4">
        <w:t>9</w:t>
      </w:r>
      <w:r>
        <w:t xml:space="preserve"> normostran a je zaměřena na </w:t>
      </w:r>
      <w:r w:rsidR="005248A4">
        <w:t xml:space="preserve">vztahy a partnerství homosexuálních párů. V úvodu </w:t>
      </w:r>
      <w:r>
        <w:t>teoretické části je čtenář seznámen se základními pojmy, které s tématikou souvisí (</w:t>
      </w:r>
      <w:r w:rsidR="005248A4">
        <w:t xml:space="preserve">sexualita, sexuální orientace a její typy, </w:t>
      </w:r>
      <w:proofErr w:type="spellStart"/>
      <w:r w:rsidR="005248A4">
        <w:t>coming</w:t>
      </w:r>
      <w:proofErr w:type="spellEnd"/>
      <w:r w:rsidR="005248A4">
        <w:t xml:space="preserve"> </w:t>
      </w:r>
      <w:proofErr w:type="spellStart"/>
      <w:r w:rsidR="005248A4">
        <w:t>out</w:t>
      </w:r>
      <w:proofErr w:type="spellEnd"/>
      <w:r w:rsidR="005248A4">
        <w:t>, homofobie). Další část teoretické části se zabývá legislativou týkající se homosexuálního soužití (registrované partnerství), historií homosexuality a homosexualitou a náboženstvím.</w:t>
      </w:r>
    </w:p>
    <w:p w:rsidR="005248A4" w:rsidRDefault="005248A4" w:rsidP="001A7430">
      <w:pPr>
        <w:spacing w:before="120" w:line="360" w:lineRule="auto"/>
        <w:ind w:firstLine="708"/>
        <w:jc w:val="both"/>
      </w:pPr>
      <w:r>
        <w:t xml:space="preserve">Praktická část práce je zpracována kvalitativním výzkum, za užití případové studie, kdy studentka získala potřebná data pomocí </w:t>
      </w:r>
      <w:proofErr w:type="spellStart"/>
      <w:r>
        <w:t>polostrukturovaného</w:t>
      </w:r>
      <w:proofErr w:type="spellEnd"/>
      <w:r>
        <w:t xml:space="preserve"> rozhovoru. Celkem studentka pracovala s 8 informanty, kteří minimálně půl roku žijí v homosexuálním vztahu. Studentka si položila základní výzkumnou otázku (Jaká je současná podoba vztahu a partnerství homosexuálních jedinců), kterou doplnila o 6 dílčích otázek (např. Jak probíhal proces </w:t>
      </w:r>
      <w:proofErr w:type="spellStart"/>
      <w:r>
        <w:t>coming</w:t>
      </w:r>
      <w:proofErr w:type="spellEnd"/>
      <w:r>
        <w:t xml:space="preserve"> </w:t>
      </w:r>
      <w:proofErr w:type="spellStart"/>
      <w:r>
        <w:t>outu</w:t>
      </w:r>
      <w:proofErr w:type="spellEnd"/>
      <w:r>
        <w:t>, zkušenosti s heterosexuálními vztahy, seznamování homosexuálních párů, akceptace homosexuálního vztahu rodinou a okolím</w:t>
      </w:r>
      <w:r w:rsidR="00241CD4">
        <w:t xml:space="preserve">, role v homosexuálním soužití, </w:t>
      </w:r>
      <w:r>
        <w:t>názor na současnou podobu registrovaného partnerství</w:t>
      </w:r>
      <w:r w:rsidR="00241CD4">
        <w:t>).</w:t>
      </w:r>
    </w:p>
    <w:p w:rsidR="001A7430" w:rsidRDefault="002E2123" w:rsidP="001A7430">
      <w:pPr>
        <w:spacing w:before="120" w:line="360" w:lineRule="auto"/>
        <w:ind w:firstLine="708"/>
        <w:jc w:val="both"/>
      </w:pPr>
      <w:r>
        <w:t>Studentka prokázala</w:t>
      </w:r>
      <w:r w:rsidR="007B61B4">
        <w:t xml:space="preserve"> nejen</w:t>
      </w:r>
      <w:r>
        <w:t xml:space="preserve"> </w:t>
      </w:r>
      <w:r w:rsidR="007B61B4">
        <w:t>orientaci v daném tématu,</w:t>
      </w:r>
      <w:r w:rsidR="007B61B4" w:rsidRPr="007B61B4">
        <w:t xml:space="preserve"> </w:t>
      </w:r>
      <w:r w:rsidR="007B61B4">
        <w:t>ale i orientaci v odborné literatuře a schopnost pracovat s rozlišnými zdroji (</w:t>
      </w:r>
      <w:r w:rsidR="00241CD4">
        <w:t xml:space="preserve">i </w:t>
      </w:r>
      <w:r w:rsidR="007B61B4">
        <w:t xml:space="preserve">v anglickém jazyce). Z celé práce čiší studentčin hluboký zájem o </w:t>
      </w:r>
      <w:r w:rsidR="00241CD4">
        <w:t>danou problematiku</w:t>
      </w:r>
      <w:r w:rsidR="007B61B4">
        <w:t xml:space="preserve">. </w:t>
      </w:r>
    </w:p>
    <w:p w:rsidR="002E2123" w:rsidRDefault="002E2123" w:rsidP="001A7430">
      <w:pPr>
        <w:spacing w:before="120" w:line="360" w:lineRule="auto"/>
        <w:ind w:firstLine="708"/>
        <w:jc w:val="both"/>
      </w:pPr>
      <w:r>
        <w:t>Bakalářská práce je velice čtivá, srozumitelná a jednotlivé kapitoly na sebe plynule navazují a vzájemně se doplňují. Práce je kvalitně zpracovaná</w:t>
      </w:r>
      <w:r w:rsidR="00241CD4">
        <w:t xml:space="preserve"> (i přes občasné překlepy či gramatické chyby)</w:t>
      </w:r>
      <w:r>
        <w:t xml:space="preserve"> s využitím dostatečného množství pramenů. Práci hodnotím jako výbornou. </w:t>
      </w:r>
    </w:p>
    <w:p w:rsidR="002E2123" w:rsidRPr="00BD54FF" w:rsidRDefault="002E2123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F0569F" w:rsidP="0053437F">
      <w:pPr>
        <w:pStyle w:val="Odstavecseseznamem"/>
        <w:numPr>
          <w:ilvl w:val="0"/>
          <w:numId w:val="4"/>
        </w:numPr>
        <w:jc w:val="both"/>
      </w:pPr>
      <w:r>
        <w:t xml:space="preserve">Z jakého důvodu vnímá komunita LGBT zákon o registrovaném partnerství za </w:t>
      </w:r>
      <w:proofErr w:type="gramStart"/>
      <w:r>
        <w:t>špatný</w:t>
      </w:r>
      <w:proofErr w:type="gramEnd"/>
      <w:r>
        <w:t xml:space="preserve"> respektive ne zcela uspokojující?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982642" w:rsidP="00915C7C">
            <w:pPr>
              <w:spacing w:before="120" w:line="360" w:lineRule="auto"/>
              <w:jc w:val="both"/>
            </w:pPr>
            <w:r w:rsidRPr="00982642">
              <w:t xml:space="preserve">A – B – C – </w:t>
            </w:r>
            <w:proofErr w:type="gramStart"/>
            <w:r w:rsidRPr="00982642">
              <w:t>D  –</w:t>
            </w:r>
            <w:proofErr w:type="gramEnd"/>
            <w:r w:rsidRPr="00982642">
              <w:t xml:space="preserve"> E – F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982642" w:rsidP="00566DA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  <w:bookmarkStart w:id="0" w:name="_GoBack"/>
            <w:bookmarkEnd w:id="0"/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0569F">
        <w:t>20</w:t>
      </w:r>
      <w:r w:rsidR="00321017">
        <w:t xml:space="preserve">. </w:t>
      </w:r>
      <w:r w:rsidR="00F0569F">
        <w:t>4</w:t>
      </w:r>
      <w:r w:rsidR="00321017">
        <w:t>. 201</w:t>
      </w:r>
      <w:r w:rsidR="00F0569F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2AFE" w:rsidRDefault="00282AFE">
      <w:r>
        <w:separator/>
      </w:r>
    </w:p>
  </w:endnote>
  <w:endnote w:type="continuationSeparator" w:id="0">
    <w:p w:rsidR="00282AFE" w:rsidRDefault="00282A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2AFE" w:rsidRDefault="00282AFE">
      <w:r>
        <w:separator/>
      </w:r>
    </w:p>
  </w:footnote>
  <w:footnote w:type="continuationSeparator" w:id="0">
    <w:p w:rsidR="00282AFE" w:rsidRDefault="00282A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9712F52"/>
    <w:multiLevelType w:val="hybridMultilevel"/>
    <w:tmpl w:val="39FCE2F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A7430"/>
    <w:rsid w:val="001D33C4"/>
    <w:rsid w:val="00205A5E"/>
    <w:rsid w:val="00217BBE"/>
    <w:rsid w:val="00241CD4"/>
    <w:rsid w:val="00282AFE"/>
    <w:rsid w:val="002A635B"/>
    <w:rsid w:val="002B1E8E"/>
    <w:rsid w:val="002E2123"/>
    <w:rsid w:val="002E47E2"/>
    <w:rsid w:val="0031107A"/>
    <w:rsid w:val="00320213"/>
    <w:rsid w:val="00321017"/>
    <w:rsid w:val="003239D3"/>
    <w:rsid w:val="00355101"/>
    <w:rsid w:val="0036745B"/>
    <w:rsid w:val="00384A59"/>
    <w:rsid w:val="00391AAF"/>
    <w:rsid w:val="003F1950"/>
    <w:rsid w:val="004A3341"/>
    <w:rsid w:val="004D13D8"/>
    <w:rsid w:val="00516E71"/>
    <w:rsid w:val="005248A4"/>
    <w:rsid w:val="0055063F"/>
    <w:rsid w:val="005545B5"/>
    <w:rsid w:val="00561996"/>
    <w:rsid w:val="00566DA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B61B4"/>
    <w:rsid w:val="0082081A"/>
    <w:rsid w:val="008D6C87"/>
    <w:rsid w:val="00905780"/>
    <w:rsid w:val="00915C7C"/>
    <w:rsid w:val="00982642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84942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12EA3"/>
    <w:rsid w:val="00E2102D"/>
    <w:rsid w:val="00E35F9A"/>
    <w:rsid w:val="00E57843"/>
    <w:rsid w:val="00E61EDA"/>
    <w:rsid w:val="00E76562"/>
    <w:rsid w:val="00E93E77"/>
    <w:rsid w:val="00EF0BA4"/>
    <w:rsid w:val="00EF5D6B"/>
    <w:rsid w:val="00F00F17"/>
    <w:rsid w:val="00F0569F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D81521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470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Lucie Hájková</cp:lastModifiedBy>
  <cp:revision>5</cp:revision>
  <cp:lastPrinted>1900-12-31T23:00:00Z</cp:lastPrinted>
  <dcterms:created xsi:type="dcterms:W3CDTF">2019-05-12T21:05:00Z</dcterms:created>
  <dcterms:modified xsi:type="dcterms:W3CDTF">2019-05-12T21:49:00Z</dcterms:modified>
</cp:coreProperties>
</file>