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BC" w:rsidRDefault="00F702AE">
      <w:r>
        <w:t>Posudek vedoucího bakalářské práce</w:t>
      </w:r>
    </w:p>
    <w:p w:rsidR="00F702AE" w:rsidRDefault="003A6FC8">
      <w:r>
        <w:t xml:space="preserve">Šárka </w:t>
      </w:r>
      <w:proofErr w:type="spellStart"/>
      <w:r>
        <w:t>Rojková</w:t>
      </w:r>
      <w:proofErr w:type="spellEnd"/>
      <w:r>
        <w:t xml:space="preserve">: Rituály hokejových fanoušků: případová studie hokejového týmu </w:t>
      </w:r>
      <w:proofErr w:type="spellStart"/>
      <w:r>
        <w:t>Čestice</w:t>
      </w:r>
      <w:proofErr w:type="spellEnd"/>
    </w:p>
    <w:p w:rsidR="008C3582" w:rsidRDefault="003A6FC8" w:rsidP="009B0AF2">
      <w:r>
        <w:t>Studentka se zaměřila na lokální hokejové dění z netradiční perspektivy, hokej pojímá jako kulturní a společenský fenomén místního významu</w:t>
      </w:r>
      <w:r w:rsidR="00267DA1">
        <w:t xml:space="preserve"> a vzájemné vztahy se snaží pojmout skrze identifikaci specifických rituálů. Zajímavá koncepce se pojí i s ucelenou kompaktní strukturou práce, která organicky propojuje teoretická východiska a o ně opřené hypotézy s výstupy vlastního výzkumu. Studentka pravidelně pilně konzultovala a předkládala různé verze práce v průběhu jejího vývoje. Zodpovědný přístup studentky, její vlastní vklad i rozsah provedeného výzkumu mne naplňují pocitem uspokojení při četbě práce, kterou považuji za koncepčně inovativní (v rámci obdobných prací věnovaných lokálnímu sportu) a stylisticky odlehčenou.</w:t>
      </w:r>
    </w:p>
    <w:p w:rsidR="00F702AE" w:rsidRDefault="00F702AE">
      <w:r>
        <w:t>Práci doporučuji</w:t>
      </w:r>
      <w:r w:rsidR="008C3582">
        <w:t xml:space="preserve"> </w:t>
      </w:r>
      <w:r w:rsidR="003E1CE6">
        <w:t xml:space="preserve">k </w:t>
      </w:r>
      <w:r>
        <w:t>obh</w:t>
      </w:r>
      <w:r w:rsidR="008C3582">
        <w:t>ajobě</w:t>
      </w:r>
      <w:r>
        <w:t xml:space="preserve"> a navrhuji hodnocení </w:t>
      </w:r>
      <w:r w:rsidR="00267DA1">
        <w:t>výborně</w:t>
      </w:r>
      <w:r>
        <w:t>.</w:t>
      </w:r>
    </w:p>
    <w:p w:rsidR="00F702AE" w:rsidRDefault="00F702AE">
      <w:r>
        <w:t xml:space="preserve">Ve Františkově </w:t>
      </w:r>
      <w:r>
        <w:br/>
        <w:t xml:space="preserve">v zákonném termínu týden před konáním SZZK 28. 5. 2012   </w:t>
      </w:r>
      <w:r>
        <w:tab/>
        <w:t xml:space="preserve">      doc. </w:t>
      </w:r>
      <w:proofErr w:type="spellStart"/>
      <w:r>
        <w:t>MgA</w:t>
      </w:r>
      <w:proofErr w:type="spellEnd"/>
      <w:r>
        <w:t>. Tomáš Petráň, PhD.</w:t>
      </w:r>
    </w:p>
    <w:sectPr w:rsidR="00F702AE" w:rsidSect="00C06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02AE"/>
    <w:rsid w:val="00267DA1"/>
    <w:rsid w:val="00280019"/>
    <w:rsid w:val="00337265"/>
    <w:rsid w:val="003A6FC8"/>
    <w:rsid w:val="003E1CE6"/>
    <w:rsid w:val="005F073D"/>
    <w:rsid w:val="0060706B"/>
    <w:rsid w:val="008C3582"/>
    <w:rsid w:val="008E7E47"/>
    <w:rsid w:val="009629E3"/>
    <w:rsid w:val="00986BF0"/>
    <w:rsid w:val="009B0AF2"/>
    <w:rsid w:val="00C06CBC"/>
    <w:rsid w:val="00C47883"/>
    <w:rsid w:val="00CC357F"/>
    <w:rsid w:val="00F70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C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2012-05-28T14:14:00Z</dcterms:created>
  <dcterms:modified xsi:type="dcterms:W3CDTF">2012-05-28T14:14:00Z</dcterms:modified>
</cp:coreProperties>
</file>