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32151F6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05225B5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0A7D5458" w14:textId="77777777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0519614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39B69CB1" w14:textId="4A204243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8F0E44" w:rsidRPr="008F0E44">
        <w:rPr>
          <w:bCs/>
        </w:rPr>
        <w:t>Bc. Monika Vančurová</w:t>
      </w:r>
    </w:p>
    <w:p w14:paraId="2DA60459" w14:textId="2A3A14D5" w:rsidR="00080D7A" w:rsidRDefault="00080D7A" w:rsidP="00080D7A">
      <w:pPr>
        <w:spacing w:before="60"/>
        <w:ind w:left="2124" w:hanging="2124"/>
        <w:jc w:val="both"/>
        <w:rPr>
          <w:bCs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8F0E44" w:rsidRPr="008F0E44">
        <w:rPr>
          <w:bCs/>
        </w:rPr>
        <w:t>Odměny a tresty ve výchově dětí středního školního věku v menších obcích a ve městech</w:t>
      </w:r>
    </w:p>
    <w:p w14:paraId="3A6BA483" w14:textId="35178B5D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8F0E44" w:rsidRPr="008F0E44">
        <w:rPr>
          <w:bCs/>
        </w:rPr>
        <w:t>doc. PhDr. Albín Škoviera, PhD.</w:t>
      </w:r>
    </w:p>
    <w:p w14:paraId="5ED79E47" w14:textId="77777777" w:rsidR="00AC7ABF" w:rsidRP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Studijní program:</w:t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N0111P190001</w:t>
      </w:r>
    </w:p>
    <w:p w14:paraId="11ABA10F" w14:textId="77777777" w:rsid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Specializace:</w:t>
      </w:r>
      <w:r w:rsidRPr="00AC7ABF">
        <w:rPr>
          <w:b/>
        </w:rPr>
        <w:tab/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N0111P2001</w:t>
      </w:r>
    </w:p>
    <w:p w14:paraId="0BEC7411" w14:textId="634F7337" w:rsidR="00080D7A" w:rsidRPr="008F0E44" w:rsidRDefault="00080D7A" w:rsidP="00AC7ABF">
      <w:pPr>
        <w:spacing w:before="60"/>
        <w:jc w:val="both"/>
        <w:rPr>
          <w:bCs/>
        </w:rPr>
      </w:pPr>
      <w:r w:rsidRPr="00BD54FF">
        <w:rPr>
          <w:b/>
        </w:rPr>
        <w:t>Rok ukončení studia:</w:t>
      </w:r>
      <w:r w:rsidR="008F0E44">
        <w:rPr>
          <w:b/>
        </w:rPr>
        <w:tab/>
      </w:r>
      <w:r w:rsidR="008F0E44" w:rsidRPr="008F0E44">
        <w:rPr>
          <w:bCs/>
        </w:rPr>
        <w:t>2024</w:t>
      </w:r>
      <w:r w:rsidRPr="008F0E44">
        <w:rPr>
          <w:bCs/>
        </w:rPr>
        <w:tab/>
      </w:r>
    </w:p>
    <w:p w14:paraId="092D67DA" w14:textId="77777777" w:rsidR="000F53CF" w:rsidRPr="00BD54FF" w:rsidRDefault="000F53CF" w:rsidP="00080D7A">
      <w:pPr>
        <w:spacing w:before="60"/>
        <w:rPr>
          <w:b/>
        </w:rPr>
      </w:pPr>
    </w:p>
    <w:p w14:paraId="2DF5C819" w14:textId="77777777" w:rsidR="00080D7A" w:rsidRDefault="00080D7A" w:rsidP="00080D7A">
      <w:pPr>
        <w:spacing w:before="60"/>
        <w:jc w:val="both"/>
        <w:rPr>
          <w:b/>
        </w:rPr>
      </w:pPr>
    </w:p>
    <w:p w14:paraId="61AAC0C5" w14:textId="77777777" w:rsidR="009868F4" w:rsidRPr="00BD54FF" w:rsidRDefault="009868F4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2A707D5F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90A3FDF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9413138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4509F7B4" w14:textId="4D06CB94" w:rsidR="00E2102D" w:rsidRPr="00BD54FF" w:rsidRDefault="008F0E44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320C9D22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8867C34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1A57B6CD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7FCAF94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97A4F9C" w14:textId="77777777"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  <w:p w14:paraId="28F4DFD8" w14:textId="0B46C12D" w:rsidR="008F0E44" w:rsidRPr="00BD54FF" w:rsidRDefault="008F0E44" w:rsidP="00BF19E0">
            <w:pPr>
              <w:rPr>
                <w:sz w:val="22"/>
                <w:szCs w:val="22"/>
                <w:highlight w:val="yellow"/>
              </w:rPr>
            </w:pPr>
            <w:r w:rsidRPr="008F0E44">
              <w:rPr>
                <w:sz w:val="22"/>
                <w:szCs w:val="22"/>
              </w:rPr>
              <w:t>C</w:t>
            </w:r>
            <w:r>
              <w:rPr>
                <w:sz w:val="22"/>
                <w:szCs w:val="22"/>
              </w:rPr>
              <w:t>h</w:t>
            </w:r>
            <w:r w:rsidRPr="008F0E44">
              <w:rPr>
                <w:sz w:val="22"/>
                <w:szCs w:val="22"/>
              </w:rPr>
              <w:t xml:space="preserve">ybí tu </w:t>
            </w:r>
            <w:r>
              <w:rPr>
                <w:sz w:val="22"/>
                <w:szCs w:val="22"/>
              </w:rPr>
              <w:t xml:space="preserve">trochu </w:t>
            </w:r>
            <w:r w:rsidRPr="008F0E44">
              <w:rPr>
                <w:sz w:val="22"/>
                <w:szCs w:val="22"/>
              </w:rPr>
              <w:t>odpově</w:t>
            </w:r>
            <w:r>
              <w:rPr>
                <w:sz w:val="22"/>
                <w:szCs w:val="22"/>
              </w:rPr>
              <w:t>ď na to, proč by měly existovat rozdíly mezi menšími obcemi a městy</w:t>
            </w:r>
            <w:r w:rsidR="00A4185F">
              <w:rPr>
                <w:sz w:val="22"/>
                <w:szCs w:val="22"/>
              </w:rPr>
              <w:t>, proč je toto téma relevantní</w:t>
            </w:r>
            <w:r w:rsidR="00E269CE">
              <w:rPr>
                <w:sz w:val="22"/>
                <w:szCs w:val="22"/>
              </w:rPr>
              <w:t>.</w:t>
            </w:r>
          </w:p>
        </w:tc>
        <w:tc>
          <w:tcPr>
            <w:tcW w:w="1494" w:type="dxa"/>
            <w:vAlign w:val="center"/>
          </w:tcPr>
          <w:p w14:paraId="553C27AD" w14:textId="18BCD18C" w:rsidR="00080D7A" w:rsidRPr="00BD54FF" w:rsidRDefault="008F0E4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080D7A" w:rsidRPr="00BD54FF" w14:paraId="2323F86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9B48FE5" w14:textId="77777777"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  <w:p w14:paraId="41483F15" w14:textId="777E09D1" w:rsidR="008F0E44" w:rsidRDefault="008F0E44" w:rsidP="00BF19E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Koncept práce je </w:t>
            </w:r>
            <w:r w:rsidR="00A200F7">
              <w:rPr>
                <w:sz w:val="22"/>
                <w:szCs w:val="22"/>
              </w:rPr>
              <w:t xml:space="preserve">v teoretické části </w:t>
            </w:r>
            <w:r>
              <w:rPr>
                <w:sz w:val="22"/>
                <w:szCs w:val="22"/>
              </w:rPr>
              <w:t xml:space="preserve">extenzivní, ve snaze „popsat vše důležité“ se autorka poměrně podrobně zabývá </w:t>
            </w:r>
            <w:r w:rsidR="00A4185F">
              <w:rPr>
                <w:sz w:val="22"/>
                <w:szCs w:val="22"/>
              </w:rPr>
              <w:t>i tématy, kter</w:t>
            </w:r>
            <w:r w:rsidR="002B4BBC">
              <w:rPr>
                <w:sz w:val="22"/>
                <w:szCs w:val="22"/>
              </w:rPr>
              <w:t>á</w:t>
            </w:r>
            <w:r w:rsidR="00A4185F">
              <w:rPr>
                <w:sz w:val="22"/>
                <w:szCs w:val="22"/>
              </w:rPr>
              <w:t xml:space="preserve"> s výzkumnou částí souvisejí jen velmi volně</w:t>
            </w:r>
            <w:r w:rsidR="00A200F7">
              <w:rPr>
                <w:sz w:val="22"/>
                <w:szCs w:val="22"/>
              </w:rPr>
              <w:t xml:space="preserve"> a nemusely tam být</w:t>
            </w:r>
            <w:r w:rsidR="00A4185F">
              <w:rPr>
                <w:sz w:val="22"/>
                <w:szCs w:val="22"/>
              </w:rPr>
              <w:t xml:space="preserve">. </w:t>
            </w:r>
            <w:r w:rsidR="002B4BBC">
              <w:rPr>
                <w:sz w:val="22"/>
                <w:szCs w:val="22"/>
              </w:rPr>
              <w:t>P</w:t>
            </w:r>
            <w:r w:rsidR="00A4185F">
              <w:rPr>
                <w:sz w:val="22"/>
                <w:szCs w:val="22"/>
              </w:rPr>
              <w:t>ři otázce týkající se výchovných stylů</w:t>
            </w:r>
            <w:r w:rsidR="00A200F7">
              <w:rPr>
                <w:sz w:val="22"/>
                <w:szCs w:val="22"/>
              </w:rPr>
              <w:t xml:space="preserve"> chybí konkrétní modelová </w:t>
            </w:r>
            <w:proofErr w:type="spellStart"/>
            <w:r w:rsidR="00A200F7">
              <w:rPr>
                <w:sz w:val="22"/>
                <w:szCs w:val="22"/>
              </w:rPr>
              <w:t>vý</w:t>
            </w:r>
            <w:proofErr w:type="spellEnd"/>
            <w:r w:rsidR="002B4BBC">
              <w:rPr>
                <w:sz w:val="22"/>
                <w:szCs w:val="22"/>
              </w:rPr>
              <w:t>-</w:t>
            </w:r>
            <w:r w:rsidR="00A200F7">
              <w:rPr>
                <w:sz w:val="22"/>
                <w:szCs w:val="22"/>
              </w:rPr>
              <w:t>chovná situace s</w:t>
            </w:r>
            <w:r w:rsidR="00814C40">
              <w:rPr>
                <w:sz w:val="22"/>
                <w:szCs w:val="22"/>
              </w:rPr>
              <w:t xml:space="preserve"> charakteristickým </w:t>
            </w:r>
            <w:r w:rsidR="00A200F7">
              <w:rPr>
                <w:sz w:val="22"/>
                <w:szCs w:val="22"/>
              </w:rPr>
              <w:t>výběrem vícero řešení.</w:t>
            </w:r>
            <w:r w:rsidR="00814C40">
              <w:rPr>
                <w:sz w:val="22"/>
                <w:szCs w:val="22"/>
              </w:rPr>
              <w:t xml:space="preserve"> Teoreticky jsme totiž téměř všichni demokrati.</w:t>
            </w:r>
          </w:p>
          <w:p w14:paraId="28C9118D" w14:textId="6B201381" w:rsidR="000C7071" w:rsidRPr="00BD54FF" w:rsidRDefault="000C7071" w:rsidP="00BF19E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Kvalita výzkumné části je </w:t>
            </w:r>
            <w:r w:rsidR="002B4BBC">
              <w:rPr>
                <w:sz w:val="22"/>
                <w:szCs w:val="22"/>
              </w:rPr>
              <w:t>lepší</w:t>
            </w:r>
            <w:r>
              <w:rPr>
                <w:sz w:val="22"/>
                <w:szCs w:val="22"/>
              </w:rPr>
              <w:t xml:space="preserve"> než části teoretické.</w:t>
            </w:r>
          </w:p>
        </w:tc>
        <w:tc>
          <w:tcPr>
            <w:tcW w:w="1494" w:type="dxa"/>
            <w:vAlign w:val="center"/>
          </w:tcPr>
          <w:p w14:paraId="44B30718" w14:textId="70804272" w:rsidR="00080D7A" w:rsidRPr="00BD54FF" w:rsidRDefault="00A200F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080D7A" w:rsidRPr="00BD54FF" w14:paraId="7144496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A4603BD" w14:textId="77777777"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  <w:p w14:paraId="35FCD18C" w14:textId="77D8D680" w:rsidR="00814C40" w:rsidRPr="00E269CE" w:rsidRDefault="00814C40" w:rsidP="00BF19E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 odvolávání se na odborné zdroje má svá úskalí. Autorka osciluje mezi „laskavou </w:t>
            </w:r>
            <w:proofErr w:type="spellStart"/>
            <w:r>
              <w:rPr>
                <w:sz w:val="22"/>
                <w:szCs w:val="22"/>
              </w:rPr>
              <w:t>peda-gogikou</w:t>
            </w:r>
            <w:proofErr w:type="spellEnd"/>
            <w:r>
              <w:rPr>
                <w:sz w:val="22"/>
                <w:szCs w:val="22"/>
              </w:rPr>
              <w:t xml:space="preserve"> zdravého rozumu“ (Matějček, </w:t>
            </w:r>
            <w:proofErr w:type="spellStart"/>
            <w:r>
              <w:rPr>
                <w:sz w:val="22"/>
                <w:szCs w:val="22"/>
              </w:rPr>
              <w:t>Helus</w:t>
            </w:r>
            <w:proofErr w:type="spellEnd"/>
            <w:r>
              <w:rPr>
                <w:sz w:val="22"/>
                <w:szCs w:val="22"/>
              </w:rPr>
              <w:t>) a tzv. respektující výchovou (</w:t>
            </w:r>
            <w:proofErr w:type="spellStart"/>
            <w:r w:rsidRPr="00A200F7">
              <w:rPr>
                <w:sz w:val="22"/>
                <w:szCs w:val="22"/>
              </w:rPr>
              <w:t>Pöslová</w:t>
            </w:r>
            <w:proofErr w:type="spellEnd"/>
            <w:r>
              <w:rPr>
                <w:sz w:val="22"/>
                <w:szCs w:val="22"/>
              </w:rPr>
              <w:t xml:space="preserve">. No-váčková a Nevolová), bez toho, aby se k tomu vyjádřila. Na s. 14 cituje, že </w:t>
            </w:r>
            <w:r w:rsidRPr="00814C40">
              <w:rPr>
                <w:i/>
                <w:iCs/>
                <w:sz w:val="22"/>
                <w:szCs w:val="22"/>
              </w:rPr>
              <w:t>neexistuje žádná „tradiční“ rodina</w:t>
            </w:r>
            <w:r>
              <w:rPr>
                <w:i/>
                <w:iCs/>
                <w:sz w:val="22"/>
                <w:szCs w:val="22"/>
              </w:rPr>
              <w:t xml:space="preserve">, </w:t>
            </w:r>
            <w:r w:rsidR="00E269CE">
              <w:rPr>
                <w:sz w:val="22"/>
                <w:szCs w:val="22"/>
              </w:rPr>
              <w:t xml:space="preserve">v dalším textu ale tento pojem užívá jako alternativu k </w:t>
            </w:r>
            <w:proofErr w:type="spellStart"/>
            <w:r w:rsidR="00E269CE">
              <w:rPr>
                <w:sz w:val="22"/>
                <w:szCs w:val="22"/>
              </w:rPr>
              <w:t>součas-ným</w:t>
            </w:r>
            <w:proofErr w:type="spellEnd"/>
            <w:r w:rsidR="00E269CE">
              <w:rPr>
                <w:sz w:val="22"/>
                <w:szCs w:val="22"/>
              </w:rPr>
              <w:t xml:space="preserve"> rodinným trendům.</w:t>
            </w:r>
          </w:p>
        </w:tc>
        <w:tc>
          <w:tcPr>
            <w:tcW w:w="1494" w:type="dxa"/>
            <w:vAlign w:val="center"/>
          </w:tcPr>
          <w:p w14:paraId="3EFFAAB2" w14:textId="51AD895F" w:rsidR="00080D7A" w:rsidRPr="00BD54FF" w:rsidRDefault="00E269C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17BBE" w:rsidRPr="00BD54FF" w14:paraId="5B13F04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398514C" w14:textId="77777777" w:rsidR="00217BBE" w:rsidRDefault="00D41B46" w:rsidP="00E269CE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  <w:p w14:paraId="63C0CCFB" w14:textId="25A52232" w:rsidR="00E269CE" w:rsidRPr="00BD54FF" w:rsidRDefault="00E269CE" w:rsidP="00E269CE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Dotazník, pokud se jedná o otázku výchovných styl</w:t>
            </w:r>
            <w:r w:rsidR="009868F4">
              <w:rPr>
                <w:sz w:val="22"/>
                <w:szCs w:val="22"/>
              </w:rPr>
              <w:t>ů</w:t>
            </w:r>
            <w:r>
              <w:rPr>
                <w:sz w:val="22"/>
                <w:szCs w:val="22"/>
              </w:rPr>
              <w:t>, neměl úplně optimální podobu.</w:t>
            </w:r>
            <w:r w:rsidR="009868F4">
              <w:rPr>
                <w:sz w:val="22"/>
                <w:szCs w:val="22"/>
              </w:rPr>
              <w:t xml:space="preserve"> To, že prezentuji užívání jistého výchovného stylu neznamená ještě, že ho reálně preferuji.</w:t>
            </w:r>
          </w:p>
        </w:tc>
        <w:tc>
          <w:tcPr>
            <w:tcW w:w="1494" w:type="dxa"/>
            <w:vAlign w:val="center"/>
          </w:tcPr>
          <w:p w14:paraId="7684ADFE" w14:textId="4901330D" w:rsidR="00217BBE" w:rsidRPr="00E269CE" w:rsidRDefault="009868F4" w:rsidP="00CB0EF2">
            <w:pPr>
              <w:spacing w:before="100" w:beforeAutospacing="1" w:after="100" w:afterAutospacing="1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C</w:t>
            </w:r>
          </w:p>
        </w:tc>
      </w:tr>
      <w:tr w:rsidR="00A66BF6" w:rsidRPr="00BD54FF" w14:paraId="5C33713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6F65360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52E95374" w14:textId="4ED0B182" w:rsidR="00A66BF6" w:rsidRPr="00E269CE" w:rsidRDefault="00E269CE" w:rsidP="00CB0EF2">
            <w:pPr>
              <w:spacing w:before="100" w:beforeAutospacing="1" w:after="100" w:afterAutospacing="1"/>
              <w:jc w:val="center"/>
              <w:rPr>
                <w:b/>
                <w:bCs/>
                <w:sz w:val="22"/>
                <w:szCs w:val="22"/>
              </w:rPr>
            </w:pPr>
            <w:r w:rsidRPr="00E269CE">
              <w:rPr>
                <w:b/>
                <w:bCs/>
                <w:sz w:val="22"/>
                <w:szCs w:val="22"/>
              </w:rPr>
              <w:t>B</w:t>
            </w:r>
          </w:p>
        </w:tc>
      </w:tr>
      <w:tr w:rsidR="00A66BF6" w:rsidRPr="00BD54FF" w14:paraId="1406C90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44F8EC6" w14:textId="77777777" w:rsidR="00A66BF6" w:rsidRDefault="00A66BF6" w:rsidP="00E269CE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  <w:p w14:paraId="3C8B3049" w14:textId="6413B632" w:rsidR="00E269CE" w:rsidRPr="00BD54FF" w:rsidRDefault="00E269CE" w:rsidP="00E269C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Jednodušší struktura by prospěla celkovému vyznění</w:t>
            </w:r>
            <w:r w:rsidR="009868F4">
              <w:rPr>
                <w:sz w:val="22"/>
                <w:szCs w:val="22"/>
              </w:rPr>
              <w:t xml:space="preserve"> práce</w:t>
            </w:r>
            <w:r>
              <w:rPr>
                <w:sz w:val="22"/>
                <w:szCs w:val="22"/>
              </w:rPr>
              <w:t xml:space="preserve">. 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2C82A2D" w14:textId="68FED27B" w:rsidR="00A66BF6" w:rsidRPr="00E269CE" w:rsidRDefault="00E269CE" w:rsidP="00CB0EF2">
            <w:pPr>
              <w:spacing w:before="100" w:beforeAutospacing="1" w:after="100" w:afterAutospacing="1"/>
              <w:jc w:val="center"/>
              <w:rPr>
                <w:b/>
                <w:bCs/>
                <w:sz w:val="22"/>
                <w:szCs w:val="22"/>
              </w:rPr>
            </w:pPr>
            <w:r w:rsidRPr="00E269CE">
              <w:rPr>
                <w:b/>
                <w:bCs/>
                <w:sz w:val="22"/>
                <w:szCs w:val="22"/>
              </w:rPr>
              <w:t>B</w:t>
            </w:r>
          </w:p>
        </w:tc>
      </w:tr>
      <w:tr w:rsidR="00391AAF" w:rsidRPr="00BD54FF" w14:paraId="3711401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5AF2B9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331E939A" w14:textId="1D4FCDB4" w:rsidR="00391AAF" w:rsidRPr="00BD54FF" w:rsidRDefault="00E269C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82081A" w:rsidRPr="00BD54FF" w14:paraId="3325739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7649EFD" w14:textId="77777777" w:rsidR="0082081A" w:rsidRDefault="0082081A" w:rsidP="002B1E8E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  <w:p w14:paraId="2BD51863" w14:textId="3F6204A2" w:rsidR="00E269CE" w:rsidRPr="00E269CE" w:rsidRDefault="00E269CE" w:rsidP="002B1E8E">
            <w:pPr>
              <w:jc w:val="both"/>
              <w:rPr>
                <w:bCs/>
                <w:sz w:val="22"/>
                <w:szCs w:val="22"/>
              </w:rPr>
            </w:pPr>
            <w:r w:rsidRPr="00E269CE">
              <w:rPr>
                <w:bCs/>
                <w:sz w:val="22"/>
                <w:szCs w:val="22"/>
              </w:rPr>
              <w:t xml:space="preserve">Narozdíl </w:t>
            </w:r>
            <w:r w:rsidR="00763BEC">
              <w:rPr>
                <w:bCs/>
                <w:sz w:val="22"/>
                <w:szCs w:val="22"/>
              </w:rPr>
              <w:t>od teoretické části, kde byla autorka až příliš „zdrženlivá“, při interpretaci výsled-</w:t>
            </w:r>
            <w:proofErr w:type="spellStart"/>
            <w:r w:rsidR="00763BEC">
              <w:rPr>
                <w:bCs/>
                <w:sz w:val="22"/>
                <w:szCs w:val="22"/>
              </w:rPr>
              <w:t>ků</w:t>
            </w:r>
            <w:proofErr w:type="spellEnd"/>
            <w:r w:rsidR="00763BEC">
              <w:rPr>
                <w:bCs/>
                <w:sz w:val="22"/>
                <w:szCs w:val="22"/>
              </w:rPr>
              <w:t xml:space="preserve"> výzkumů její pohledy oceňuji.</w:t>
            </w:r>
          </w:p>
        </w:tc>
        <w:tc>
          <w:tcPr>
            <w:tcW w:w="1494" w:type="dxa"/>
            <w:vAlign w:val="center"/>
          </w:tcPr>
          <w:p w14:paraId="291559DE" w14:textId="199339E0" w:rsidR="0082081A" w:rsidRPr="00E269CE" w:rsidRDefault="00E269CE" w:rsidP="00CB0EF2">
            <w:pPr>
              <w:jc w:val="center"/>
              <w:rPr>
                <w:b/>
                <w:bCs/>
                <w:sz w:val="22"/>
                <w:szCs w:val="22"/>
              </w:rPr>
            </w:pPr>
            <w:r w:rsidRPr="00E269CE">
              <w:rPr>
                <w:b/>
                <w:bCs/>
                <w:sz w:val="22"/>
                <w:szCs w:val="22"/>
              </w:rPr>
              <w:t>A</w:t>
            </w:r>
          </w:p>
        </w:tc>
      </w:tr>
      <w:tr w:rsidR="00205A5E" w:rsidRPr="00BD54FF" w14:paraId="2775753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79AB87C" w14:textId="77777777" w:rsidR="00205A5E" w:rsidRDefault="00391AAF" w:rsidP="0082081A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  <w:p w14:paraId="3ECF33F4" w14:textId="4A2BEF26" w:rsidR="00763BEC" w:rsidRPr="00763BEC" w:rsidRDefault="00763BEC" w:rsidP="0082081A">
            <w:pPr>
              <w:rPr>
                <w:bCs/>
                <w:sz w:val="22"/>
                <w:szCs w:val="22"/>
              </w:rPr>
            </w:pPr>
            <w:r w:rsidRPr="00763BEC">
              <w:rPr>
                <w:bCs/>
                <w:sz w:val="22"/>
                <w:szCs w:val="22"/>
              </w:rPr>
              <w:t>Práce je jakousi úvodní sondou</w:t>
            </w:r>
            <w:r>
              <w:rPr>
                <w:bCs/>
                <w:sz w:val="22"/>
                <w:szCs w:val="22"/>
              </w:rPr>
              <w:t>. Vícero zjištění stojí za to dál ověřovat.</w:t>
            </w:r>
          </w:p>
        </w:tc>
        <w:tc>
          <w:tcPr>
            <w:tcW w:w="1494" w:type="dxa"/>
            <w:vAlign w:val="center"/>
          </w:tcPr>
          <w:p w14:paraId="2E08ECE9" w14:textId="65E2881F" w:rsidR="00205A5E" w:rsidRPr="00763BEC" w:rsidRDefault="00763BEC" w:rsidP="00CB0EF2">
            <w:pPr>
              <w:jc w:val="center"/>
              <w:rPr>
                <w:b/>
                <w:bCs/>
                <w:sz w:val="22"/>
                <w:szCs w:val="22"/>
              </w:rPr>
            </w:pPr>
            <w:r w:rsidRPr="00763BEC">
              <w:rPr>
                <w:b/>
                <w:bCs/>
                <w:sz w:val="22"/>
                <w:szCs w:val="22"/>
              </w:rPr>
              <w:t>B</w:t>
            </w:r>
          </w:p>
        </w:tc>
      </w:tr>
      <w:tr w:rsidR="00205A5E" w:rsidRPr="00BD54FF" w14:paraId="2F569F9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1FBA1E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Aktivita studenta</w:t>
            </w:r>
          </w:p>
        </w:tc>
        <w:tc>
          <w:tcPr>
            <w:tcW w:w="1494" w:type="dxa"/>
            <w:vAlign w:val="center"/>
          </w:tcPr>
          <w:p w14:paraId="3C33EEA2" w14:textId="77777777"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14:paraId="70F4BD2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935E696" w14:textId="77777777"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14:paraId="13DBC3D7" w14:textId="128272BA" w:rsidR="00205A5E" w:rsidRPr="00763BEC" w:rsidRDefault="00763BEC" w:rsidP="00CB0EF2">
            <w:pPr>
              <w:jc w:val="center"/>
              <w:rPr>
                <w:b/>
                <w:bCs/>
                <w:sz w:val="22"/>
                <w:szCs w:val="22"/>
              </w:rPr>
            </w:pPr>
            <w:r w:rsidRPr="00763BEC">
              <w:rPr>
                <w:b/>
                <w:bCs/>
                <w:sz w:val="22"/>
                <w:szCs w:val="22"/>
              </w:rPr>
              <w:t>B</w:t>
            </w:r>
          </w:p>
        </w:tc>
      </w:tr>
      <w:tr w:rsidR="00205A5E" w:rsidRPr="00BD54FF" w14:paraId="3257A1B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80AA91C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14:paraId="4C068CE2" w14:textId="31780EF5" w:rsidR="00205A5E" w:rsidRPr="00BD54FF" w:rsidRDefault="00763BE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57F40C9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6E43E6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5D3BBDFA" w14:textId="3E8CF32A" w:rsidR="00205A5E" w:rsidRPr="00BD54FF" w:rsidRDefault="00763BE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1DB3673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894D959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1162FDE8" w14:textId="77777777"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1CEA0D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2023C1E" w14:textId="77777777" w:rsidR="00205A5E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  <w:p w14:paraId="068AF908" w14:textId="2F625040" w:rsidR="00F37197" w:rsidRPr="00BD54FF" w:rsidRDefault="00F37197" w:rsidP="00BF19E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Nejznámější český model výchovných stylů je model devíti polí (</w:t>
            </w:r>
            <w:r w:rsidRPr="00F37197">
              <w:rPr>
                <w:sz w:val="22"/>
                <w:szCs w:val="22"/>
              </w:rPr>
              <w:t xml:space="preserve">Čáp, Čechová &amp; </w:t>
            </w:r>
            <w:proofErr w:type="spellStart"/>
            <w:r w:rsidRPr="00F37197">
              <w:rPr>
                <w:sz w:val="22"/>
                <w:szCs w:val="22"/>
              </w:rPr>
              <w:t>Bo</w:t>
            </w:r>
            <w:r>
              <w:rPr>
                <w:sz w:val="22"/>
                <w:szCs w:val="22"/>
              </w:rPr>
              <w:t>-</w:t>
            </w:r>
            <w:r w:rsidRPr="00F37197">
              <w:rPr>
                <w:sz w:val="22"/>
                <w:szCs w:val="22"/>
              </w:rPr>
              <w:t>schek</w:t>
            </w:r>
            <w:proofErr w:type="spellEnd"/>
            <w:r w:rsidRPr="00F37197">
              <w:rPr>
                <w:sz w:val="22"/>
                <w:szCs w:val="22"/>
              </w:rPr>
              <w:t>, 2000</w:t>
            </w:r>
            <w:r>
              <w:rPr>
                <w:sz w:val="22"/>
                <w:szCs w:val="22"/>
              </w:rPr>
              <w:t>), je škoda, že ho autorka vůbec neuvádí.</w:t>
            </w:r>
          </w:p>
        </w:tc>
        <w:tc>
          <w:tcPr>
            <w:tcW w:w="1494" w:type="dxa"/>
            <w:vAlign w:val="center"/>
          </w:tcPr>
          <w:p w14:paraId="1C8051CB" w14:textId="4227D273" w:rsidR="00205A5E" w:rsidRPr="00BD54FF" w:rsidRDefault="00F3719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06B7BF8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EFCB4D0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6FB17A8F" w14:textId="41C2CAAF" w:rsidR="00205A5E" w:rsidRPr="00BD54FF" w:rsidRDefault="00763BE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F37197" w:rsidRPr="00BD54FF" w14:paraId="6F3A58E8" w14:textId="77777777" w:rsidTr="00F1660F">
        <w:trPr>
          <w:trHeight w:val="390"/>
        </w:trPr>
        <w:tc>
          <w:tcPr>
            <w:tcW w:w="8145" w:type="dxa"/>
            <w:vAlign w:val="center"/>
          </w:tcPr>
          <w:p w14:paraId="27840954" w14:textId="77777777" w:rsidR="00F37197" w:rsidRPr="00BD54FF" w:rsidRDefault="00F37197" w:rsidP="00F1660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0F66A0FA" w14:textId="77777777" w:rsidR="00F37197" w:rsidRPr="00BD54FF" w:rsidRDefault="00F37197" w:rsidP="00F1660F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F37197" w:rsidRPr="00BD54FF" w14:paraId="5C24067E" w14:textId="77777777" w:rsidTr="00F1660F">
        <w:trPr>
          <w:trHeight w:val="390"/>
        </w:trPr>
        <w:tc>
          <w:tcPr>
            <w:tcW w:w="8145" w:type="dxa"/>
            <w:vAlign w:val="center"/>
          </w:tcPr>
          <w:p w14:paraId="2C719E10" w14:textId="77777777" w:rsidR="00F37197" w:rsidRPr="00BD54FF" w:rsidRDefault="00F37197" w:rsidP="00F1660F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1DC9A74D" w14:textId="216860CD" w:rsidR="00F37197" w:rsidRPr="00BD54FF" w:rsidRDefault="009868F4" w:rsidP="00F1660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F37197" w:rsidRPr="00BD54FF" w14:paraId="55CD3F4E" w14:textId="77777777" w:rsidTr="00F1660F">
        <w:trPr>
          <w:trHeight w:val="390"/>
        </w:trPr>
        <w:tc>
          <w:tcPr>
            <w:tcW w:w="8145" w:type="dxa"/>
            <w:vAlign w:val="center"/>
          </w:tcPr>
          <w:p w14:paraId="5611166C" w14:textId="77777777" w:rsidR="00F37197" w:rsidRDefault="00F37197" w:rsidP="00F1660F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  <w:p w14:paraId="6D1A0196" w14:textId="4F196139" w:rsidR="009868F4" w:rsidRPr="00BD54FF" w:rsidRDefault="009868F4" w:rsidP="00F1660F">
            <w:r>
              <w:t>Dochází k zbytečné duplicitě. Název grafu nejen pod grafem, ale i v grafu (</w:t>
            </w:r>
            <w:proofErr w:type="spellStart"/>
            <w:r>
              <w:t>dokon-ce</w:t>
            </w:r>
            <w:proofErr w:type="spellEnd"/>
            <w:r>
              <w:t xml:space="preserve"> ne vždy stejný). </w:t>
            </w:r>
          </w:p>
        </w:tc>
        <w:tc>
          <w:tcPr>
            <w:tcW w:w="1494" w:type="dxa"/>
            <w:vAlign w:val="center"/>
          </w:tcPr>
          <w:p w14:paraId="19BBD453" w14:textId="1BB3A239" w:rsidR="00F37197" w:rsidRPr="009868F4" w:rsidRDefault="009868F4" w:rsidP="00F1660F">
            <w:pPr>
              <w:jc w:val="center"/>
              <w:rPr>
                <w:b/>
                <w:bCs/>
                <w:sz w:val="22"/>
                <w:szCs w:val="22"/>
              </w:rPr>
            </w:pPr>
            <w:r w:rsidRPr="009868F4">
              <w:rPr>
                <w:b/>
                <w:bCs/>
                <w:sz w:val="22"/>
                <w:szCs w:val="22"/>
              </w:rPr>
              <w:t>B</w:t>
            </w:r>
          </w:p>
        </w:tc>
      </w:tr>
      <w:tr w:rsidR="00F37197" w:rsidRPr="00BD54FF" w14:paraId="120AC9D2" w14:textId="77777777" w:rsidTr="00F1660F">
        <w:trPr>
          <w:trHeight w:val="390"/>
        </w:trPr>
        <w:tc>
          <w:tcPr>
            <w:tcW w:w="8145" w:type="dxa"/>
            <w:vAlign w:val="center"/>
          </w:tcPr>
          <w:p w14:paraId="44DB6E64" w14:textId="77777777" w:rsidR="00F37197" w:rsidRDefault="00F37197" w:rsidP="00F1660F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  <w:p w14:paraId="509E5A4E" w14:textId="254D2461" w:rsidR="00000DFC" w:rsidRDefault="00000DFC" w:rsidP="00F1660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textu práce jsou lexikální i stylistické nedostatky, není vždy </w:t>
            </w:r>
            <w:r w:rsidR="000C7071">
              <w:rPr>
                <w:sz w:val="22"/>
                <w:szCs w:val="22"/>
              </w:rPr>
              <w:t xml:space="preserve">optimální větní stavba, místy chybí čárky. Jazyková korektura měla být důslednější. </w:t>
            </w:r>
          </w:p>
          <w:p w14:paraId="3E02744B" w14:textId="77777777" w:rsidR="009868F4" w:rsidRPr="00BD54FF" w:rsidRDefault="009868F4" w:rsidP="00F1660F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494" w:type="dxa"/>
            <w:vAlign w:val="center"/>
          </w:tcPr>
          <w:p w14:paraId="7F343CBB" w14:textId="7B8BCF1C" w:rsidR="00F37197" w:rsidRPr="00BD54FF" w:rsidRDefault="009868F4" w:rsidP="00F1660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</w:tbl>
    <w:p w14:paraId="0E2DB90C" w14:textId="7C8D359E" w:rsidR="002A635B" w:rsidRDefault="002A635B" w:rsidP="00A12AE2">
      <w:pPr>
        <w:spacing w:before="120"/>
        <w:jc w:val="both"/>
        <w:rPr>
          <w:b/>
        </w:rPr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50679C83" w14:textId="247B9888" w:rsidR="00A12AE2" w:rsidRPr="00A12AE2" w:rsidRDefault="00A12AE2" w:rsidP="00A12AE2">
      <w:pPr>
        <w:spacing w:before="120"/>
        <w:jc w:val="both"/>
        <w:rPr>
          <w:bCs/>
        </w:rPr>
      </w:pPr>
      <w:r>
        <w:rPr>
          <w:bCs/>
        </w:rPr>
        <w:t xml:space="preserve">Práce splňuje požadavky na tento druh prací. Autorčin vklad je silný, a oceňuji ho, především v praktické části. Doporučuji práci k obhajobě a navrhuji ji hodnotit známkou </w:t>
      </w:r>
      <w:r w:rsidR="002B4BBC" w:rsidRPr="002B4BBC">
        <w:rPr>
          <w:b/>
        </w:rPr>
        <w:t>B</w:t>
      </w:r>
      <w:r>
        <w:rPr>
          <w:bCs/>
        </w:rPr>
        <w:t>.</w:t>
      </w:r>
    </w:p>
    <w:p w14:paraId="0B20BC1B" w14:textId="77777777" w:rsidR="002A635B" w:rsidRPr="00BD54FF" w:rsidRDefault="002A635B" w:rsidP="002A635B">
      <w:pPr>
        <w:spacing w:line="360" w:lineRule="auto"/>
        <w:jc w:val="both"/>
      </w:pPr>
      <w:r w:rsidRPr="00BD54FF">
        <w:tab/>
      </w:r>
    </w:p>
    <w:p w14:paraId="6F645773" w14:textId="3E69906D"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  <w:r w:rsidR="00A12AE2">
        <w:rPr>
          <w:b/>
          <w:bCs/>
        </w:rPr>
        <w:t xml:space="preserve"> </w:t>
      </w:r>
    </w:p>
    <w:p w14:paraId="2BDDA699" w14:textId="7E5D19FC" w:rsidR="00A12AE2" w:rsidRPr="00A12AE2" w:rsidRDefault="00A12AE2" w:rsidP="0082081A">
      <w:pPr>
        <w:jc w:val="both"/>
      </w:pPr>
      <w:r w:rsidRPr="00A12AE2">
        <w:t>V</w:t>
      </w:r>
      <w:r>
        <w:t> </w:t>
      </w:r>
      <w:r w:rsidRPr="00A12AE2">
        <w:t>současnosti</w:t>
      </w:r>
      <w:r>
        <w:t xml:space="preserve"> existuje výrazný tlak na to, aby aspoň část rodičovské dovolené trávil s dítětem otec. Je to tlak ideologický, ekonomický, </w:t>
      </w:r>
      <w:r w:rsidR="0041740F">
        <w:t xml:space="preserve">právní, </w:t>
      </w:r>
      <w:r>
        <w:t xml:space="preserve">nebo je </w:t>
      </w:r>
      <w:r w:rsidR="0041740F">
        <w:t xml:space="preserve">i </w:t>
      </w:r>
      <w:r>
        <w:t xml:space="preserve">podložen </w:t>
      </w:r>
      <w:r w:rsidR="0041740F">
        <w:t>i psychologicky v rovině optimálního zabezpečení péče o dítě?</w:t>
      </w:r>
    </w:p>
    <w:p w14:paraId="777BBD34" w14:textId="77777777" w:rsidR="0082081A" w:rsidRPr="00BD54FF" w:rsidRDefault="0082081A" w:rsidP="0082081A">
      <w:pPr>
        <w:jc w:val="both"/>
      </w:pPr>
    </w:p>
    <w:p w14:paraId="6E3F21C6" w14:textId="77777777" w:rsidR="002A635B" w:rsidRPr="00BD54FF" w:rsidRDefault="002A635B" w:rsidP="002A635B">
      <w:pPr>
        <w:spacing w:line="360" w:lineRule="auto"/>
        <w:jc w:val="both"/>
      </w:pPr>
    </w:p>
    <w:p w14:paraId="06FF8F23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riekatabu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755AEA82" w14:textId="77777777" w:rsidTr="00BD54FF">
        <w:trPr>
          <w:trHeight w:val="572"/>
        </w:trPr>
        <w:tc>
          <w:tcPr>
            <w:tcW w:w="9648" w:type="dxa"/>
            <w:gridSpan w:val="2"/>
          </w:tcPr>
          <w:p w14:paraId="1522DBE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0CC2B0D2" w14:textId="77777777" w:rsidTr="00BD54FF">
        <w:tc>
          <w:tcPr>
            <w:tcW w:w="5868" w:type="dxa"/>
          </w:tcPr>
          <w:p w14:paraId="3BE362E8" w14:textId="54BADE4B" w:rsidR="003239D3" w:rsidRPr="00BD54FF" w:rsidRDefault="0045610A" w:rsidP="00080D7A">
            <w:pPr>
              <w:spacing w:before="120" w:line="360" w:lineRule="auto"/>
              <w:jc w:val="both"/>
            </w:pPr>
            <w:r>
              <w:t xml:space="preserve">A – </w:t>
            </w:r>
            <w:r w:rsidRPr="003F2CBA">
              <w:rPr>
                <w:b/>
                <w:bCs/>
              </w:rPr>
              <w:t xml:space="preserve">B </w:t>
            </w:r>
            <w:r>
              <w:t xml:space="preserve">– C – D – E – F      </w:t>
            </w:r>
            <w:proofErr w:type="gramStart"/>
            <w:r>
              <w:t xml:space="preserve">   </w:t>
            </w:r>
            <w:r>
              <w:rPr>
                <w:i/>
              </w:rPr>
              <w:t>(</w:t>
            </w:r>
            <w:proofErr w:type="gramEnd"/>
            <w:r>
              <w:rPr>
                <w:i/>
              </w:rPr>
              <w:t>vyberte)</w:t>
            </w:r>
          </w:p>
        </w:tc>
        <w:tc>
          <w:tcPr>
            <w:tcW w:w="3780" w:type="dxa"/>
          </w:tcPr>
          <w:p w14:paraId="1D56247E" w14:textId="2B816ADF" w:rsidR="003239D3" w:rsidRPr="00BD54FF" w:rsidRDefault="002B4BBC" w:rsidP="0041740F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14:paraId="240620DD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1A277715" w14:textId="77777777" w:rsidR="002A635B" w:rsidRPr="00BD54FF" w:rsidRDefault="002A635B" w:rsidP="00080D7A">
      <w:pPr>
        <w:jc w:val="both"/>
      </w:pPr>
    </w:p>
    <w:p w14:paraId="77102E54" w14:textId="77777777" w:rsidR="00080D7A" w:rsidRPr="00BD54FF" w:rsidRDefault="00080D7A" w:rsidP="00080D7A">
      <w:pPr>
        <w:jc w:val="both"/>
      </w:pPr>
    </w:p>
    <w:p w14:paraId="42CE3437" w14:textId="77777777" w:rsidR="00B9314D" w:rsidRDefault="00B9314D" w:rsidP="00080D7A">
      <w:pPr>
        <w:jc w:val="both"/>
        <w:rPr>
          <w:b/>
          <w:sz w:val="28"/>
          <w:szCs w:val="28"/>
        </w:rPr>
      </w:pPr>
    </w:p>
    <w:p w14:paraId="7BB60ACD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11C95F19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75520909" w14:textId="0B699D2B" w:rsidR="00080D7A" w:rsidRPr="00BD54FF" w:rsidRDefault="00080D7A" w:rsidP="00080D7A">
      <w:pPr>
        <w:jc w:val="both"/>
      </w:pPr>
      <w:r w:rsidRPr="00BD54FF">
        <w:t>Dne:</w:t>
      </w:r>
      <w:r w:rsidR="000C77FC" w:rsidRPr="000C77FC">
        <w:t xml:space="preserve"> 25.7.2024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67319EFF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CA60333" w14:textId="77777777" w:rsidR="00C9258B" w:rsidRDefault="00C9258B">
      <w:r>
        <w:separator/>
      </w:r>
    </w:p>
  </w:endnote>
  <w:endnote w:type="continuationSeparator" w:id="0">
    <w:p w14:paraId="43693B84" w14:textId="77777777" w:rsidR="00C9258B" w:rsidRDefault="00C925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757352D" w14:textId="77777777" w:rsidR="00C9258B" w:rsidRDefault="00C9258B">
      <w:r>
        <w:separator/>
      </w:r>
    </w:p>
  </w:footnote>
  <w:footnote w:type="continuationSeparator" w:id="0">
    <w:p w14:paraId="07597AC6" w14:textId="77777777" w:rsidR="00C9258B" w:rsidRDefault="00C9258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639DF93" w14:textId="77777777" w:rsidR="00BD54FF" w:rsidRPr="00BD54FF" w:rsidRDefault="00BD54FF" w:rsidP="00BD54F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1144783259">
    <w:abstractNumId w:val="1"/>
  </w:num>
  <w:num w:numId="2" w16cid:durableId="14234077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3CE3"/>
    <w:rsid w:val="00000DFC"/>
    <w:rsid w:val="000137D4"/>
    <w:rsid w:val="0007269D"/>
    <w:rsid w:val="00080D7A"/>
    <w:rsid w:val="000B5FC8"/>
    <w:rsid w:val="000B660C"/>
    <w:rsid w:val="000C7071"/>
    <w:rsid w:val="000C77FC"/>
    <w:rsid w:val="000F53CF"/>
    <w:rsid w:val="000F5D74"/>
    <w:rsid w:val="00101049"/>
    <w:rsid w:val="00122500"/>
    <w:rsid w:val="001319D1"/>
    <w:rsid w:val="00166C75"/>
    <w:rsid w:val="001D33C4"/>
    <w:rsid w:val="00205A5E"/>
    <w:rsid w:val="00217BBE"/>
    <w:rsid w:val="002A635B"/>
    <w:rsid w:val="002B1E8E"/>
    <w:rsid w:val="002B4BBC"/>
    <w:rsid w:val="002E47E2"/>
    <w:rsid w:val="0031107A"/>
    <w:rsid w:val="003239D3"/>
    <w:rsid w:val="0036745B"/>
    <w:rsid w:val="00373720"/>
    <w:rsid w:val="0037673B"/>
    <w:rsid w:val="00384A59"/>
    <w:rsid w:val="00391AAF"/>
    <w:rsid w:val="003F2CBA"/>
    <w:rsid w:val="0041740F"/>
    <w:rsid w:val="0045610A"/>
    <w:rsid w:val="00475082"/>
    <w:rsid w:val="004A3341"/>
    <w:rsid w:val="004D13D8"/>
    <w:rsid w:val="00516E71"/>
    <w:rsid w:val="00561996"/>
    <w:rsid w:val="005B5F2B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63BEC"/>
    <w:rsid w:val="00780BC9"/>
    <w:rsid w:val="007A1821"/>
    <w:rsid w:val="00814C40"/>
    <w:rsid w:val="0082081A"/>
    <w:rsid w:val="008473D2"/>
    <w:rsid w:val="00872DF2"/>
    <w:rsid w:val="008758F6"/>
    <w:rsid w:val="0087639A"/>
    <w:rsid w:val="008B6A03"/>
    <w:rsid w:val="008D6C87"/>
    <w:rsid w:val="008F0E44"/>
    <w:rsid w:val="009868F4"/>
    <w:rsid w:val="00A12AE2"/>
    <w:rsid w:val="00A13EA9"/>
    <w:rsid w:val="00A200F7"/>
    <w:rsid w:val="00A20930"/>
    <w:rsid w:val="00A33211"/>
    <w:rsid w:val="00A4185F"/>
    <w:rsid w:val="00A66BF6"/>
    <w:rsid w:val="00A731E8"/>
    <w:rsid w:val="00A96F1D"/>
    <w:rsid w:val="00AA349F"/>
    <w:rsid w:val="00AC7ABF"/>
    <w:rsid w:val="00AD3CE3"/>
    <w:rsid w:val="00B46FB5"/>
    <w:rsid w:val="00B55C45"/>
    <w:rsid w:val="00B81CD4"/>
    <w:rsid w:val="00B9314D"/>
    <w:rsid w:val="00BD54FF"/>
    <w:rsid w:val="00BE3AC6"/>
    <w:rsid w:val="00BF19E0"/>
    <w:rsid w:val="00C222E0"/>
    <w:rsid w:val="00C620E5"/>
    <w:rsid w:val="00C651F1"/>
    <w:rsid w:val="00C9258B"/>
    <w:rsid w:val="00C94226"/>
    <w:rsid w:val="00CB0EF2"/>
    <w:rsid w:val="00CC23C7"/>
    <w:rsid w:val="00CC46A2"/>
    <w:rsid w:val="00CD5455"/>
    <w:rsid w:val="00D41B46"/>
    <w:rsid w:val="00D7735D"/>
    <w:rsid w:val="00D852BD"/>
    <w:rsid w:val="00DE0DF1"/>
    <w:rsid w:val="00DE5DDD"/>
    <w:rsid w:val="00E2102D"/>
    <w:rsid w:val="00E269CE"/>
    <w:rsid w:val="00E61EDA"/>
    <w:rsid w:val="00E87B8C"/>
    <w:rsid w:val="00E93E77"/>
    <w:rsid w:val="00EC137A"/>
    <w:rsid w:val="00EF0BA4"/>
    <w:rsid w:val="00EF5D6B"/>
    <w:rsid w:val="00F00F17"/>
    <w:rsid w:val="00F363D8"/>
    <w:rsid w:val="00F37197"/>
    <w:rsid w:val="00F4620B"/>
    <w:rsid w:val="00F55330"/>
    <w:rsid w:val="00F8797A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,"/>
  <w:listSeparator w:val=";"/>
  <w14:docId w14:val="1C0ACA68"/>
  <w15:docId w15:val="{382CDF8A-3F05-4293-A282-DE26426DE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y"/>
    <w:next w:val="Normlny"/>
    <w:qFormat/>
    <w:rsid w:val="00080D7A"/>
    <w:pPr>
      <w:keepNext/>
      <w:jc w:val="both"/>
      <w:outlineLvl w:val="3"/>
    </w:pPr>
    <w:rPr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EC137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C137A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AD3CE3"/>
    <w:rPr>
      <w:color w:val="0000FF"/>
      <w:u w:val="single"/>
    </w:rPr>
  </w:style>
  <w:style w:type="paragraph" w:customStyle="1" w:styleId="ablonyUpce">
    <w:name w:val="Šablony Upce"/>
    <w:basedOn w:val="Normlny"/>
    <w:rsid w:val="00EC137A"/>
    <w:pPr>
      <w:spacing w:line="300" w:lineRule="exact"/>
      <w:jc w:val="both"/>
    </w:pPr>
    <w:rPr>
      <w:sz w:val="22"/>
    </w:rPr>
  </w:style>
  <w:style w:type="table" w:styleId="Mriekatabuky">
    <w:name w:val="Table Grid"/>
    <w:basedOn w:val="Normlnatabu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7639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2</Pages>
  <Words>532</Words>
  <Characters>3270</Characters>
  <Application>Microsoft Office Word</Application>
  <DocSecurity>0</DocSecurity>
  <Lines>27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Doma</Company>
  <LinksUpToDate>false</LinksUpToDate>
  <CharactersWithSpaces>3795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Skoviera Albin</cp:lastModifiedBy>
  <cp:revision>8</cp:revision>
  <cp:lastPrinted>1900-12-31T23:00:00Z</cp:lastPrinted>
  <dcterms:created xsi:type="dcterms:W3CDTF">2024-08-06T14:50:00Z</dcterms:created>
  <dcterms:modified xsi:type="dcterms:W3CDTF">2024-08-12T08:23:00Z</dcterms:modified>
</cp:coreProperties>
</file>