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055C" w:rsidRDefault="006E7AEF" w:rsidP="006E7AE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</w:rPr>
      </w:pPr>
      <w:r w:rsidRPr="006E7AEF">
        <w:rPr>
          <w:rFonts w:ascii="Times New Roman" w:hAnsi="Times New Roman" w:cs="Times New Roman"/>
          <w:b/>
          <w:sz w:val="24"/>
        </w:rPr>
        <w:t>POSUDEK OPONENTA</w:t>
      </w:r>
      <w:r w:rsidR="00201CEC">
        <w:rPr>
          <w:rFonts w:ascii="Times New Roman" w:hAnsi="Times New Roman" w:cs="Times New Roman"/>
          <w:b/>
          <w:sz w:val="24"/>
        </w:rPr>
        <w:t xml:space="preserve"> BAKALÁŘSKÉ PRÁCE</w:t>
      </w:r>
    </w:p>
    <w:p w:rsidR="00201CEC" w:rsidRDefault="00201CEC" w:rsidP="006E7AEF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6E7AEF" w:rsidRDefault="006E7AEF" w:rsidP="006E7AEF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Autor</w:t>
      </w:r>
      <w:r w:rsidR="00201CEC">
        <w:rPr>
          <w:rFonts w:ascii="Times New Roman" w:hAnsi="Times New Roman" w:cs="Times New Roman"/>
          <w:sz w:val="24"/>
        </w:rPr>
        <w:t xml:space="preserve"> práce</w:t>
      </w:r>
      <w:r>
        <w:rPr>
          <w:rFonts w:ascii="Times New Roman" w:hAnsi="Times New Roman" w:cs="Times New Roman"/>
          <w:sz w:val="24"/>
        </w:rPr>
        <w:t>: Josef Vokolek</w:t>
      </w:r>
    </w:p>
    <w:p w:rsidR="006E7AEF" w:rsidRDefault="006E7AEF" w:rsidP="006E7AEF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Název práce: </w:t>
      </w:r>
      <w:r>
        <w:rPr>
          <w:rFonts w:ascii="Times New Roman" w:hAnsi="Times New Roman" w:cs="Times New Roman"/>
          <w:i/>
          <w:sz w:val="24"/>
        </w:rPr>
        <w:t xml:space="preserve">Závěti jako pramen k rekonstrukci ekonomických vazeb kutnohorských měšťanů ve druhé polovině 15. </w:t>
      </w:r>
      <w:r w:rsidR="00D67ACA">
        <w:rPr>
          <w:rFonts w:ascii="Times New Roman" w:hAnsi="Times New Roman" w:cs="Times New Roman"/>
          <w:i/>
          <w:sz w:val="24"/>
        </w:rPr>
        <w:t>s</w:t>
      </w:r>
      <w:r>
        <w:rPr>
          <w:rFonts w:ascii="Times New Roman" w:hAnsi="Times New Roman" w:cs="Times New Roman"/>
          <w:i/>
          <w:sz w:val="24"/>
        </w:rPr>
        <w:t>toletí</w:t>
      </w:r>
    </w:p>
    <w:p w:rsidR="006E7AEF" w:rsidRDefault="006E7AEF" w:rsidP="006E7AEF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45068E" w:rsidRDefault="00D67ACA" w:rsidP="00704276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Josef Vokolek si pro svou bakalářskou práci nezvolil paleograficky ani metodicky nejsnazší téma. Tuto okolnost bych rád ocenil hned úvodem. Nezřídka totiž suché a strohé účetní údaje, jimž se věnoval </w:t>
      </w:r>
      <w:r w:rsidR="00704276">
        <w:rPr>
          <w:rFonts w:ascii="Times New Roman" w:hAnsi="Times New Roman" w:cs="Times New Roman"/>
          <w:sz w:val="24"/>
        </w:rPr>
        <w:t>především</w:t>
      </w:r>
      <w:r>
        <w:rPr>
          <w:rFonts w:ascii="Times New Roman" w:hAnsi="Times New Roman" w:cs="Times New Roman"/>
          <w:sz w:val="24"/>
        </w:rPr>
        <w:t>, vyžadují interpretační péči</w:t>
      </w:r>
      <w:r w:rsidR="005A6F68">
        <w:rPr>
          <w:rFonts w:ascii="Times New Roman" w:hAnsi="Times New Roman" w:cs="Times New Roman"/>
          <w:sz w:val="24"/>
        </w:rPr>
        <w:t>, díky níž teprve</w:t>
      </w:r>
      <w:r>
        <w:rPr>
          <w:rFonts w:ascii="Times New Roman" w:hAnsi="Times New Roman" w:cs="Times New Roman"/>
          <w:sz w:val="24"/>
        </w:rPr>
        <w:t xml:space="preserve"> vydávají svědectví. Připočte</w:t>
      </w:r>
      <w:r w:rsidR="005A6F68">
        <w:rPr>
          <w:rFonts w:ascii="Times New Roman" w:hAnsi="Times New Roman" w:cs="Times New Roman"/>
          <w:sz w:val="24"/>
        </w:rPr>
        <w:t>me</w:t>
      </w:r>
      <w:r>
        <w:rPr>
          <w:rFonts w:ascii="Times New Roman" w:hAnsi="Times New Roman" w:cs="Times New Roman"/>
          <w:sz w:val="24"/>
        </w:rPr>
        <w:t>-li k </w:t>
      </w:r>
      <w:r w:rsidR="0045068E">
        <w:rPr>
          <w:rFonts w:ascii="Times New Roman" w:hAnsi="Times New Roman" w:cs="Times New Roman"/>
          <w:sz w:val="24"/>
        </w:rPr>
        <w:t xml:space="preserve">tomu </w:t>
      </w:r>
      <w:r>
        <w:rPr>
          <w:rFonts w:ascii="Times New Roman" w:hAnsi="Times New Roman" w:cs="Times New Roman"/>
          <w:sz w:val="24"/>
        </w:rPr>
        <w:t>nutnost orient</w:t>
      </w:r>
      <w:r w:rsidR="005A6F68">
        <w:rPr>
          <w:rFonts w:ascii="Times New Roman" w:hAnsi="Times New Roman" w:cs="Times New Roman"/>
          <w:sz w:val="24"/>
        </w:rPr>
        <w:t>ace</w:t>
      </w:r>
      <w:r>
        <w:rPr>
          <w:rFonts w:ascii="Times New Roman" w:hAnsi="Times New Roman" w:cs="Times New Roman"/>
          <w:sz w:val="24"/>
        </w:rPr>
        <w:t xml:space="preserve"> v dobovém oběživu</w:t>
      </w:r>
      <w:r w:rsidR="00704276">
        <w:rPr>
          <w:rFonts w:ascii="Times New Roman" w:hAnsi="Times New Roman" w:cs="Times New Roman"/>
          <w:sz w:val="24"/>
        </w:rPr>
        <w:t>,</w:t>
      </w:r>
      <w:r>
        <w:rPr>
          <w:rFonts w:ascii="Times New Roman" w:hAnsi="Times New Roman" w:cs="Times New Roman"/>
          <w:sz w:val="24"/>
        </w:rPr>
        <w:t xml:space="preserve"> početních jednotkách </w:t>
      </w:r>
      <w:r w:rsidR="00704276">
        <w:rPr>
          <w:rFonts w:ascii="Times New Roman" w:hAnsi="Times New Roman" w:cs="Times New Roman"/>
          <w:sz w:val="24"/>
        </w:rPr>
        <w:t>a hlavně ve všemožných písařských</w:t>
      </w:r>
      <w:r>
        <w:rPr>
          <w:rFonts w:ascii="Times New Roman" w:hAnsi="Times New Roman" w:cs="Times New Roman"/>
          <w:sz w:val="24"/>
        </w:rPr>
        <w:t xml:space="preserve"> z</w:t>
      </w:r>
      <w:r w:rsidR="0045068E">
        <w:rPr>
          <w:rFonts w:ascii="Times New Roman" w:hAnsi="Times New Roman" w:cs="Times New Roman"/>
          <w:sz w:val="24"/>
        </w:rPr>
        <w:t>kratk</w:t>
      </w:r>
      <w:r w:rsidR="005A6F68">
        <w:rPr>
          <w:rFonts w:ascii="Times New Roman" w:hAnsi="Times New Roman" w:cs="Times New Roman"/>
          <w:sz w:val="24"/>
        </w:rPr>
        <w:t>ách</w:t>
      </w:r>
      <w:r w:rsidR="00704276">
        <w:rPr>
          <w:rFonts w:ascii="Times New Roman" w:hAnsi="Times New Roman" w:cs="Times New Roman"/>
          <w:sz w:val="24"/>
        </w:rPr>
        <w:t xml:space="preserve"> a</w:t>
      </w:r>
      <w:r w:rsidR="0045068E">
        <w:rPr>
          <w:rFonts w:ascii="Times New Roman" w:hAnsi="Times New Roman" w:cs="Times New Roman"/>
          <w:sz w:val="24"/>
        </w:rPr>
        <w:t xml:space="preserve"> zna</w:t>
      </w:r>
      <w:r w:rsidR="00704276">
        <w:rPr>
          <w:rFonts w:ascii="Times New Roman" w:hAnsi="Times New Roman" w:cs="Times New Roman"/>
          <w:sz w:val="24"/>
        </w:rPr>
        <w:t>cí</w:t>
      </w:r>
      <w:r w:rsidR="005A6F68">
        <w:rPr>
          <w:rFonts w:ascii="Times New Roman" w:hAnsi="Times New Roman" w:cs="Times New Roman"/>
          <w:sz w:val="24"/>
        </w:rPr>
        <w:t>ch</w:t>
      </w:r>
      <w:r w:rsidR="00704276">
        <w:rPr>
          <w:rFonts w:ascii="Times New Roman" w:hAnsi="Times New Roman" w:cs="Times New Roman"/>
          <w:sz w:val="24"/>
        </w:rPr>
        <w:t>,</w:t>
      </w:r>
      <w:r w:rsidR="0045068E">
        <w:rPr>
          <w:rFonts w:ascii="Times New Roman" w:hAnsi="Times New Roman" w:cs="Times New Roman"/>
          <w:sz w:val="24"/>
        </w:rPr>
        <w:t xml:space="preserve"> považuji volbu</w:t>
      </w:r>
      <w:r w:rsidR="00704276">
        <w:rPr>
          <w:rFonts w:ascii="Times New Roman" w:hAnsi="Times New Roman" w:cs="Times New Roman"/>
          <w:sz w:val="24"/>
        </w:rPr>
        <w:t xml:space="preserve"> tématu</w:t>
      </w:r>
      <w:r w:rsidR="0045068E">
        <w:rPr>
          <w:rFonts w:ascii="Times New Roman" w:hAnsi="Times New Roman" w:cs="Times New Roman"/>
          <w:sz w:val="24"/>
        </w:rPr>
        <w:t xml:space="preserve"> a </w:t>
      </w:r>
      <w:r w:rsidR="00704276">
        <w:rPr>
          <w:rFonts w:ascii="Times New Roman" w:hAnsi="Times New Roman" w:cs="Times New Roman"/>
          <w:sz w:val="24"/>
        </w:rPr>
        <w:t>zejména</w:t>
      </w:r>
      <w:r w:rsidR="0045068E">
        <w:rPr>
          <w:rFonts w:ascii="Times New Roman" w:hAnsi="Times New Roman" w:cs="Times New Roman"/>
          <w:sz w:val="24"/>
        </w:rPr>
        <w:t xml:space="preserve"> </w:t>
      </w:r>
      <w:r w:rsidR="00686334">
        <w:rPr>
          <w:rFonts w:ascii="Times New Roman" w:hAnsi="Times New Roman" w:cs="Times New Roman"/>
          <w:sz w:val="24"/>
        </w:rPr>
        <w:t>přesvědčivé</w:t>
      </w:r>
      <w:r w:rsidR="00704276">
        <w:rPr>
          <w:rFonts w:ascii="Times New Roman" w:hAnsi="Times New Roman" w:cs="Times New Roman"/>
          <w:sz w:val="24"/>
        </w:rPr>
        <w:t xml:space="preserve"> </w:t>
      </w:r>
      <w:r w:rsidR="0045068E">
        <w:rPr>
          <w:rFonts w:ascii="Times New Roman" w:hAnsi="Times New Roman" w:cs="Times New Roman"/>
          <w:sz w:val="24"/>
        </w:rPr>
        <w:t>paleografické zvládnutí analyzovaného pramene za zvlá</w:t>
      </w:r>
      <w:r w:rsidR="00704276">
        <w:rPr>
          <w:rFonts w:ascii="Times New Roman" w:hAnsi="Times New Roman" w:cs="Times New Roman"/>
          <w:sz w:val="24"/>
        </w:rPr>
        <w:t>šť</w:t>
      </w:r>
      <w:r w:rsidR="0045068E">
        <w:rPr>
          <w:rFonts w:ascii="Times New Roman" w:hAnsi="Times New Roman" w:cs="Times New Roman"/>
          <w:sz w:val="24"/>
        </w:rPr>
        <w:t xml:space="preserve"> kladnou skutečnost.</w:t>
      </w:r>
      <w:r w:rsidR="00E753E2">
        <w:rPr>
          <w:rFonts w:ascii="Times New Roman" w:hAnsi="Times New Roman" w:cs="Times New Roman"/>
          <w:sz w:val="24"/>
        </w:rPr>
        <w:t xml:space="preserve"> </w:t>
      </w:r>
      <w:r w:rsidR="00704276">
        <w:rPr>
          <w:rFonts w:ascii="Times New Roman" w:hAnsi="Times New Roman" w:cs="Times New Roman"/>
          <w:sz w:val="24"/>
        </w:rPr>
        <w:t>A</w:t>
      </w:r>
      <w:r w:rsidR="00E753E2">
        <w:rPr>
          <w:rFonts w:ascii="Times New Roman" w:hAnsi="Times New Roman" w:cs="Times New Roman"/>
          <w:sz w:val="24"/>
        </w:rPr>
        <w:t>utor</w:t>
      </w:r>
      <w:r w:rsidR="00704276">
        <w:rPr>
          <w:rFonts w:ascii="Times New Roman" w:hAnsi="Times New Roman" w:cs="Times New Roman"/>
          <w:sz w:val="24"/>
        </w:rPr>
        <w:t xml:space="preserve"> se navíc</w:t>
      </w:r>
      <w:r w:rsidR="00E753E2">
        <w:rPr>
          <w:rFonts w:ascii="Times New Roman" w:hAnsi="Times New Roman" w:cs="Times New Roman"/>
          <w:sz w:val="24"/>
        </w:rPr>
        <w:t xml:space="preserve"> velmi </w:t>
      </w:r>
      <w:r w:rsidR="00704276">
        <w:rPr>
          <w:rFonts w:ascii="Times New Roman" w:hAnsi="Times New Roman" w:cs="Times New Roman"/>
          <w:sz w:val="24"/>
        </w:rPr>
        <w:t>dobře</w:t>
      </w:r>
      <w:r w:rsidR="00E753E2">
        <w:rPr>
          <w:rFonts w:ascii="Times New Roman" w:hAnsi="Times New Roman" w:cs="Times New Roman"/>
          <w:sz w:val="24"/>
        </w:rPr>
        <w:t xml:space="preserve"> vypořádal i s</w:t>
      </w:r>
      <w:r w:rsidR="00686334">
        <w:rPr>
          <w:rFonts w:ascii="Times New Roman" w:hAnsi="Times New Roman" w:cs="Times New Roman"/>
          <w:sz w:val="24"/>
        </w:rPr>
        <w:t> </w:t>
      </w:r>
      <w:r w:rsidR="00E753E2">
        <w:rPr>
          <w:rFonts w:ascii="Times New Roman" w:hAnsi="Times New Roman" w:cs="Times New Roman"/>
          <w:sz w:val="24"/>
        </w:rPr>
        <w:t>rozsáhlou</w:t>
      </w:r>
      <w:r w:rsidR="00686334">
        <w:rPr>
          <w:rFonts w:ascii="Times New Roman" w:hAnsi="Times New Roman" w:cs="Times New Roman"/>
          <w:sz w:val="24"/>
        </w:rPr>
        <w:t xml:space="preserve"> a</w:t>
      </w:r>
      <w:r w:rsidR="00E753E2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A04B5">
        <w:rPr>
          <w:rFonts w:ascii="Times New Roman" w:hAnsi="Times New Roman" w:cs="Times New Roman"/>
          <w:sz w:val="24"/>
        </w:rPr>
        <w:t>fragmentarizovanou</w:t>
      </w:r>
      <w:proofErr w:type="spellEnd"/>
      <w:r w:rsidR="008A04B5">
        <w:rPr>
          <w:rFonts w:ascii="Times New Roman" w:hAnsi="Times New Roman" w:cs="Times New Roman"/>
          <w:sz w:val="24"/>
        </w:rPr>
        <w:t xml:space="preserve"> kutnohorskou lite</w:t>
      </w:r>
      <w:r w:rsidR="00704276">
        <w:rPr>
          <w:rFonts w:ascii="Times New Roman" w:hAnsi="Times New Roman" w:cs="Times New Roman"/>
          <w:sz w:val="24"/>
        </w:rPr>
        <w:t>raturou –</w:t>
      </w:r>
      <w:r w:rsidR="008A04B5">
        <w:rPr>
          <w:rFonts w:ascii="Times New Roman" w:hAnsi="Times New Roman" w:cs="Times New Roman"/>
          <w:sz w:val="24"/>
        </w:rPr>
        <w:t xml:space="preserve"> hlavně při identifikaci </w:t>
      </w:r>
      <w:r w:rsidR="009D79D9">
        <w:rPr>
          <w:rFonts w:ascii="Times New Roman" w:hAnsi="Times New Roman" w:cs="Times New Roman"/>
          <w:sz w:val="24"/>
        </w:rPr>
        <w:t xml:space="preserve">méně evidentních </w:t>
      </w:r>
      <w:r w:rsidR="008A04B5">
        <w:rPr>
          <w:rFonts w:ascii="Times New Roman" w:hAnsi="Times New Roman" w:cs="Times New Roman"/>
          <w:sz w:val="24"/>
        </w:rPr>
        <w:t>členů některých v</w:t>
      </w:r>
      <w:r w:rsidR="009D79D9">
        <w:rPr>
          <w:rFonts w:ascii="Times New Roman" w:hAnsi="Times New Roman" w:cs="Times New Roman"/>
          <w:sz w:val="24"/>
        </w:rPr>
        <w:t>livný</w:t>
      </w:r>
      <w:r w:rsidR="008A04B5">
        <w:rPr>
          <w:rFonts w:ascii="Times New Roman" w:hAnsi="Times New Roman" w:cs="Times New Roman"/>
          <w:sz w:val="24"/>
        </w:rPr>
        <w:t>ch rodin</w:t>
      </w:r>
      <w:r w:rsidR="009D79D9">
        <w:rPr>
          <w:rFonts w:ascii="Times New Roman" w:hAnsi="Times New Roman" w:cs="Times New Roman"/>
          <w:sz w:val="24"/>
        </w:rPr>
        <w:t xml:space="preserve"> (s. 30)</w:t>
      </w:r>
      <w:r w:rsidR="00704276">
        <w:rPr>
          <w:rFonts w:ascii="Times New Roman" w:hAnsi="Times New Roman" w:cs="Times New Roman"/>
          <w:sz w:val="24"/>
        </w:rPr>
        <w:t xml:space="preserve"> – </w:t>
      </w:r>
      <w:r w:rsidR="008A04B5">
        <w:rPr>
          <w:rFonts w:ascii="Times New Roman" w:hAnsi="Times New Roman" w:cs="Times New Roman"/>
          <w:sz w:val="24"/>
        </w:rPr>
        <w:t xml:space="preserve">což </w:t>
      </w:r>
      <w:r w:rsidR="009D79D9">
        <w:rPr>
          <w:rFonts w:ascii="Times New Roman" w:hAnsi="Times New Roman" w:cs="Times New Roman"/>
          <w:sz w:val="24"/>
        </w:rPr>
        <w:t>taktéž</w:t>
      </w:r>
      <w:r w:rsidR="008A04B5">
        <w:rPr>
          <w:rFonts w:ascii="Times New Roman" w:hAnsi="Times New Roman" w:cs="Times New Roman"/>
          <w:sz w:val="24"/>
        </w:rPr>
        <w:t xml:space="preserve"> kvituji</w:t>
      </w:r>
      <w:r w:rsidR="00A920EF">
        <w:rPr>
          <w:rFonts w:ascii="Times New Roman" w:hAnsi="Times New Roman" w:cs="Times New Roman"/>
          <w:sz w:val="24"/>
        </w:rPr>
        <w:t xml:space="preserve"> pozitivně</w:t>
      </w:r>
      <w:r w:rsidR="008A04B5">
        <w:rPr>
          <w:rFonts w:ascii="Times New Roman" w:hAnsi="Times New Roman" w:cs="Times New Roman"/>
          <w:sz w:val="24"/>
        </w:rPr>
        <w:t xml:space="preserve">. Z recentních titulů postrádám </w:t>
      </w:r>
      <w:r w:rsidR="00686334">
        <w:rPr>
          <w:rFonts w:ascii="Times New Roman" w:hAnsi="Times New Roman" w:cs="Times New Roman"/>
          <w:sz w:val="24"/>
        </w:rPr>
        <w:t>pouze</w:t>
      </w:r>
      <w:r w:rsidR="008A04B5">
        <w:rPr>
          <w:rFonts w:ascii="Times New Roman" w:hAnsi="Times New Roman" w:cs="Times New Roman"/>
          <w:sz w:val="24"/>
        </w:rPr>
        <w:t xml:space="preserve"> (v tomto směru veleužitečnou) </w:t>
      </w:r>
      <w:r w:rsidR="00704276">
        <w:rPr>
          <w:rFonts w:ascii="Times New Roman" w:hAnsi="Times New Roman" w:cs="Times New Roman"/>
          <w:sz w:val="24"/>
        </w:rPr>
        <w:t>knihu</w:t>
      </w:r>
      <w:r w:rsidR="008A04B5">
        <w:rPr>
          <w:rFonts w:ascii="Times New Roman" w:hAnsi="Times New Roman" w:cs="Times New Roman"/>
          <w:sz w:val="24"/>
        </w:rPr>
        <w:t xml:space="preserve"> Ondřeje Vodičky o katolických exulantech z města v období husitské revoluce.</w:t>
      </w:r>
    </w:p>
    <w:p w:rsidR="008A04B5" w:rsidRDefault="00A920EF" w:rsidP="008A04B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Autor se pokusil nahlédnout prostřednictvím testamentů</w:t>
      </w:r>
      <w:r w:rsidR="00A34222">
        <w:rPr>
          <w:rFonts w:ascii="Times New Roman" w:hAnsi="Times New Roman" w:cs="Times New Roman"/>
          <w:sz w:val="24"/>
        </w:rPr>
        <w:t xml:space="preserve"> kutnohorských měšťanů geografický horizont jejich obchodních vazeb. Práce tak dostala dvě roviny, </w:t>
      </w:r>
      <w:r w:rsidR="007E76E7">
        <w:rPr>
          <w:rFonts w:ascii="Times New Roman" w:hAnsi="Times New Roman" w:cs="Times New Roman"/>
          <w:sz w:val="24"/>
        </w:rPr>
        <w:t>které</w:t>
      </w:r>
      <w:r w:rsidR="00A34222">
        <w:rPr>
          <w:rFonts w:ascii="Times New Roman" w:hAnsi="Times New Roman" w:cs="Times New Roman"/>
          <w:sz w:val="24"/>
        </w:rPr>
        <w:t xml:space="preserve"> se příhodně doplňují. První </w:t>
      </w:r>
      <w:r w:rsidR="007E76E7">
        <w:rPr>
          <w:rFonts w:ascii="Times New Roman" w:hAnsi="Times New Roman" w:cs="Times New Roman"/>
          <w:sz w:val="24"/>
        </w:rPr>
        <w:t>rovina</w:t>
      </w:r>
      <w:r w:rsidR="00A34222">
        <w:rPr>
          <w:rFonts w:ascii="Times New Roman" w:hAnsi="Times New Roman" w:cs="Times New Roman"/>
          <w:sz w:val="24"/>
        </w:rPr>
        <w:t xml:space="preserve"> podchycuje </w:t>
      </w:r>
      <w:r w:rsidR="007E76E7">
        <w:rPr>
          <w:rFonts w:ascii="Times New Roman" w:hAnsi="Times New Roman" w:cs="Times New Roman"/>
          <w:sz w:val="24"/>
        </w:rPr>
        <w:t>konkrétní</w:t>
      </w:r>
      <w:r w:rsidR="00A34222">
        <w:rPr>
          <w:rFonts w:ascii="Times New Roman" w:hAnsi="Times New Roman" w:cs="Times New Roman"/>
          <w:sz w:val="24"/>
        </w:rPr>
        <w:t xml:space="preserve"> testamenty, u nichž se autorovi </w:t>
      </w:r>
      <w:r w:rsidR="007E76E7">
        <w:rPr>
          <w:rFonts w:ascii="Times New Roman" w:hAnsi="Times New Roman" w:cs="Times New Roman"/>
          <w:sz w:val="24"/>
        </w:rPr>
        <w:t>několikrát</w:t>
      </w:r>
      <w:r w:rsidR="00A34222">
        <w:rPr>
          <w:rFonts w:ascii="Times New Roman" w:hAnsi="Times New Roman" w:cs="Times New Roman"/>
          <w:sz w:val="24"/>
        </w:rPr>
        <w:t xml:space="preserve"> podařilo </w:t>
      </w:r>
      <w:r w:rsidR="00D37205">
        <w:rPr>
          <w:rFonts w:ascii="Times New Roman" w:hAnsi="Times New Roman" w:cs="Times New Roman"/>
          <w:sz w:val="24"/>
        </w:rPr>
        <w:t>vyvodit</w:t>
      </w:r>
      <w:r w:rsidR="00A34222">
        <w:rPr>
          <w:rFonts w:ascii="Times New Roman" w:hAnsi="Times New Roman" w:cs="Times New Roman"/>
          <w:sz w:val="24"/>
        </w:rPr>
        <w:t xml:space="preserve"> z rutinních úvěrových operací či peněžních závazků písařem neuvedenou profesi dotyčného jedince</w:t>
      </w:r>
      <w:r w:rsidR="009D79D9">
        <w:rPr>
          <w:rFonts w:ascii="Times New Roman" w:hAnsi="Times New Roman" w:cs="Times New Roman"/>
          <w:sz w:val="24"/>
        </w:rPr>
        <w:t xml:space="preserve"> (s. 25, 26). Stejně tak</w:t>
      </w:r>
      <w:r w:rsidR="00061EC3">
        <w:rPr>
          <w:rFonts w:ascii="Times New Roman" w:hAnsi="Times New Roman" w:cs="Times New Roman"/>
          <w:sz w:val="24"/>
        </w:rPr>
        <w:t xml:space="preserve"> se mu místy povedlo odhalit část obchodních mechanismů (s. </w:t>
      </w:r>
      <w:r w:rsidR="006C1C4A">
        <w:rPr>
          <w:rFonts w:ascii="Times New Roman" w:hAnsi="Times New Roman" w:cs="Times New Roman"/>
          <w:sz w:val="24"/>
        </w:rPr>
        <w:t xml:space="preserve">26–27) nebo dokonce stanovit </w:t>
      </w:r>
      <w:r w:rsidR="007E76E7">
        <w:rPr>
          <w:rFonts w:ascii="Times New Roman" w:hAnsi="Times New Roman" w:cs="Times New Roman"/>
          <w:sz w:val="24"/>
        </w:rPr>
        <w:t>profit</w:t>
      </w:r>
      <w:r w:rsidR="006C1C4A">
        <w:rPr>
          <w:rFonts w:ascii="Times New Roman" w:hAnsi="Times New Roman" w:cs="Times New Roman"/>
          <w:sz w:val="24"/>
        </w:rPr>
        <w:t xml:space="preserve"> spojený s </w:t>
      </w:r>
      <w:r w:rsidR="007E76E7">
        <w:rPr>
          <w:rFonts w:ascii="Times New Roman" w:hAnsi="Times New Roman" w:cs="Times New Roman"/>
          <w:sz w:val="24"/>
        </w:rPr>
        <w:t>určitou</w:t>
      </w:r>
      <w:r w:rsidR="006C1C4A">
        <w:rPr>
          <w:rFonts w:ascii="Times New Roman" w:hAnsi="Times New Roman" w:cs="Times New Roman"/>
          <w:sz w:val="24"/>
        </w:rPr>
        <w:t xml:space="preserve"> tržní transakcí (s. 27). Oceňuji rovněž </w:t>
      </w:r>
      <w:r w:rsidR="00AC57DA">
        <w:rPr>
          <w:rFonts w:ascii="Times New Roman" w:hAnsi="Times New Roman" w:cs="Times New Roman"/>
          <w:sz w:val="24"/>
        </w:rPr>
        <w:t>nepochybně</w:t>
      </w:r>
      <w:r w:rsidR="006C1C4A">
        <w:rPr>
          <w:rFonts w:ascii="Times New Roman" w:hAnsi="Times New Roman" w:cs="Times New Roman"/>
          <w:sz w:val="24"/>
        </w:rPr>
        <w:t xml:space="preserve"> správnou lokalizaci Kel (s. 33), v nichž rezidoval movitý Bernard, </w:t>
      </w:r>
      <w:r w:rsidR="00D44931">
        <w:rPr>
          <w:rFonts w:ascii="Times New Roman" w:hAnsi="Times New Roman" w:cs="Times New Roman"/>
          <w:sz w:val="24"/>
        </w:rPr>
        <w:t>jenž</w:t>
      </w:r>
      <w:r w:rsidR="006C1C4A">
        <w:rPr>
          <w:rFonts w:ascii="Times New Roman" w:hAnsi="Times New Roman" w:cs="Times New Roman"/>
          <w:sz w:val="24"/>
        </w:rPr>
        <w:t xml:space="preserve"> současně vlastnil </w:t>
      </w:r>
      <w:r w:rsidR="007E76E7">
        <w:rPr>
          <w:rFonts w:ascii="Times New Roman" w:hAnsi="Times New Roman" w:cs="Times New Roman"/>
          <w:sz w:val="24"/>
        </w:rPr>
        <w:t xml:space="preserve">i </w:t>
      </w:r>
      <w:r w:rsidR="006C1C4A">
        <w:rPr>
          <w:rFonts w:ascii="Times New Roman" w:hAnsi="Times New Roman" w:cs="Times New Roman"/>
          <w:sz w:val="24"/>
        </w:rPr>
        <w:t>dům přímo v Kutné Ho</w:t>
      </w:r>
      <w:r w:rsidR="00AC57DA">
        <w:rPr>
          <w:rFonts w:ascii="Times New Roman" w:hAnsi="Times New Roman" w:cs="Times New Roman"/>
          <w:sz w:val="24"/>
        </w:rPr>
        <w:t>ře</w:t>
      </w:r>
      <w:r w:rsidR="006C1C4A">
        <w:rPr>
          <w:rFonts w:ascii="Times New Roman" w:hAnsi="Times New Roman" w:cs="Times New Roman"/>
          <w:sz w:val="24"/>
        </w:rPr>
        <w:t>.</w:t>
      </w:r>
      <w:r w:rsidR="007E76E7">
        <w:rPr>
          <w:rFonts w:ascii="Times New Roman" w:hAnsi="Times New Roman" w:cs="Times New Roman"/>
          <w:sz w:val="24"/>
        </w:rPr>
        <w:t xml:space="preserve"> Zmást se autor nenecha</w:t>
      </w:r>
      <w:r w:rsidR="005960DC">
        <w:rPr>
          <w:rFonts w:ascii="Times New Roman" w:hAnsi="Times New Roman" w:cs="Times New Roman"/>
          <w:sz w:val="24"/>
        </w:rPr>
        <w:t xml:space="preserve">l ani zjevným písařským </w:t>
      </w:r>
      <w:r w:rsidR="007D43EA">
        <w:rPr>
          <w:rFonts w:ascii="Times New Roman" w:hAnsi="Times New Roman" w:cs="Times New Roman"/>
          <w:sz w:val="24"/>
        </w:rPr>
        <w:t>omylem</w:t>
      </w:r>
      <w:r w:rsidR="005960DC">
        <w:rPr>
          <w:rFonts w:ascii="Times New Roman" w:hAnsi="Times New Roman" w:cs="Times New Roman"/>
          <w:sz w:val="24"/>
        </w:rPr>
        <w:t xml:space="preserve"> při úrokování dlužné sumy v závěti ševce Jaroše (s. 31).</w:t>
      </w:r>
      <w:r w:rsidR="00AC57DA">
        <w:rPr>
          <w:rFonts w:ascii="Times New Roman" w:hAnsi="Times New Roman" w:cs="Times New Roman"/>
          <w:sz w:val="24"/>
        </w:rPr>
        <w:t xml:space="preserve"> Tyto</w:t>
      </w:r>
      <w:r w:rsidR="007E76E7">
        <w:rPr>
          <w:rFonts w:ascii="Times New Roman" w:hAnsi="Times New Roman" w:cs="Times New Roman"/>
          <w:sz w:val="24"/>
        </w:rPr>
        <w:t xml:space="preserve"> chvályhodné</w:t>
      </w:r>
      <w:r w:rsidR="00AC57DA">
        <w:rPr>
          <w:rFonts w:ascii="Times New Roman" w:hAnsi="Times New Roman" w:cs="Times New Roman"/>
          <w:sz w:val="24"/>
        </w:rPr>
        <w:t xml:space="preserve"> postřehy zároveň ukazují, jakým směrem lze práci </w:t>
      </w:r>
      <w:r w:rsidR="007E76E7">
        <w:rPr>
          <w:rFonts w:ascii="Times New Roman" w:hAnsi="Times New Roman" w:cs="Times New Roman"/>
          <w:sz w:val="24"/>
        </w:rPr>
        <w:t>dále</w:t>
      </w:r>
      <w:r w:rsidR="00AC57DA">
        <w:rPr>
          <w:rFonts w:ascii="Times New Roman" w:hAnsi="Times New Roman" w:cs="Times New Roman"/>
          <w:sz w:val="24"/>
        </w:rPr>
        <w:t xml:space="preserve"> rozvíjet. Na místech, kde se autorovi povedlo ztotožnit osoby a kontext</w:t>
      </w:r>
      <w:r w:rsidR="00D44931">
        <w:rPr>
          <w:rFonts w:ascii="Times New Roman" w:hAnsi="Times New Roman" w:cs="Times New Roman"/>
          <w:sz w:val="24"/>
        </w:rPr>
        <w:t xml:space="preserve"> (</w:t>
      </w:r>
      <w:r w:rsidR="007E76E7">
        <w:rPr>
          <w:rFonts w:ascii="Times New Roman" w:hAnsi="Times New Roman" w:cs="Times New Roman"/>
          <w:sz w:val="24"/>
        </w:rPr>
        <w:t xml:space="preserve">příkladně </w:t>
      </w:r>
      <w:r w:rsidR="00D44931">
        <w:rPr>
          <w:rFonts w:ascii="Times New Roman" w:hAnsi="Times New Roman" w:cs="Times New Roman"/>
          <w:sz w:val="24"/>
        </w:rPr>
        <w:t>s. 35)</w:t>
      </w:r>
      <w:r w:rsidR="00AC57DA">
        <w:rPr>
          <w:rFonts w:ascii="Times New Roman" w:hAnsi="Times New Roman" w:cs="Times New Roman"/>
          <w:sz w:val="24"/>
        </w:rPr>
        <w:t xml:space="preserve"> totiž práce dostává </w:t>
      </w:r>
      <w:r w:rsidR="00D44931">
        <w:rPr>
          <w:rFonts w:ascii="Times New Roman" w:hAnsi="Times New Roman" w:cs="Times New Roman"/>
          <w:sz w:val="24"/>
        </w:rPr>
        <w:t>hlubší</w:t>
      </w:r>
      <w:r w:rsidR="00AC57DA">
        <w:rPr>
          <w:rFonts w:ascii="Times New Roman" w:hAnsi="Times New Roman" w:cs="Times New Roman"/>
          <w:sz w:val="24"/>
        </w:rPr>
        <w:t xml:space="preserve"> výpovědní</w:t>
      </w:r>
      <w:r w:rsidR="00D44931">
        <w:rPr>
          <w:rFonts w:ascii="Times New Roman" w:hAnsi="Times New Roman" w:cs="Times New Roman"/>
          <w:sz w:val="24"/>
        </w:rPr>
        <w:t xml:space="preserve"> hodnotu. Bylo by proto vhodné pokusit se o socioekonomické zařazení dalších testátorů, k čemuž by mohly posloužit třeba bohaté výpisky</w:t>
      </w:r>
      <w:r w:rsidR="007E76E7">
        <w:rPr>
          <w:rFonts w:ascii="Times New Roman" w:hAnsi="Times New Roman" w:cs="Times New Roman"/>
          <w:sz w:val="24"/>
        </w:rPr>
        <w:t xml:space="preserve"> někdejšího </w:t>
      </w:r>
      <w:r w:rsidR="009523BA">
        <w:rPr>
          <w:rFonts w:ascii="Times New Roman" w:hAnsi="Times New Roman" w:cs="Times New Roman"/>
          <w:sz w:val="24"/>
        </w:rPr>
        <w:t>dlouholetého</w:t>
      </w:r>
      <w:r w:rsidR="007E76E7">
        <w:rPr>
          <w:rFonts w:ascii="Times New Roman" w:hAnsi="Times New Roman" w:cs="Times New Roman"/>
          <w:sz w:val="24"/>
        </w:rPr>
        <w:t xml:space="preserve"> kutnohorského archiváře Jana Fialy</w:t>
      </w:r>
      <w:r w:rsidR="00D44931">
        <w:rPr>
          <w:rFonts w:ascii="Times New Roman" w:hAnsi="Times New Roman" w:cs="Times New Roman"/>
          <w:sz w:val="24"/>
        </w:rPr>
        <w:t>.</w:t>
      </w:r>
    </w:p>
    <w:p w:rsidR="00D44931" w:rsidRDefault="00D44931" w:rsidP="008A04B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Přestože je práce </w:t>
      </w:r>
      <w:r w:rsidR="00934D1D">
        <w:rPr>
          <w:rFonts w:ascii="Times New Roman" w:hAnsi="Times New Roman" w:cs="Times New Roman"/>
          <w:sz w:val="24"/>
        </w:rPr>
        <w:t>mimořádně</w:t>
      </w:r>
      <w:r>
        <w:rPr>
          <w:rFonts w:ascii="Times New Roman" w:hAnsi="Times New Roman" w:cs="Times New Roman"/>
          <w:sz w:val="24"/>
        </w:rPr>
        <w:t xml:space="preserve"> dobře řemeslně zpracována, nevyhnul</w:t>
      </w:r>
      <w:r w:rsidR="00202958">
        <w:rPr>
          <w:rFonts w:ascii="Times New Roman" w:hAnsi="Times New Roman" w:cs="Times New Roman"/>
          <w:sz w:val="24"/>
        </w:rPr>
        <w:t>o</w:t>
      </w:r>
      <w:r>
        <w:rPr>
          <w:rFonts w:ascii="Times New Roman" w:hAnsi="Times New Roman" w:cs="Times New Roman"/>
          <w:sz w:val="24"/>
        </w:rPr>
        <w:t xml:space="preserve"> se jí něk</w:t>
      </w:r>
      <w:r w:rsidR="00202958">
        <w:rPr>
          <w:rFonts w:ascii="Times New Roman" w:hAnsi="Times New Roman" w:cs="Times New Roman"/>
          <w:sz w:val="24"/>
        </w:rPr>
        <w:t>olik</w:t>
      </w:r>
      <w:r>
        <w:rPr>
          <w:rFonts w:ascii="Times New Roman" w:hAnsi="Times New Roman" w:cs="Times New Roman"/>
          <w:sz w:val="24"/>
        </w:rPr>
        <w:t xml:space="preserve"> drobn</w:t>
      </w:r>
      <w:r w:rsidR="00202958">
        <w:rPr>
          <w:rFonts w:ascii="Times New Roman" w:hAnsi="Times New Roman" w:cs="Times New Roman"/>
          <w:sz w:val="24"/>
        </w:rPr>
        <w:t>ých</w:t>
      </w:r>
      <w:r>
        <w:rPr>
          <w:rFonts w:ascii="Times New Roman" w:hAnsi="Times New Roman" w:cs="Times New Roman"/>
          <w:sz w:val="24"/>
        </w:rPr>
        <w:t xml:space="preserve"> chybič</w:t>
      </w:r>
      <w:r w:rsidR="00202958">
        <w:rPr>
          <w:rFonts w:ascii="Times New Roman" w:hAnsi="Times New Roman" w:cs="Times New Roman"/>
          <w:sz w:val="24"/>
        </w:rPr>
        <w:t>e</w:t>
      </w:r>
      <w:r>
        <w:rPr>
          <w:rFonts w:ascii="Times New Roman" w:hAnsi="Times New Roman" w:cs="Times New Roman"/>
          <w:sz w:val="24"/>
        </w:rPr>
        <w:t xml:space="preserve">k </w:t>
      </w:r>
      <w:r w:rsidR="005F733A">
        <w:rPr>
          <w:rFonts w:ascii="Times New Roman" w:hAnsi="Times New Roman" w:cs="Times New Roman"/>
          <w:sz w:val="24"/>
        </w:rPr>
        <w:t>při</w:t>
      </w:r>
      <w:r>
        <w:rPr>
          <w:rFonts w:ascii="Times New Roman" w:hAnsi="Times New Roman" w:cs="Times New Roman"/>
          <w:sz w:val="24"/>
        </w:rPr>
        <w:t xml:space="preserve"> čtení</w:t>
      </w:r>
      <w:r w:rsidR="00934D1D">
        <w:rPr>
          <w:rFonts w:ascii="Times New Roman" w:hAnsi="Times New Roman" w:cs="Times New Roman"/>
          <w:sz w:val="24"/>
        </w:rPr>
        <w:t xml:space="preserve">. Vávra byl synem </w:t>
      </w:r>
      <w:proofErr w:type="spellStart"/>
      <w:r w:rsidR="00934D1D">
        <w:rPr>
          <w:rFonts w:ascii="Times New Roman" w:hAnsi="Times New Roman" w:cs="Times New Roman"/>
          <w:sz w:val="24"/>
        </w:rPr>
        <w:t>Ješíka</w:t>
      </w:r>
      <w:proofErr w:type="spellEnd"/>
      <w:r w:rsidR="00934D1D">
        <w:rPr>
          <w:rFonts w:ascii="Times New Roman" w:hAnsi="Times New Roman" w:cs="Times New Roman"/>
          <w:sz w:val="24"/>
        </w:rPr>
        <w:t xml:space="preserve"> (s. 26), Petřík nenesl přízvisko Opatrný (s. 29), šlo o zdůraznění jeho plnoprávného měšťanského statusu, švec Jaroš odkázal peníze na nákup </w:t>
      </w:r>
      <w:r w:rsidR="00202958">
        <w:rPr>
          <w:rFonts w:ascii="Times New Roman" w:hAnsi="Times New Roman" w:cs="Times New Roman"/>
          <w:sz w:val="24"/>
        </w:rPr>
        <w:t xml:space="preserve">mešního </w:t>
      </w:r>
      <w:r w:rsidR="00934D1D">
        <w:rPr>
          <w:rFonts w:ascii="Times New Roman" w:hAnsi="Times New Roman" w:cs="Times New Roman"/>
          <w:sz w:val="24"/>
        </w:rPr>
        <w:t>vína, nikoliv na svátek Těla a Krve Páně (s. 31)</w:t>
      </w:r>
      <w:r w:rsidR="005F733A">
        <w:rPr>
          <w:rFonts w:ascii="Times New Roman" w:hAnsi="Times New Roman" w:cs="Times New Roman"/>
          <w:sz w:val="24"/>
        </w:rPr>
        <w:t xml:space="preserve">, ořechy byly váženy na </w:t>
      </w:r>
      <w:proofErr w:type="spellStart"/>
      <w:r w:rsidR="005F733A">
        <w:rPr>
          <w:rFonts w:ascii="Times New Roman" w:hAnsi="Times New Roman" w:cs="Times New Roman"/>
          <w:sz w:val="24"/>
        </w:rPr>
        <w:t>funty</w:t>
      </w:r>
      <w:proofErr w:type="spellEnd"/>
      <w:r w:rsidR="005F733A">
        <w:rPr>
          <w:rFonts w:ascii="Times New Roman" w:hAnsi="Times New Roman" w:cs="Times New Roman"/>
          <w:sz w:val="24"/>
        </w:rPr>
        <w:t xml:space="preserve"> (s. 32), obchodník s vínem Mates pocházel z Pelhřimova (s. 38)</w:t>
      </w:r>
      <w:r w:rsidR="005960DC">
        <w:rPr>
          <w:rFonts w:ascii="Times New Roman" w:hAnsi="Times New Roman" w:cs="Times New Roman"/>
          <w:sz w:val="24"/>
        </w:rPr>
        <w:t xml:space="preserve">, u Gabriela z Brodu (s. 39) či Lídy </w:t>
      </w:r>
      <w:proofErr w:type="spellStart"/>
      <w:r w:rsidR="005960DC">
        <w:rPr>
          <w:rFonts w:ascii="Times New Roman" w:hAnsi="Times New Roman" w:cs="Times New Roman"/>
          <w:sz w:val="24"/>
        </w:rPr>
        <w:lastRenderedPageBreak/>
        <w:t>Bohunkové</w:t>
      </w:r>
      <w:proofErr w:type="spellEnd"/>
      <w:r w:rsidR="005960DC">
        <w:rPr>
          <w:rFonts w:ascii="Times New Roman" w:hAnsi="Times New Roman" w:cs="Times New Roman"/>
          <w:sz w:val="24"/>
        </w:rPr>
        <w:t xml:space="preserve"> (s. 51) figurují drobné zkracovací značky</w:t>
      </w:r>
      <w:r w:rsidR="005F733A">
        <w:rPr>
          <w:rFonts w:ascii="Times New Roman" w:hAnsi="Times New Roman" w:cs="Times New Roman"/>
          <w:sz w:val="24"/>
        </w:rPr>
        <w:t>. Nejedná se však o výtk</w:t>
      </w:r>
      <w:r w:rsidR="00202958">
        <w:rPr>
          <w:rFonts w:ascii="Times New Roman" w:hAnsi="Times New Roman" w:cs="Times New Roman"/>
          <w:sz w:val="24"/>
        </w:rPr>
        <w:t>y</w:t>
      </w:r>
      <w:r w:rsidR="005F733A">
        <w:rPr>
          <w:rFonts w:ascii="Times New Roman" w:hAnsi="Times New Roman" w:cs="Times New Roman"/>
          <w:sz w:val="24"/>
        </w:rPr>
        <w:t xml:space="preserve"> jako spíše o dotažení </w:t>
      </w:r>
      <w:r w:rsidR="005960DC">
        <w:rPr>
          <w:rFonts w:ascii="Times New Roman" w:hAnsi="Times New Roman" w:cs="Times New Roman"/>
          <w:sz w:val="24"/>
        </w:rPr>
        <w:t>nadstandardně</w:t>
      </w:r>
      <w:r w:rsidR="005F733A">
        <w:rPr>
          <w:rFonts w:ascii="Times New Roman" w:hAnsi="Times New Roman" w:cs="Times New Roman"/>
          <w:sz w:val="24"/>
        </w:rPr>
        <w:t xml:space="preserve"> odvedené práce k</w:t>
      </w:r>
      <w:r w:rsidR="005960DC">
        <w:rPr>
          <w:rFonts w:ascii="Times New Roman" w:hAnsi="Times New Roman" w:cs="Times New Roman"/>
          <w:sz w:val="24"/>
        </w:rPr>
        <w:t xml:space="preserve"> naprosté</w:t>
      </w:r>
      <w:r w:rsidR="005F733A">
        <w:rPr>
          <w:rFonts w:ascii="Times New Roman" w:hAnsi="Times New Roman" w:cs="Times New Roman"/>
          <w:sz w:val="24"/>
        </w:rPr>
        <w:t> dokonalosti.</w:t>
      </w:r>
      <w:r w:rsidR="005960DC">
        <w:rPr>
          <w:rFonts w:ascii="Times New Roman" w:hAnsi="Times New Roman" w:cs="Times New Roman"/>
          <w:sz w:val="24"/>
        </w:rPr>
        <w:t xml:space="preserve"> Do očí bijící je naopak chyba ze s. 47, kdy se na místo Ladislava Pohrobka</w:t>
      </w:r>
      <w:r w:rsidR="003469B9">
        <w:rPr>
          <w:rFonts w:ascii="Times New Roman" w:hAnsi="Times New Roman" w:cs="Times New Roman"/>
          <w:sz w:val="24"/>
        </w:rPr>
        <w:t xml:space="preserve"> hovoří o </w:t>
      </w:r>
      <w:r w:rsidR="00202958">
        <w:rPr>
          <w:rFonts w:ascii="Times New Roman" w:hAnsi="Times New Roman" w:cs="Times New Roman"/>
          <w:sz w:val="24"/>
        </w:rPr>
        <w:t>L</w:t>
      </w:r>
      <w:r w:rsidR="003469B9">
        <w:rPr>
          <w:rFonts w:ascii="Times New Roman" w:hAnsi="Times New Roman" w:cs="Times New Roman"/>
          <w:sz w:val="24"/>
        </w:rPr>
        <w:t>adislavovi</w:t>
      </w:r>
      <w:r w:rsidR="00202958">
        <w:rPr>
          <w:rFonts w:ascii="Times New Roman" w:hAnsi="Times New Roman" w:cs="Times New Roman"/>
          <w:sz w:val="24"/>
        </w:rPr>
        <w:t xml:space="preserve"> (!)</w:t>
      </w:r>
      <w:r w:rsidR="003469B9">
        <w:rPr>
          <w:rFonts w:ascii="Times New Roman" w:hAnsi="Times New Roman" w:cs="Times New Roman"/>
          <w:sz w:val="24"/>
        </w:rPr>
        <w:t xml:space="preserve"> Jagellonském</w:t>
      </w:r>
      <w:r w:rsidR="00C17DC3">
        <w:rPr>
          <w:rFonts w:ascii="Times New Roman" w:hAnsi="Times New Roman" w:cs="Times New Roman"/>
          <w:sz w:val="24"/>
        </w:rPr>
        <w:t>, přestože j</w:t>
      </w:r>
      <w:r w:rsidR="003469B9">
        <w:rPr>
          <w:rFonts w:ascii="Times New Roman" w:hAnsi="Times New Roman" w:cs="Times New Roman"/>
          <w:sz w:val="24"/>
        </w:rPr>
        <w:t>e zm</w:t>
      </w:r>
      <w:r w:rsidR="00C17DC3">
        <w:rPr>
          <w:rFonts w:ascii="Times New Roman" w:hAnsi="Times New Roman" w:cs="Times New Roman"/>
          <w:sz w:val="24"/>
        </w:rPr>
        <w:t>íněn rok 1454</w:t>
      </w:r>
      <w:r w:rsidR="00202958">
        <w:rPr>
          <w:rFonts w:ascii="Times New Roman" w:hAnsi="Times New Roman" w:cs="Times New Roman"/>
          <w:sz w:val="24"/>
        </w:rPr>
        <w:t>.</w:t>
      </w:r>
    </w:p>
    <w:p w:rsidR="009D0BC0" w:rsidRDefault="009D0BC0" w:rsidP="008A04B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Samostatnou kapitolu autor </w:t>
      </w:r>
      <w:r w:rsidR="00A46704">
        <w:rPr>
          <w:rFonts w:ascii="Times New Roman" w:hAnsi="Times New Roman" w:cs="Times New Roman"/>
          <w:sz w:val="24"/>
        </w:rPr>
        <w:t xml:space="preserve">věnoval </w:t>
      </w:r>
      <w:r>
        <w:rPr>
          <w:rFonts w:ascii="Times New Roman" w:hAnsi="Times New Roman" w:cs="Times New Roman"/>
          <w:sz w:val="24"/>
        </w:rPr>
        <w:t>závětím žen, přičemž správně zdůraznil jejich odlišný ráz ve srovnání s těmi mužskými. Markantní je to při obmýšlení církevních institucí</w:t>
      </w:r>
      <w:r w:rsidR="009B31CA">
        <w:rPr>
          <w:rFonts w:ascii="Times New Roman" w:hAnsi="Times New Roman" w:cs="Times New Roman"/>
          <w:sz w:val="24"/>
        </w:rPr>
        <w:t xml:space="preserve"> a potřebných, jimž zbožné ženy postupovaly své statky výrazně ostentativněji a </w:t>
      </w:r>
      <w:r w:rsidR="00AE58A9">
        <w:rPr>
          <w:rFonts w:ascii="Times New Roman" w:hAnsi="Times New Roman" w:cs="Times New Roman"/>
          <w:sz w:val="24"/>
        </w:rPr>
        <w:t>ochotněji</w:t>
      </w:r>
      <w:r w:rsidR="009B31CA">
        <w:rPr>
          <w:rFonts w:ascii="Times New Roman" w:hAnsi="Times New Roman" w:cs="Times New Roman"/>
          <w:sz w:val="24"/>
        </w:rPr>
        <w:t xml:space="preserve"> než muži</w:t>
      </w:r>
      <w:r>
        <w:rPr>
          <w:rFonts w:ascii="Times New Roman" w:hAnsi="Times New Roman" w:cs="Times New Roman"/>
          <w:sz w:val="24"/>
        </w:rPr>
        <w:t>. Nabízí se proto otázka: z jakého důvodu byli</w:t>
      </w:r>
      <w:r w:rsidR="009B31CA">
        <w:rPr>
          <w:rFonts w:ascii="Times New Roman" w:hAnsi="Times New Roman" w:cs="Times New Roman"/>
          <w:sz w:val="24"/>
        </w:rPr>
        <w:t xml:space="preserve"> muži</w:t>
      </w:r>
      <w:r w:rsidR="00FE4990">
        <w:rPr>
          <w:rFonts w:ascii="Times New Roman" w:hAnsi="Times New Roman" w:cs="Times New Roman"/>
          <w:sz w:val="24"/>
        </w:rPr>
        <w:t xml:space="preserve"> vůči </w:t>
      </w:r>
      <w:r w:rsidR="009B31CA">
        <w:rPr>
          <w:rFonts w:ascii="Times New Roman" w:hAnsi="Times New Roman" w:cs="Times New Roman"/>
          <w:sz w:val="24"/>
        </w:rPr>
        <w:t xml:space="preserve">chudým a </w:t>
      </w:r>
      <w:proofErr w:type="spellStart"/>
      <w:r w:rsidR="009B31CA">
        <w:rPr>
          <w:rFonts w:ascii="Times New Roman" w:hAnsi="Times New Roman" w:cs="Times New Roman"/>
          <w:sz w:val="24"/>
        </w:rPr>
        <w:t>záduším</w:t>
      </w:r>
      <w:proofErr w:type="spellEnd"/>
      <w:r>
        <w:rPr>
          <w:rFonts w:ascii="Times New Roman" w:hAnsi="Times New Roman" w:cs="Times New Roman"/>
          <w:sz w:val="24"/>
        </w:rPr>
        <w:t xml:space="preserve"> méně </w:t>
      </w:r>
      <w:r w:rsidR="009B31CA">
        <w:rPr>
          <w:rFonts w:ascii="Times New Roman" w:hAnsi="Times New Roman" w:cs="Times New Roman"/>
          <w:sz w:val="24"/>
        </w:rPr>
        <w:t>přívětiví a štědří</w:t>
      </w:r>
      <w:r w:rsidR="00FE4990">
        <w:rPr>
          <w:rFonts w:ascii="Times New Roman" w:hAnsi="Times New Roman" w:cs="Times New Roman"/>
          <w:sz w:val="24"/>
        </w:rPr>
        <w:t xml:space="preserve"> než ženy?</w:t>
      </w:r>
      <w:r w:rsidR="009B31CA">
        <w:rPr>
          <w:rFonts w:ascii="Times New Roman" w:hAnsi="Times New Roman" w:cs="Times New Roman"/>
          <w:sz w:val="24"/>
        </w:rPr>
        <w:t xml:space="preserve"> Existuje pro tento fenomén nějaké vysvětlení?</w:t>
      </w:r>
    </w:p>
    <w:p w:rsidR="003469B9" w:rsidRDefault="0050550B" w:rsidP="00C96A31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Druhá rovina</w:t>
      </w:r>
      <w:r w:rsidR="009D0BC0">
        <w:rPr>
          <w:rFonts w:ascii="Times New Roman" w:hAnsi="Times New Roman" w:cs="Times New Roman"/>
          <w:sz w:val="24"/>
        </w:rPr>
        <w:t xml:space="preserve"> textu je obecnější a zaobírá se obchodní</w:t>
      </w:r>
      <w:r w:rsidR="009B31CA">
        <w:rPr>
          <w:rFonts w:ascii="Times New Roman" w:hAnsi="Times New Roman" w:cs="Times New Roman"/>
          <w:sz w:val="24"/>
        </w:rPr>
        <w:t>mi a úvěrovými</w:t>
      </w:r>
      <w:r w:rsidR="009D0BC0">
        <w:rPr>
          <w:rFonts w:ascii="Times New Roman" w:hAnsi="Times New Roman" w:cs="Times New Roman"/>
          <w:sz w:val="24"/>
        </w:rPr>
        <w:t xml:space="preserve"> kontakt</w:t>
      </w:r>
      <w:r w:rsidR="009B31CA">
        <w:rPr>
          <w:rFonts w:ascii="Times New Roman" w:hAnsi="Times New Roman" w:cs="Times New Roman"/>
          <w:sz w:val="24"/>
        </w:rPr>
        <w:t>y kutnohorských měšťanů, kte</w:t>
      </w:r>
      <w:r w:rsidR="00983B3D">
        <w:rPr>
          <w:rFonts w:ascii="Times New Roman" w:hAnsi="Times New Roman" w:cs="Times New Roman"/>
          <w:sz w:val="24"/>
        </w:rPr>
        <w:t>ré</w:t>
      </w:r>
      <w:r w:rsidR="009B31CA">
        <w:rPr>
          <w:rFonts w:ascii="Times New Roman" w:hAnsi="Times New Roman" w:cs="Times New Roman"/>
          <w:sz w:val="24"/>
        </w:rPr>
        <w:t xml:space="preserve"> prozrazuje lokalizace jejich obchodních partnerů. V této </w:t>
      </w:r>
      <w:r w:rsidR="00983B3D">
        <w:rPr>
          <w:rFonts w:ascii="Times New Roman" w:hAnsi="Times New Roman" w:cs="Times New Roman"/>
          <w:sz w:val="24"/>
        </w:rPr>
        <w:t>partii</w:t>
      </w:r>
      <w:r w:rsidR="009B31CA">
        <w:rPr>
          <w:rFonts w:ascii="Times New Roman" w:hAnsi="Times New Roman" w:cs="Times New Roman"/>
          <w:sz w:val="24"/>
        </w:rPr>
        <w:t xml:space="preserve"> autor, op</w:t>
      </w:r>
      <w:r w:rsidR="00983B3D">
        <w:rPr>
          <w:rFonts w:ascii="Times New Roman" w:hAnsi="Times New Roman" w:cs="Times New Roman"/>
          <w:sz w:val="24"/>
        </w:rPr>
        <w:t xml:space="preserve">írající se zejména </w:t>
      </w:r>
      <w:r w:rsidR="009B31CA">
        <w:rPr>
          <w:rFonts w:ascii="Times New Roman" w:hAnsi="Times New Roman" w:cs="Times New Roman"/>
          <w:sz w:val="24"/>
        </w:rPr>
        <w:t xml:space="preserve">o </w:t>
      </w:r>
      <w:r w:rsidR="00CD27CF">
        <w:rPr>
          <w:rFonts w:ascii="Times New Roman" w:hAnsi="Times New Roman" w:cs="Times New Roman"/>
          <w:sz w:val="24"/>
        </w:rPr>
        <w:t>vynikající</w:t>
      </w:r>
      <w:r w:rsidR="009B31CA">
        <w:rPr>
          <w:rFonts w:ascii="Times New Roman" w:hAnsi="Times New Roman" w:cs="Times New Roman"/>
          <w:sz w:val="24"/>
        </w:rPr>
        <w:t xml:space="preserve"> sondu</w:t>
      </w:r>
      <w:r w:rsidR="00983B3D">
        <w:rPr>
          <w:rFonts w:ascii="Times New Roman" w:hAnsi="Times New Roman" w:cs="Times New Roman"/>
          <w:sz w:val="24"/>
        </w:rPr>
        <w:t xml:space="preserve"> Tomáše </w:t>
      </w:r>
      <w:proofErr w:type="spellStart"/>
      <w:r w:rsidR="00983B3D">
        <w:rPr>
          <w:rFonts w:ascii="Times New Roman" w:hAnsi="Times New Roman" w:cs="Times New Roman"/>
          <w:sz w:val="24"/>
        </w:rPr>
        <w:t>Klíra</w:t>
      </w:r>
      <w:proofErr w:type="spellEnd"/>
      <w:r w:rsidR="00983B3D">
        <w:rPr>
          <w:rFonts w:ascii="Times New Roman" w:hAnsi="Times New Roman" w:cs="Times New Roman"/>
          <w:sz w:val="24"/>
        </w:rPr>
        <w:t xml:space="preserve"> pro pražské poměry a o </w:t>
      </w:r>
      <w:proofErr w:type="spellStart"/>
      <w:r w:rsidR="00983B3D">
        <w:rPr>
          <w:rFonts w:ascii="Times New Roman" w:hAnsi="Times New Roman" w:cs="Times New Roman"/>
          <w:sz w:val="24"/>
        </w:rPr>
        <w:t>Hillovu</w:t>
      </w:r>
      <w:proofErr w:type="spellEnd"/>
      <w:r w:rsidR="00983B3D">
        <w:rPr>
          <w:rFonts w:ascii="Times New Roman" w:hAnsi="Times New Roman" w:cs="Times New Roman"/>
          <w:sz w:val="24"/>
        </w:rPr>
        <w:t xml:space="preserve"> zonaci, rozebral destinace vyskytující se v jím sebraném vzorku a zařadil je do jednotlivých oblastí (</w:t>
      </w:r>
      <w:proofErr w:type="spellStart"/>
      <w:r w:rsidR="00983B3D">
        <w:rPr>
          <w:rFonts w:ascii="Times New Roman" w:hAnsi="Times New Roman" w:cs="Times New Roman"/>
          <w:sz w:val="24"/>
        </w:rPr>
        <w:t>Umland</w:t>
      </w:r>
      <w:proofErr w:type="spellEnd"/>
      <w:r w:rsidR="00983B3D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983B3D">
        <w:rPr>
          <w:rFonts w:ascii="Times New Roman" w:hAnsi="Times New Roman" w:cs="Times New Roman"/>
          <w:sz w:val="24"/>
        </w:rPr>
        <w:t>Hinterland</w:t>
      </w:r>
      <w:proofErr w:type="spellEnd"/>
      <w:r w:rsidR="00983B3D">
        <w:rPr>
          <w:rFonts w:ascii="Times New Roman" w:hAnsi="Times New Roman" w:cs="Times New Roman"/>
          <w:sz w:val="24"/>
        </w:rPr>
        <w:t>). Po mém soudu však tomuto</w:t>
      </w:r>
      <w:r w:rsidR="00C96A31">
        <w:rPr>
          <w:rFonts w:ascii="Times New Roman" w:hAnsi="Times New Roman" w:cs="Times New Roman"/>
          <w:sz w:val="24"/>
        </w:rPr>
        <w:t xml:space="preserve"> jinak podnětnému</w:t>
      </w:r>
      <w:r w:rsidR="00983B3D">
        <w:rPr>
          <w:rFonts w:ascii="Times New Roman" w:hAnsi="Times New Roman" w:cs="Times New Roman"/>
          <w:sz w:val="24"/>
        </w:rPr>
        <w:t xml:space="preserve"> oddílu chybí nějaký hlubší závěr. Konstatování, že se vzdalováním od města četnost kontaktů klesá, je</w:t>
      </w:r>
      <w:r w:rsidR="00C96A31">
        <w:rPr>
          <w:rFonts w:ascii="Times New Roman" w:hAnsi="Times New Roman" w:cs="Times New Roman"/>
          <w:sz w:val="24"/>
        </w:rPr>
        <w:t xml:space="preserve"> totiž</w:t>
      </w:r>
      <w:r w:rsidR="00983B3D">
        <w:rPr>
          <w:rFonts w:ascii="Times New Roman" w:hAnsi="Times New Roman" w:cs="Times New Roman"/>
          <w:sz w:val="24"/>
        </w:rPr>
        <w:t xml:space="preserve"> banální. </w:t>
      </w:r>
      <w:r w:rsidR="00C96A31">
        <w:rPr>
          <w:rFonts w:ascii="Times New Roman" w:hAnsi="Times New Roman" w:cs="Times New Roman"/>
          <w:sz w:val="24"/>
        </w:rPr>
        <w:t xml:space="preserve">Zamysleme se však nad tím, zda nám autorova data (byť jde o vzorek) neříkají něco o Kutné Hoře, resp. o horních městech jako takových. Uvědomíme-li si, že horní města byla </w:t>
      </w:r>
      <w:r w:rsidR="009A0D75">
        <w:rPr>
          <w:rFonts w:ascii="Times New Roman" w:hAnsi="Times New Roman" w:cs="Times New Roman"/>
          <w:sz w:val="24"/>
        </w:rPr>
        <w:t>mimořádně</w:t>
      </w:r>
      <w:r w:rsidR="00C96A31">
        <w:rPr>
          <w:rFonts w:ascii="Times New Roman" w:hAnsi="Times New Roman" w:cs="Times New Roman"/>
          <w:sz w:val="24"/>
        </w:rPr>
        <w:t xml:space="preserve"> otevřená přílivu nových jedinců a byla navíc nadstandardně konzumně orientovaná, měly by se tyto skutečnosti </w:t>
      </w:r>
      <w:r w:rsidR="002E492B">
        <w:rPr>
          <w:rFonts w:ascii="Times New Roman" w:hAnsi="Times New Roman" w:cs="Times New Roman"/>
          <w:sz w:val="24"/>
        </w:rPr>
        <w:t>odrazit</w:t>
      </w:r>
      <w:r w:rsidR="00C96A31">
        <w:rPr>
          <w:rFonts w:ascii="Times New Roman" w:hAnsi="Times New Roman" w:cs="Times New Roman"/>
          <w:sz w:val="24"/>
        </w:rPr>
        <w:t xml:space="preserve"> i </w:t>
      </w:r>
      <w:r w:rsidR="002E492B">
        <w:rPr>
          <w:rFonts w:ascii="Times New Roman" w:hAnsi="Times New Roman" w:cs="Times New Roman"/>
          <w:sz w:val="24"/>
        </w:rPr>
        <w:t>v</w:t>
      </w:r>
      <w:r w:rsidR="00C96A31">
        <w:rPr>
          <w:rFonts w:ascii="Times New Roman" w:hAnsi="Times New Roman" w:cs="Times New Roman"/>
          <w:sz w:val="24"/>
        </w:rPr>
        <w:t xml:space="preserve"> jejich obchodních vazb</w:t>
      </w:r>
      <w:r w:rsidR="002E492B">
        <w:rPr>
          <w:rFonts w:ascii="Times New Roman" w:hAnsi="Times New Roman" w:cs="Times New Roman"/>
          <w:sz w:val="24"/>
        </w:rPr>
        <w:t>ách</w:t>
      </w:r>
      <w:r w:rsidR="00C96A31">
        <w:rPr>
          <w:rFonts w:ascii="Times New Roman" w:hAnsi="Times New Roman" w:cs="Times New Roman"/>
          <w:sz w:val="24"/>
        </w:rPr>
        <w:t xml:space="preserve">. Zajímalo by mě proto, zda by autor označil Kutnou Horu spíše za pulzující obchodní centrum, </w:t>
      </w:r>
      <w:r w:rsidR="002E492B">
        <w:rPr>
          <w:rFonts w:ascii="Times New Roman" w:hAnsi="Times New Roman" w:cs="Times New Roman"/>
          <w:sz w:val="24"/>
        </w:rPr>
        <w:t>či</w:t>
      </w:r>
      <w:r w:rsidR="00C96A31">
        <w:rPr>
          <w:rFonts w:ascii="Times New Roman" w:hAnsi="Times New Roman" w:cs="Times New Roman"/>
          <w:sz w:val="24"/>
        </w:rPr>
        <w:t xml:space="preserve"> spíše</w:t>
      </w:r>
      <w:r w:rsidR="002E492B">
        <w:rPr>
          <w:rFonts w:ascii="Times New Roman" w:hAnsi="Times New Roman" w:cs="Times New Roman"/>
          <w:sz w:val="24"/>
        </w:rPr>
        <w:t xml:space="preserve"> za</w:t>
      </w:r>
      <w:r w:rsidR="00C96A31">
        <w:rPr>
          <w:rFonts w:ascii="Times New Roman" w:hAnsi="Times New Roman" w:cs="Times New Roman"/>
          <w:sz w:val="24"/>
        </w:rPr>
        <w:t xml:space="preserve"> rutinní město, které se zásadně neliší od průměrného venkovského královského </w:t>
      </w:r>
      <w:r w:rsidR="002E492B">
        <w:rPr>
          <w:rFonts w:ascii="Times New Roman" w:hAnsi="Times New Roman" w:cs="Times New Roman"/>
          <w:sz w:val="24"/>
        </w:rPr>
        <w:t>sídla</w:t>
      </w:r>
      <w:r w:rsidR="00C96A31">
        <w:rPr>
          <w:rFonts w:ascii="Times New Roman" w:hAnsi="Times New Roman" w:cs="Times New Roman"/>
          <w:sz w:val="24"/>
        </w:rPr>
        <w:t>?</w:t>
      </w:r>
      <w:r w:rsidR="00AA665D">
        <w:rPr>
          <w:rFonts w:ascii="Times New Roman" w:hAnsi="Times New Roman" w:cs="Times New Roman"/>
          <w:sz w:val="24"/>
        </w:rPr>
        <w:t xml:space="preserve"> Jinak řečeno, lze jeho zdáním označit Kutnou Horu za trh vyznačující se centrálním postavením?</w:t>
      </w:r>
      <w:r w:rsidR="003E37EE">
        <w:rPr>
          <w:rFonts w:ascii="Times New Roman" w:hAnsi="Times New Roman" w:cs="Times New Roman"/>
          <w:sz w:val="24"/>
        </w:rPr>
        <w:t xml:space="preserve"> A pokud ano, pro jaké komodity </w:t>
      </w:r>
      <w:r w:rsidR="009A0D75">
        <w:rPr>
          <w:rFonts w:ascii="Times New Roman" w:hAnsi="Times New Roman" w:cs="Times New Roman"/>
          <w:sz w:val="24"/>
        </w:rPr>
        <w:t>ta</w:t>
      </w:r>
      <w:r w:rsidR="003E37EE">
        <w:rPr>
          <w:rFonts w:ascii="Times New Roman" w:hAnsi="Times New Roman" w:cs="Times New Roman"/>
          <w:sz w:val="24"/>
        </w:rPr>
        <w:t>to</w:t>
      </w:r>
      <w:r w:rsidR="009A0D75">
        <w:rPr>
          <w:rFonts w:ascii="Times New Roman" w:hAnsi="Times New Roman" w:cs="Times New Roman"/>
          <w:sz w:val="24"/>
        </w:rPr>
        <w:t xml:space="preserve"> centralita platila?</w:t>
      </w:r>
    </w:p>
    <w:p w:rsidR="00D05B73" w:rsidRDefault="00D05B73" w:rsidP="004E446C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Po stránce stylistické a pravopisné </w:t>
      </w:r>
      <w:r w:rsidR="004E446C">
        <w:rPr>
          <w:rFonts w:ascii="Times New Roman" w:hAnsi="Times New Roman" w:cs="Times New Roman"/>
          <w:sz w:val="24"/>
        </w:rPr>
        <w:t>práce</w:t>
      </w:r>
      <w:r>
        <w:rPr>
          <w:rFonts w:ascii="Times New Roman" w:hAnsi="Times New Roman" w:cs="Times New Roman"/>
          <w:sz w:val="24"/>
        </w:rPr>
        <w:t xml:space="preserve"> nevykazuje žádné </w:t>
      </w:r>
      <w:r w:rsidR="00FC3DB2">
        <w:rPr>
          <w:rFonts w:ascii="Times New Roman" w:hAnsi="Times New Roman" w:cs="Times New Roman"/>
          <w:sz w:val="24"/>
        </w:rPr>
        <w:t>markantní</w:t>
      </w:r>
      <w:r>
        <w:rPr>
          <w:rFonts w:ascii="Times New Roman" w:hAnsi="Times New Roman" w:cs="Times New Roman"/>
          <w:sz w:val="24"/>
        </w:rPr>
        <w:t xml:space="preserve"> </w:t>
      </w:r>
      <w:r w:rsidR="004E446C">
        <w:rPr>
          <w:rFonts w:ascii="Times New Roman" w:hAnsi="Times New Roman" w:cs="Times New Roman"/>
          <w:sz w:val="24"/>
        </w:rPr>
        <w:t>prohřešky</w:t>
      </w:r>
      <w:r>
        <w:rPr>
          <w:rFonts w:ascii="Times New Roman" w:hAnsi="Times New Roman" w:cs="Times New Roman"/>
          <w:sz w:val="24"/>
        </w:rPr>
        <w:t xml:space="preserve">. Tu a tam lze sice </w:t>
      </w:r>
      <w:r w:rsidR="004E446C">
        <w:rPr>
          <w:rFonts w:ascii="Times New Roman" w:hAnsi="Times New Roman" w:cs="Times New Roman"/>
          <w:sz w:val="24"/>
        </w:rPr>
        <w:t>zaznamenat nějakou tu chybičku, či stylistickou neobratnost, ty však nebrání porozumění textu.</w:t>
      </w:r>
    </w:p>
    <w:p w:rsidR="00D05B73" w:rsidRDefault="00E56BFD" w:rsidP="00C96A31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Kvalifikační práci</w:t>
      </w:r>
      <w:r w:rsidR="00D05B73">
        <w:rPr>
          <w:rFonts w:ascii="Times New Roman" w:hAnsi="Times New Roman" w:cs="Times New Roman"/>
          <w:sz w:val="24"/>
        </w:rPr>
        <w:t xml:space="preserve"> Josefa </w:t>
      </w:r>
      <w:proofErr w:type="spellStart"/>
      <w:r w:rsidR="00D05B73">
        <w:rPr>
          <w:rFonts w:ascii="Times New Roman" w:hAnsi="Times New Roman" w:cs="Times New Roman"/>
          <w:sz w:val="24"/>
        </w:rPr>
        <w:t>Vokolka</w:t>
      </w:r>
      <w:proofErr w:type="spellEnd"/>
      <w:r w:rsidR="004E446C">
        <w:rPr>
          <w:rFonts w:ascii="Times New Roman" w:hAnsi="Times New Roman" w:cs="Times New Roman"/>
          <w:sz w:val="24"/>
        </w:rPr>
        <w:t xml:space="preserve"> tudíž hodnotím</w:t>
      </w:r>
      <w:r>
        <w:rPr>
          <w:rFonts w:ascii="Times New Roman" w:hAnsi="Times New Roman" w:cs="Times New Roman"/>
          <w:sz w:val="24"/>
        </w:rPr>
        <w:t xml:space="preserve"> velmi</w:t>
      </w:r>
      <w:r w:rsidR="004E446C">
        <w:rPr>
          <w:rFonts w:ascii="Times New Roman" w:hAnsi="Times New Roman" w:cs="Times New Roman"/>
          <w:sz w:val="24"/>
        </w:rPr>
        <w:t xml:space="preserve"> kladně, konkrétně písmenem </w:t>
      </w:r>
      <w:r w:rsidR="004E446C" w:rsidRPr="004E446C">
        <w:rPr>
          <w:rFonts w:ascii="Times New Roman" w:hAnsi="Times New Roman" w:cs="Times New Roman"/>
          <w:b/>
          <w:sz w:val="24"/>
        </w:rPr>
        <w:t>A</w:t>
      </w:r>
      <w:r w:rsidR="004E446C">
        <w:rPr>
          <w:rFonts w:ascii="Times New Roman" w:hAnsi="Times New Roman" w:cs="Times New Roman"/>
          <w:sz w:val="24"/>
        </w:rPr>
        <w:t>. T</w:t>
      </w:r>
      <w:r>
        <w:rPr>
          <w:rFonts w:ascii="Times New Roman" w:hAnsi="Times New Roman" w:cs="Times New Roman"/>
          <w:sz w:val="24"/>
        </w:rPr>
        <w:t>a</w:t>
      </w:r>
      <w:r w:rsidR="004E446C">
        <w:rPr>
          <w:rFonts w:ascii="Times New Roman" w:hAnsi="Times New Roman" w:cs="Times New Roman"/>
          <w:sz w:val="24"/>
        </w:rPr>
        <w:t xml:space="preserve">to </w:t>
      </w:r>
      <w:r>
        <w:rPr>
          <w:rFonts w:ascii="Times New Roman" w:hAnsi="Times New Roman" w:cs="Times New Roman"/>
          <w:sz w:val="24"/>
        </w:rPr>
        <w:t>evaluace</w:t>
      </w:r>
      <w:r w:rsidR="004E446C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se </w:t>
      </w:r>
      <w:r w:rsidR="004E446C">
        <w:rPr>
          <w:rFonts w:ascii="Times New Roman" w:hAnsi="Times New Roman" w:cs="Times New Roman"/>
          <w:sz w:val="24"/>
        </w:rPr>
        <w:t xml:space="preserve">přitom </w:t>
      </w:r>
      <w:r>
        <w:rPr>
          <w:rFonts w:ascii="Times New Roman" w:hAnsi="Times New Roman" w:cs="Times New Roman"/>
          <w:sz w:val="24"/>
        </w:rPr>
        <w:t>opírá primárně</w:t>
      </w:r>
      <w:r w:rsidR="004E446C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o </w:t>
      </w:r>
      <w:r w:rsidR="004E446C">
        <w:rPr>
          <w:rFonts w:ascii="Times New Roman" w:hAnsi="Times New Roman" w:cs="Times New Roman"/>
          <w:sz w:val="24"/>
        </w:rPr>
        <w:t>nadstandardn</w:t>
      </w:r>
      <w:r>
        <w:rPr>
          <w:rFonts w:ascii="Times New Roman" w:hAnsi="Times New Roman" w:cs="Times New Roman"/>
          <w:sz w:val="24"/>
        </w:rPr>
        <w:t xml:space="preserve">í práci s prameny, s nimiž autor (na poměry bakalářské práce) zachází skutečně velmi </w:t>
      </w:r>
      <w:r w:rsidR="00D6285E">
        <w:rPr>
          <w:rFonts w:ascii="Times New Roman" w:hAnsi="Times New Roman" w:cs="Times New Roman"/>
          <w:sz w:val="24"/>
        </w:rPr>
        <w:t>umně</w:t>
      </w:r>
      <w:bookmarkStart w:id="0" w:name="_GoBack"/>
      <w:bookmarkEnd w:id="0"/>
      <w:r>
        <w:rPr>
          <w:rFonts w:ascii="Times New Roman" w:hAnsi="Times New Roman" w:cs="Times New Roman"/>
          <w:sz w:val="24"/>
        </w:rPr>
        <w:t>.</w:t>
      </w:r>
    </w:p>
    <w:p w:rsidR="001C1E0D" w:rsidRDefault="001C1E0D" w:rsidP="00C96A31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1C1E0D" w:rsidRDefault="001C1E0D" w:rsidP="00C96A31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 Kutné Hoře dne 22. 4. 2025</w:t>
      </w:r>
    </w:p>
    <w:p w:rsidR="001C1E0D" w:rsidRDefault="001C1E0D" w:rsidP="001C1E0D">
      <w:pPr>
        <w:spacing w:after="0" w:line="360" w:lineRule="auto"/>
        <w:jc w:val="righ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Mgr. Viktor Pohanka</w:t>
      </w:r>
    </w:p>
    <w:p w:rsidR="008A04B5" w:rsidRDefault="008A04B5" w:rsidP="006E7AEF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E753E2" w:rsidRPr="006E7AEF" w:rsidRDefault="00E753E2" w:rsidP="006E7AEF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sectPr w:rsidR="00E753E2" w:rsidRPr="006E7A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718B"/>
    <w:rsid w:val="00061EC3"/>
    <w:rsid w:val="001C1E0D"/>
    <w:rsid w:val="001E718B"/>
    <w:rsid w:val="00201CEC"/>
    <w:rsid w:val="00202958"/>
    <w:rsid w:val="00297B35"/>
    <w:rsid w:val="002E492B"/>
    <w:rsid w:val="003255E7"/>
    <w:rsid w:val="003469B9"/>
    <w:rsid w:val="003E37EE"/>
    <w:rsid w:val="0045068E"/>
    <w:rsid w:val="004E446C"/>
    <w:rsid w:val="0050550B"/>
    <w:rsid w:val="005960DC"/>
    <w:rsid w:val="005A6F68"/>
    <w:rsid w:val="005F733A"/>
    <w:rsid w:val="00686334"/>
    <w:rsid w:val="006C1C4A"/>
    <w:rsid w:val="006E7AEF"/>
    <w:rsid w:val="00704276"/>
    <w:rsid w:val="007D43EA"/>
    <w:rsid w:val="007E76E7"/>
    <w:rsid w:val="007F2176"/>
    <w:rsid w:val="008A04B5"/>
    <w:rsid w:val="00934D1D"/>
    <w:rsid w:val="009452A4"/>
    <w:rsid w:val="009523BA"/>
    <w:rsid w:val="00983B3D"/>
    <w:rsid w:val="009A0D75"/>
    <w:rsid w:val="009B31CA"/>
    <w:rsid w:val="009D0BC0"/>
    <w:rsid w:val="009D79D9"/>
    <w:rsid w:val="00A34222"/>
    <w:rsid w:val="00A46704"/>
    <w:rsid w:val="00A920EF"/>
    <w:rsid w:val="00AA665D"/>
    <w:rsid w:val="00AC57DA"/>
    <w:rsid w:val="00AE58A9"/>
    <w:rsid w:val="00C17DC3"/>
    <w:rsid w:val="00C96A31"/>
    <w:rsid w:val="00CD27CF"/>
    <w:rsid w:val="00D05B73"/>
    <w:rsid w:val="00D37205"/>
    <w:rsid w:val="00D44931"/>
    <w:rsid w:val="00D6285E"/>
    <w:rsid w:val="00D67ACA"/>
    <w:rsid w:val="00E2055C"/>
    <w:rsid w:val="00E56BFD"/>
    <w:rsid w:val="00E753E2"/>
    <w:rsid w:val="00FC3DB2"/>
    <w:rsid w:val="00FE42EA"/>
    <w:rsid w:val="00FE4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472</TotalTime>
  <Pages>2</Pages>
  <Words>740</Words>
  <Characters>4371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Pohanka Viktor</dc:creator>
  <cp:keywords/>
  <dc:description/>
  <cp:lastModifiedBy>Pohanka Viktor</cp:lastModifiedBy>
  <cp:revision>28</cp:revision>
  <dcterms:created xsi:type="dcterms:W3CDTF">2025-04-22T05:31:00Z</dcterms:created>
  <dcterms:modified xsi:type="dcterms:W3CDTF">2025-04-22T13:23:00Z</dcterms:modified>
</cp:coreProperties>
</file>