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0BE" w:rsidRPr="00DF16AD" w:rsidRDefault="00DC10BE" w:rsidP="00DF16AD">
      <w:pPr>
        <w:tabs>
          <w:tab w:val="left" w:pos="709"/>
        </w:tabs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>Univerzita Pardubice – Fakulta filozofická – KLKS</w:t>
      </w:r>
    </w:p>
    <w:p w:rsidR="00DC10BE" w:rsidRPr="00DF16AD" w:rsidRDefault="00DC10BE" w:rsidP="00DF16AD">
      <w:pPr>
        <w:tabs>
          <w:tab w:val="left" w:pos="709"/>
        </w:tabs>
        <w:snapToGrid w:val="0"/>
        <w:rPr>
          <w:rFonts w:ascii="Georgia" w:hAnsi="Georgia"/>
          <w:b/>
          <w:bCs/>
          <w:sz w:val="24"/>
          <w:szCs w:val="24"/>
        </w:rPr>
      </w:pPr>
      <w:r w:rsidRPr="00DF16AD">
        <w:rPr>
          <w:rFonts w:ascii="Georgia" w:hAnsi="Georgia"/>
          <w:b/>
          <w:bCs/>
          <w:sz w:val="24"/>
          <w:szCs w:val="24"/>
        </w:rPr>
        <w:t xml:space="preserve">Posudek oponenta diplomové práce </w:t>
      </w:r>
      <w:r w:rsidRPr="00DF16AD">
        <w:rPr>
          <w:rFonts w:ascii="Georgia" w:hAnsi="Georgia"/>
          <w:bCs/>
          <w:sz w:val="24"/>
          <w:szCs w:val="24"/>
        </w:rPr>
        <w:t>– akademický rok 202</w:t>
      </w:r>
      <w:r w:rsidR="006A60ED" w:rsidRPr="00DF16AD">
        <w:rPr>
          <w:rFonts w:ascii="Georgia" w:hAnsi="Georgia"/>
          <w:bCs/>
          <w:sz w:val="24"/>
          <w:szCs w:val="24"/>
        </w:rPr>
        <w:t>4</w:t>
      </w:r>
      <w:r w:rsidRPr="00DF16AD">
        <w:rPr>
          <w:rFonts w:ascii="Georgia" w:hAnsi="Georgia"/>
          <w:bCs/>
          <w:sz w:val="24"/>
          <w:szCs w:val="24"/>
        </w:rPr>
        <w:t>/202</w:t>
      </w:r>
      <w:r w:rsidR="006A60ED" w:rsidRPr="00DF16AD">
        <w:rPr>
          <w:rFonts w:ascii="Georgia" w:hAnsi="Georgia"/>
          <w:bCs/>
          <w:sz w:val="24"/>
          <w:szCs w:val="24"/>
        </w:rPr>
        <w:t>5</w:t>
      </w:r>
    </w:p>
    <w:p w:rsidR="00DC10BE" w:rsidRPr="00DF16AD" w:rsidRDefault="00DC10BE" w:rsidP="00DF16AD">
      <w:pPr>
        <w:tabs>
          <w:tab w:val="left" w:pos="709"/>
        </w:tabs>
        <w:rPr>
          <w:rFonts w:ascii="Georgia" w:hAnsi="Georgia"/>
          <w:sz w:val="24"/>
          <w:szCs w:val="24"/>
        </w:rPr>
      </w:pPr>
    </w:p>
    <w:p w:rsidR="00DC10BE" w:rsidRPr="00DF16AD" w:rsidRDefault="00DC10BE" w:rsidP="00DF16AD">
      <w:pPr>
        <w:pStyle w:val="Nadpis1"/>
        <w:tabs>
          <w:tab w:val="left" w:pos="709"/>
        </w:tabs>
        <w:rPr>
          <w:rFonts w:ascii="Georgia" w:hAnsi="Georgia"/>
          <w:b w:val="0"/>
          <w:sz w:val="24"/>
          <w:szCs w:val="24"/>
        </w:rPr>
      </w:pPr>
      <w:r w:rsidRPr="00DF16AD">
        <w:rPr>
          <w:rFonts w:ascii="Georgia" w:hAnsi="Georgia"/>
          <w:b w:val="0"/>
          <w:sz w:val="24"/>
          <w:szCs w:val="24"/>
        </w:rPr>
        <w:t xml:space="preserve">Autor práce: </w:t>
      </w:r>
      <w:r w:rsidRPr="00DF16AD">
        <w:rPr>
          <w:rFonts w:ascii="Georgia" w:hAnsi="Georgia"/>
          <w:sz w:val="24"/>
          <w:szCs w:val="24"/>
        </w:rPr>
        <w:t xml:space="preserve">Bc. </w:t>
      </w:r>
      <w:r w:rsidR="006A60ED" w:rsidRPr="00DF16AD">
        <w:rPr>
          <w:rFonts w:ascii="Georgia" w:hAnsi="Georgia"/>
          <w:sz w:val="24"/>
          <w:szCs w:val="24"/>
        </w:rPr>
        <w:t>Natálie Hofmanová</w:t>
      </w:r>
      <w:r w:rsidRPr="00DF16AD">
        <w:rPr>
          <w:rFonts w:ascii="Georgia" w:hAnsi="Georgia"/>
          <w:sz w:val="24"/>
          <w:szCs w:val="24"/>
        </w:rPr>
        <w:t xml:space="preserve"> </w:t>
      </w:r>
    </w:p>
    <w:p w:rsidR="00B72D62" w:rsidRPr="00DF16AD" w:rsidRDefault="00DC10BE" w:rsidP="00DF16AD">
      <w:pPr>
        <w:tabs>
          <w:tab w:val="left" w:pos="709"/>
        </w:tabs>
        <w:autoSpaceDE w:val="0"/>
        <w:autoSpaceDN w:val="0"/>
        <w:adjustRightInd w:val="0"/>
        <w:rPr>
          <w:rFonts w:ascii="Georgia" w:hAnsi="Georgia"/>
          <w:b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 xml:space="preserve">Název práce: </w:t>
      </w:r>
      <w:r w:rsidR="006A60ED" w:rsidRPr="00DF16AD">
        <w:rPr>
          <w:rFonts w:ascii="Georgia" w:hAnsi="Georgia"/>
          <w:b/>
          <w:sz w:val="24"/>
          <w:szCs w:val="24"/>
        </w:rPr>
        <w:t>Kulturní a historické aspekty smrti. Od symbolického zobrazení k funerální literatuře</w:t>
      </w:r>
    </w:p>
    <w:p w:rsidR="00DC10BE" w:rsidRPr="00DF16AD" w:rsidRDefault="00DC10BE" w:rsidP="00DF16AD">
      <w:pPr>
        <w:autoSpaceDE w:val="0"/>
        <w:autoSpaceDN w:val="0"/>
        <w:adjustRightInd w:val="0"/>
        <w:rPr>
          <w:rFonts w:ascii="Georgia" w:hAnsi="Georgia"/>
          <w:b/>
          <w:sz w:val="24"/>
          <w:szCs w:val="24"/>
        </w:rPr>
      </w:pPr>
      <w:r w:rsidRPr="00DF16AD">
        <w:rPr>
          <w:rFonts w:ascii="Georgia" w:hAnsi="Georgia"/>
          <w:b/>
          <w:sz w:val="24"/>
          <w:szCs w:val="24"/>
        </w:rPr>
        <w:t xml:space="preserve"> </w:t>
      </w:r>
    </w:p>
    <w:p w:rsidR="00DC10BE" w:rsidRPr="00DF16AD" w:rsidRDefault="00DC10BE" w:rsidP="00DF16AD">
      <w:pPr>
        <w:autoSpaceDE w:val="0"/>
        <w:autoSpaceDN w:val="0"/>
        <w:adjustRightInd w:val="0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>Studijní program/specializace: Historie – Dějiny literární kultury</w:t>
      </w:r>
    </w:p>
    <w:p w:rsidR="0057656D" w:rsidRPr="00DF16AD" w:rsidRDefault="00DC10BE" w:rsidP="00DF16AD">
      <w:pPr>
        <w:pStyle w:val="xmsonormal"/>
        <w:shd w:val="clear" w:color="auto" w:fill="FFFFFF"/>
        <w:spacing w:before="0" w:beforeAutospacing="0" w:after="0" w:afterAutospacing="0"/>
        <w:rPr>
          <w:rFonts w:ascii="Georgia" w:hAnsi="Georgia"/>
          <w:color w:val="000000"/>
        </w:rPr>
      </w:pPr>
      <w:r w:rsidRPr="00DF16AD">
        <w:rPr>
          <w:rFonts w:ascii="Georgia" w:hAnsi="Georgia"/>
        </w:rPr>
        <w:t xml:space="preserve">Vedoucí práce: </w:t>
      </w:r>
      <w:r w:rsidR="00055C54" w:rsidRPr="00DF16AD">
        <w:rPr>
          <w:rFonts w:ascii="Georgia" w:hAnsi="Georgia"/>
        </w:rPr>
        <w:t xml:space="preserve">PhDr. Petr Šrámek, Ph.D. </w:t>
      </w:r>
      <w:r w:rsidRPr="00DF16AD">
        <w:rPr>
          <w:rFonts w:ascii="Georgia" w:hAnsi="Georgia"/>
        </w:rPr>
        <w:br/>
        <w:t xml:space="preserve">Oponent práce: </w:t>
      </w:r>
      <w:r w:rsidR="0057656D" w:rsidRPr="00DF16AD">
        <w:rPr>
          <w:rFonts w:ascii="Georgia" w:hAnsi="Georgia"/>
        </w:rPr>
        <w:t xml:space="preserve">Mgr. Šárka </w:t>
      </w:r>
      <w:proofErr w:type="gramStart"/>
      <w:r w:rsidR="0057656D" w:rsidRPr="00DF16AD">
        <w:rPr>
          <w:rFonts w:ascii="Georgia" w:hAnsi="Georgia"/>
          <w:color w:val="000000"/>
          <w:bdr w:val="none" w:sz="0" w:space="0" w:color="auto" w:frame="1"/>
        </w:rPr>
        <w:t>Nekvapil</w:t>
      </w:r>
      <w:proofErr w:type="gramEnd"/>
      <w:r w:rsidR="0057656D" w:rsidRPr="00DF16AD">
        <w:rPr>
          <w:rFonts w:ascii="Georgia" w:hAnsi="Georgia"/>
          <w:color w:val="000000"/>
          <w:bdr w:val="none" w:sz="0" w:space="0" w:color="auto" w:frame="1"/>
        </w:rPr>
        <w:t xml:space="preserve"> Jirásková, Ph.D.</w:t>
      </w:r>
    </w:p>
    <w:p w:rsidR="0057656D" w:rsidRPr="00DF16AD" w:rsidRDefault="0057656D" w:rsidP="00DF16AD">
      <w:pPr>
        <w:pStyle w:val="xmsonormal"/>
        <w:shd w:val="clear" w:color="auto" w:fill="FFFFFF"/>
        <w:spacing w:before="0" w:beforeAutospacing="0" w:after="0" w:afterAutospacing="0"/>
        <w:rPr>
          <w:rFonts w:ascii="Georgia" w:hAnsi="Georgia" w:cs="Arial"/>
          <w:color w:val="000000"/>
        </w:rPr>
      </w:pPr>
      <w:r w:rsidRPr="00DF16AD">
        <w:rPr>
          <w:rFonts w:ascii="Georgia" w:hAnsi="Georgia" w:cs="Arial"/>
          <w:color w:val="000000"/>
          <w:bdr w:val="none" w:sz="0" w:space="0" w:color="auto" w:frame="1"/>
        </w:rPr>
        <w:t> </w:t>
      </w:r>
    </w:p>
    <w:p w:rsidR="00A334C2" w:rsidRPr="00DF16AD" w:rsidRDefault="00A334C2" w:rsidP="00DF16AD">
      <w:pPr>
        <w:spacing w:line="360" w:lineRule="auto"/>
        <w:rPr>
          <w:rFonts w:ascii="Georgia" w:hAnsi="Georgia"/>
          <w:sz w:val="24"/>
          <w:szCs w:val="24"/>
        </w:rPr>
      </w:pPr>
    </w:p>
    <w:p w:rsidR="0016735E" w:rsidRPr="00DF16AD" w:rsidRDefault="0016735E" w:rsidP="00DF16AD">
      <w:pPr>
        <w:spacing w:line="360" w:lineRule="auto"/>
        <w:rPr>
          <w:rFonts w:ascii="Georgia" w:hAnsi="Georgia"/>
          <w:sz w:val="24"/>
          <w:szCs w:val="24"/>
        </w:rPr>
      </w:pPr>
    </w:p>
    <w:p w:rsidR="00751049" w:rsidRPr="00DF16AD" w:rsidRDefault="00751049" w:rsidP="00DF16AD">
      <w:pPr>
        <w:spacing w:line="360" w:lineRule="auto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>P</w:t>
      </w:r>
      <w:r w:rsidR="00926932" w:rsidRPr="00DF16AD">
        <w:rPr>
          <w:rFonts w:ascii="Georgia" w:hAnsi="Georgia"/>
          <w:sz w:val="24"/>
          <w:szCs w:val="24"/>
        </w:rPr>
        <w:t>řítomn</w:t>
      </w:r>
      <w:r w:rsidRPr="00DF16AD">
        <w:rPr>
          <w:rFonts w:ascii="Georgia" w:hAnsi="Georgia"/>
          <w:sz w:val="24"/>
          <w:szCs w:val="24"/>
        </w:rPr>
        <w:t>á</w:t>
      </w:r>
      <w:r w:rsidR="00926932" w:rsidRPr="00DF16AD">
        <w:rPr>
          <w:rFonts w:ascii="Georgia" w:hAnsi="Georgia"/>
          <w:sz w:val="24"/>
          <w:szCs w:val="24"/>
        </w:rPr>
        <w:t xml:space="preserve"> </w:t>
      </w:r>
      <w:r w:rsidR="00E901B5" w:rsidRPr="00DF16AD">
        <w:rPr>
          <w:rFonts w:ascii="Georgia" w:hAnsi="Georgia"/>
          <w:sz w:val="24"/>
          <w:szCs w:val="24"/>
        </w:rPr>
        <w:t xml:space="preserve">diplomová </w:t>
      </w:r>
      <w:r w:rsidR="00926932" w:rsidRPr="00DF16AD">
        <w:rPr>
          <w:rFonts w:ascii="Georgia" w:hAnsi="Georgia"/>
          <w:sz w:val="24"/>
          <w:szCs w:val="24"/>
        </w:rPr>
        <w:t xml:space="preserve">práce </w:t>
      </w:r>
      <w:r w:rsidRPr="00DF16AD">
        <w:rPr>
          <w:rFonts w:ascii="Georgia" w:hAnsi="Georgia"/>
          <w:sz w:val="24"/>
          <w:szCs w:val="24"/>
        </w:rPr>
        <w:t xml:space="preserve">analyzuje </w:t>
      </w:r>
      <w:r w:rsidR="00C60496" w:rsidRPr="00DF16AD">
        <w:rPr>
          <w:rFonts w:ascii="Georgia" w:hAnsi="Georgia"/>
          <w:sz w:val="24"/>
          <w:szCs w:val="24"/>
        </w:rPr>
        <w:t xml:space="preserve">– slovy úvodu – </w:t>
      </w:r>
      <w:r w:rsidRPr="00DF16AD">
        <w:rPr>
          <w:rFonts w:ascii="Georgia" w:hAnsi="Georgia"/>
          <w:sz w:val="24"/>
          <w:szCs w:val="24"/>
        </w:rPr>
        <w:t>symbolická zobrazení smrti v umění a kultuře</w:t>
      </w:r>
      <w:r w:rsidR="0057656D" w:rsidRPr="00DF16AD">
        <w:rPr>
          <w:rFonts w:ascii="Georgia" w:hAnsi="Georgia"/>
          <w:sz w:val="24"/>
          <w:szCs w:val="24"/>
        </w:rPr>
        <w:t xml:space="preserve">. Autorka k tématu smrti přistupuje </w:t>
      </w:r>
      <w:r w:rsidRPr="00DF16AD">
        <w:rPr>
          <w:rFonts w:ascii="Georgia" w:hAnsi="Georgia"/>
          <w:sz w:val="24"/>
          <w:szCs w:val="24"/>
        </w:rPr>
        <w:t xml:space="preserve">jako </w:t>
      </w:r>
      <w:r w:rsidR="0057656D" w:rsidRPr="00DF16AD">
        <w:rPr>
          <w:rFonts w:ascii="Georgia" w:hAnsi="Georgia"/>
          <w:sz w:val="24"/>
          <w:szCs w:val="24"/>
        </w:rPr>
        <w:t xml:space="preserve">ke </w:t>
      </w:r>
      <w:r w:rsidRPr="00DF16AD">
        <w:rPr>
          <w:rFonts w:ascii="Georgia" w:hAnsi="Georgia"/>
          <w:sz w:val="24"/>
          <w:szCs w:val="24"/>
        </w:rPr>
        <w:t>kulturní</w:t>
      </w:r>
      <w:r w:rsidR="0057656D" w:rsidRPr="00DF16AD">
        <w:rPr>
          <w:rFonts w:ascii="Georgia" w:hAnsi="Georgia"/>
          <w:sz w:val="24"/>
          <w:szCs w:val="24"/>
        </w:rPr>
        <w:t>mu</w:t>
      </w:r>
      <w:r w:rsidRPr="00DF16AD">
        <w:rPr>
          <w:rFonts w:ascii="Georgia" w:hAnsi="Georgia"/>
          <w:sz w:val="24"/>
          <w:szCs w:val="24"/>
        </w:rPr>
        <w:t xml:space="preserve"> konstrukt</w:t>
      </w:r>
      <w:r w:rsidR="0057656D" w:rsidRPr="00DF16AD">
        <w:rPr>
          <w:rFonts w:ascii="Georgia" w:hAnsi="Georgia"/>
          <w:sz w:val="24"/>
          <w:szCs w:val="24"/>
        </w:rPr>
        <w:t>u</w:t>
      </w:r>
      <w:r w:rsidRPr="00DF16AD">
        <w:rPr>
          <w:rFonts w:ascii="Georgia" w:hAnsi="Georgia"/>
          <w:sz w:val="24"/>
          <w:szCs w:val="24"/>
        </w:rPr>
        <w:t xml:space="preserve"> </w:t>
      </w:r>
      <w:r w:rsidR="0057656D" w:rsidRPr="00DF16AD">
        <w:rPr>
          <w:rFonts w:ascii="Georgia" w:hAnsi="Georgia"/>
          <w:sz w:val="24"/>
          <w:szCs w:val="24"/>
        </w:rPr>
        <w:t xml:space="preserve">a historickému fenoménu. Jejím vlastním cílem bylo prozkoumat, jak se vnímání smrti promítlo do společnosti od středověku až po současnost a jak se tyto změny </w:t>
      </w:r>
      <w:r w:rsidR="00C60496" w:rsidRPr="00DF16AD">
        <w:rPr>
          <w:rFonts w:ascii="Georgia" w:hAnsi="Georgia"/>
          <w:sz w:val="24"/>
          <w:szCs w:val="24"/>
        </w:rPr>
        <w:t>projevily</w:t>
      </w:r>
      <w:r w:rsidR="0057656D" w:rsidRPr="00DF16AD">
        <w:rPr>
          <w:rFonts w:ascii="Georgia" w:hAnsi="Georgia"/>
          <w:sz w:val="24"/>
          <w:szCs w:val="24"/>
        </w:rPr>
        <w:t xml:space="preserve"> </w:t>
      </w:r>
      <w:r w:rsidR="00C60496" w:rsidRPr="00DF16AD">
        <w:rPr>
          <w:rFonts w:ascii="Georgia" w:hAnsi="Georgia"/>
          <w:sz w:val="24"/>
          <w:szCs w:val="24"/>
        </w:rPr>
        <w:t xml:space="preserve">ve </w:t>
      </w:r>
      <w:r w:rsidR="0057656D" w:rsidRPr="00DF16AD">
        <w:rPr>
          <w:rFonts w:ascii="Georgia" w:hAnsi="Georgia"/>
          <w:sz w:val="24"/>
          <w:szCs w:val="24"/>
        </w:rPr>
        <w:t>funerální literatu</w:t>
      </w:r>
      <w:r w:rsidR="00C60496" w:rsidRPr="00DF16AD">
        <w:rPr>
          <w:rFonts w:ascii="Georgia" w:hAnsi="Georgia"/>
          <w:sz w:val="24"/>
          <w:szCs w:val="24"/>
        </w:rPr>
        <w:t>ře</w:t>
      </w:r>
      <w:r w:rsidR="0057656D" w:rsidRPr="00DF16AD">
        <w:rPr>
          <w:rFonts w:ascii="Georgia" w:hAnsi="Georgia"/>
          <w:sz w:val="24"/>
          <w:szCs w:val="24"/>
        </w:rPr>
        <w:t xml:space="preserve">, konkrétně </w:t>
      </w:r>
      <w:r w:rsidR="00C60496" w:rsidRPr="00DF16AD">
        <w:rPr>
          <w:rFonts w:ascii="Georgia" w:hAnsi="Georgia"/>
          <w:sz w:val="24"/>
          <w:szCs w:val="24"/>
        </w:rPr>
        <w:t>v</w:t>
      </w:r>
      <w:r w:rsidR="0016735E" w:rsidRPr="00DF16AD">
        <w:rPr>
          <w:rFonts w:ascii="Georgia" w:hAnsi="Georgia"/>
          <w:sz w:val="24"/>
          <w:szCs w:val="24"/>
        </w:rPr>
        <w:t xml:space="preserve">e </w:t>
      </w:r>
      <w:r w:rsidR="0057656D" w:rsidRPr="00DF16AD">
        <w:rPr>
          <w:rFonts w:ascii="Georgia" w:hAnsi="Georgia"/>
          <w:sz w:val="24"/>
          <w:szCs w:val="24"/>
        </w:rPr>
        <w:t>smuteční poezi</w:t>
      </w:r>
      <w:r w:rsidR="00C60496" w:rsidRPr="00DF16AD">
        <w:rPr>
          <w:rFonts w:ascii="Georgia" w:hAnsi="Georgia"/>
          <w:sz w:val="24"/>
          <w:szCs w:val="24"/>
        </w:rPr>
        <w:t>i</w:t>
      </w:r>
      <w:r w:rsidR="0016735E" w:rsidRPr="00DF16AD">
        <w:rPr>
          <w:rFonts w:ascii="Georgia" w:hAnsi="Georgia"/>
          <w:sz w:val="24"/>
          <w:szCs w:val="24"/>
        </w:rPr>
        <w:t xml:space="preserve"> </w:t>
      </w:r>
      <w:r w:rsidR="00670731" w:rsidRPr="00DF16AD">
        <w:rPr>
          <w:rFonts w:ascii="Georgia" w:hAnsi="Georgia"/>
          <w:sz w:val="24"/>
          <w:szCs w:val="24"/>
        </w:rPr>
        <w:t>– a v</w:t>
      </w:r>
      <w:r w:rsidR="0057656D" w:rsidRPr="00DF16AD">
        <w:rPr>
          <w:rFonts w:ascii="Georgia" w:hAnsi="Georgia"/>
          <w:sz w:val="24"/>
          <w:szCs w:val="24"/>
        </w:rPr>
        <w:t xml:space="preserve">yužila pro </w:t>
      </w:r>
      <w:r w:rsidR="00C60496" w:rsidRPr="00DF16AD">
        <w:rPr>
          <w:rFonts w:ascii="Georgia" w:hAnsi="Georgia"/>
          <w:sz w:val="24"/>
          <w:szCs w:val="24"/>
        </w:rPr>
        <w:t xml:space="preserve">své bádání </w:t>
      </w:r>
      <w:r w:rsidR="0016735E" w:rsidRPr="00DF16AD">
        <w:rPr>
          <w:rFonts w:ascii="Georgia" w:hAnsi="Georgia"/>
          <w:sz w:val="24"/>
          <w:szCs w:val="24"/>
        </w:rPr>
        <w:t>básnické texty</w:t>
      </w:r>
      <w:r w:rsidRPr="00DF16AD">
        <w:rPr>
          <w:rFonts w:ascii="Georgia" w:hAnsi="Georgia"/>
          <w:sz w:val="24"/>
          <w:szCs w:val="24"/>
        </w:rPr>
        <w:t xml:space="preserve">, </w:t>
      </w:r>
      <w:r w:rsidR="0057656D" w:rsidRPr="00DF16AD">
        <w:rPr>
          <w:rFonts w:ascii="Georgia" w:hAnsi="Georgia"/>
          <w:sz w:val="24"/>
          <w:szCs w:val="24"/>
        </w:rPr>
        <w:t xml:space="preserve">které </w:t>
      </w:r>
      <w:r w:rsidR="0016735E" w:rsidRPr="00DF16AD">
        <w:rPr>
          <w:rFonts w:ascii="Georgia" w:hAnsi="Georgia"/>
          <w:sz w:val="24"/>
          <w:szCs w:val="24"/>
        </w:rPr>
        <w:t xml:space="preserve">aktuálně </w:t>
      </w:r>
      <w:r w:rsidR="0057656D" w:rsidRPr="00DF16AD">
        <w:rPr>
          <w:rFonts w:ascii="Georgia" w:hAnsi="Georgia"/>
          <w:sz w:val="24"/>
          <w:szCs w:val="24"/>
        </w:rPr>
        <w:t xml:space="preserve">užívají </w:t>
      </w:r>
      <w:r w:rsidRPr="00DF16AD">
        <w:rPr>
          <w:rFonts w:ascii="Georgia" w:hAnsi="Georgia"/>
          <w:sz w:val="24"/>
          <w:szCs w:val="24"/>
        </w:rPr>
        <w:t>pohřební služby</w:t>
      </w:r>
      <w:r w:rsidR="00670731" w:rsidRPr="00DF16AD">
        <w:rPr>
          <w:rFonts w:ascii="Georgia" w:hAnsi="Georgia"/>
          <w:sz w:val="24"/>
          <w:szCs w:val="24"/>
        </w:rPr>
        <w:t xml:space="preserve"> </w:t>
      </w:r>
      <w:r w:rsidR="00C60496" w:rsidRPr="00DF16AD">
        <w:rPr>
          <w:rFonts w:ascii="Georgia" w:hAnsi="Georgia"/>
          <w:sz w:val="24"/>
          <w:szCs w:val="24"/>
        </w:rPr>
        <w:t xml:space="preserve">na </w:t>
      </w:r>
      <w:r w:rsidR="006F1E91" w:rsidRPr="00DF16AD">
        <w:rPr>
          <w:rFonts w:ascii="Georgia" w:hAnsi="Georgia"/>
          <w:sz w:val="24"/>
          <w:szCs w:val="24"/>
        </w:rPr>
        <w:t>úmrtních oznámeních</w:t>
      </w:r>
      <w:r w:rsidR="0057656D" w:rsidRPr="00DF16AD">
        <w:rPr>
          <w:rFonts w:ascii="Georgia" w:hAnsi="Georgia"/>
          <w:sz w:val="24"/>
          <w:szCs w:val="24"/>
        </w:rPr>
        <w:t>.</w:t>
      </w:r>
      <w:r w:rsidRPr="00DF16AD">
        <w:rPr>
          <w:rFonts w:ascii="Georgia" w:hAnsi="Georgia"/>
          <w:sz w:val="24"/>
          <w:szCs w:val="24"/>
        </w:rPr>
        <w:t xml:space="preserve"> </w:t>
      </w:r>
    </w:p>
    <w:p w:rsidR="000D5E5A" w:rsidRPr="00DF16AD" w:rsidRDefault="00670731" w:rsidP="00DF16AD">
      <w:pPr>
        <w:spacing w:line="360" w:lineRule="auto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ab/>
      </w:r>
      <w:r w:rsidR="002641FD" w:rsidRPr="00DF16AD">
        <w:rPr>
          <w:rFonts w:ascii="Georgia" w:hAnsi="Georgia"/>
          <w:sz w:val="24"/>
          <w:szCs w:val="24"/>
        </w:rPr>
        <w:t>V teoretické části práce (</w:t>
      </w:r>
      <w:r w:rsidR="00751049" w:rsidRPr="00DF16AD">
        <w:rPr>
          <w:rFonts w:ascii="Georgia" w:hAnsi="Georgia"/>
          <w:sz w:val="24"/>
          <w:szCs w:val="24"/>
        </w:rPr>
        <w:t>2</w:t>
      </w:r>
      <w:r w:rsidR="002641FD" w:rsidRPr="00DF16AD">
        <w:rPr>
          <w:rFonts w:ascii="Georgia" w:hAnsi="Georgia"/>
          <w:sz w:val="24"/>
          <w:szCs w:val="24"/>
        </w:rPr>
        <w:t>5 s</w:t>
      </w:r>
      <w:r w:rsidR="008818E2" w:rsidRPr="00DF16AD">
        <w:rPr>
          <w:rFonts w:ascii="Georgia" w:hAnsi="Georgia"/>
          <w:sz w:val="24"/>
          <w:szCs w:val="24"/>
        </w:rPr>
        <w:t>tran</w:t>
      </w:r>
      <w:r w:rsidR="002641FD" w:rsidRPr="00DF16AD">
        <w:rPr>
          <w:rFonts w:ascii="Georgia" w:hAnsi="Georgia"/>
          <w:sz w:val="24"/>
          <w:szCs w:val="24"/>
        </w:rPr>
        <w:t xml:space="preserve">) se </w:t>
      </w:r>
      <w:r w:rsidRPr="00DF16AD">
        <w:rPr>
          <w:rFonts w:ascii="Georgia" w:hAnsi="Georgia"/>
          <w:sz w:val="24"/>
          <w:szCs w:val="24"/>
        </w:rPr>
        <w:t xml:space="preserve">tedy </w:t>
      </w:r>
      <w:r w:rsidR="002641FD" w:rsidRPr="00DF16AD">
        <w:rPr>
          <w:rFonts w:ascii="Georgia" w:hAnsi="Georgia"/>
          <w:sz w:val="24"/>
          <w:szCs w:val="24"/>
        </w:rPr>
        <w:t xml:space="preserve">autorka věnuje </w:t>
      </w:r>
      <w:r w:rsidR="00751049" w:rsidRPr="00DF16AD">
        <w:rPr>
          <w:rFonts w:ascii="Georgia" w:hAnsi="Georgia"/>
          <w:sz w:val="24"/>
          <w:szCs w:val="24"/>
        </w:rPr>
        <w:t xml:space="preserve">smrti jako kulturnímu a historickému fenoménu </w:t>
      </w:r>
      <w:r w:rsidR="002641FD" w:rsidRPr="00DF16AD">
        <w:rPr>
          <w:rFonts w:ascii="Georgia" w:hAnsi="Georgia"/>
          <w:sz w:val="24"/>
          <w:szCs w:val="24"/>
        </w:rPr>
        <w:t xml:space="preserve">(kap. 1), </w:t>
      </w:r>
      <w:r w:rsidR="00751049" w:rsidRPr="00DF16AD">
        <w:rPr>
          <w:rFonts w:ascii="Georgia" w:hAnsi="Georgia"/>
          <w:sz w:val="24"/>
          <w:szCs w:val="24"/>
        </w:rPr>
        <w:t xml:space="preserve">pojetí smrti od středověku po současnost </w:t>
      </w:r>
      <w:r w:rsidR="002641FD" w:rsidRPr="00DF16AD">
        <w:rPr>
          <w:rFonts w:ascii="Georgia" w:hAnsi="Georgia"/>
          <w:sz w:val="24"/>
          <w:szCs w:val="24"/>
        </w:rPr>
        <w:t xml:space="preserve">(kap. 2) a </w:t>
      </w:r>
      <w:r w:rsidR="00751049" w:rsidRPr="00DF16AD">
        <w:rPr>
          <w:rFonts w:ascii="Georgia" w:hAnsi="Georgia"/>
          <w:sz w:val="24"/>
          <w:szCs w:val="24"/>
        </w:rPr>
        <w:t xml:space="preserve">zobrazení smrti v umění a zvláště literatuře </w:t>
      </w:r>
      <w:r w:rsidR="002641FD" w:rsidRPr="00DF16AD">
        <w:rPr>
          <w:rFonts w:ascii="Georgia" w:hAnsi="Georgia"/>
          <w:sz w:val="24"/>
          <w:szCs w:val="24"/>
        </w:rPr>
        <w:t xml:space="preserve">(kap. 3). Gros práce pak tvoří </w:t>
      </w:r>
      <w:r w:rsidR="00751049" w:rsidRPr="00DF16AD">
        <w:rPr>
          <w:rFonts w:ascii="Georgia" w:hAnsi="Georgia"/>
          <w:sz w:val="24"/>
          <w:szCs w:val="24"/>
        </w:rPr>
        <w:t xml:space="preserve">analýzy literárních textů využívaných pro funerální příležitosti </w:t>
      </w:r>
      <w:r w:rsidR="002641FD" w:rsidRPr="00DF16AD">
        <w:rPr>
          <w:rFonts w:ascii="Georgia" w:hAnsi="Georgia"/>
          <w:sz w:val="24"/>
          <w:szCs w:val="24"/>
        </w:rPr>
        <w:t>(</w:t>
      </w:r>
      <w:r w:rsidR="00751049" w:rsidRPr="00DF16AD">
        <w:rPr>
          <w:rFonts w:ascii="Georgia" w:hAnsi="Georgia"/>
          <w:sz w:val="24"/>
          <w:szCs w:val="24"/>
        </w:rPr>
        <w:t>54</w:t>
      </w:r>
      <w:r w:rsidR="002641FD" w:rsidRPr="00DF16AD">
        <w:rPr>
          <w:rFonts w:ascii="Georgia" w:hAnsi="Georgia"/>
          <w:sz w:val="24"/>
          <w:szCs w:val="24"/>
        </w:rPr>
        <w:t xml:space="preserve"> s</w:t>
      </w:r>
      <w:r w:rsidR="008818E2" w:rsidRPr="00DF16AD">
        <w:rPr>
          <w:rFonts w:ascii="Georgia" w:hAnsi="Georgia"/>
          <w:sz w:val="24"/>
          <w:szCs w:val="24"/>
        </w:rPr>
        <w:t>tran</w:t>
      </w:r>
      <w:r w:rsidR="00751049" w:rsidRPr="00DF16AD">
        <w:rPr>
          <w:rFonts w:ascii="Georgia" w:hAnsi="Georgia"/>
          <w:sz w:val="24"/>
          <w:szCs w:val="24"/>
        </w:rPr>
        <w:t>y</w:t>
      </w:r>
      <w:r w:rsidR="002641FD" w:rsidRPr="00DF16AD">
        <w:rPr>
          <w:rFonts w:ascii="Georgia" w:hAnsi="Georgia"/>
          <w:sz w:val="24"/>
          <w:szCs w:val="24"/>
        </w:rPr>
        <w:t>)</w:t>
      </w:r>
      <w:r w:rsidR="0057656D" w:rsidRPr="00DF16AD">
        <w:rPr>
          <w:rFonts w:ascii="Georgia" w:hAnsi="Georgia"/>
          <w:sz w:val="24"/>
          <w:szCs w:val="24"/>
        </w:rPr>
        <w:t>. J</w:t>
      </w:r>
      <w:r w:rsidR="00751049" w:rsidRPr="00DF16AD">
        <w:rPr>
          <w:rFonts w:ascii="Georgia" w:hAnsi="Georgia"/>
          <w:sz w:val="24"/>
          <w:szCs w:val="24"/>
        </w:rPr>
        <w:t xml:space="preserve">edná se </w:t>
      </w:r>
      <w:r w:rsidR="00C60496" w:rsidRPr="00DF16AD">
        <w:rPr>
          <w:rFonts w:ascii="Georgia" w:hAnsi="Georgia"/>
          <w:sz w:val="24"/>
          <w:szCs w:val="24"/>
        </w:rPr>
        <w:t xml:space="preserve">jednak </w:t>
      </w:r>
      <w:r w:rsidR="00751049" w:rsidRPr="00DF16AD">
        <w:rPr>
          <w:rFonts w:ascii="Georgia" w:hAnsi="Georgia"/>
          <w:sz w:val="24"/>
          <w:szCs w:val="24"/>
        </w:rPr>
        <w:t xml:space="preserve">o náhrobní nápisy shromážděné Antonínem Šormem a </w:t>
      </w:r>
      <w:r w:rsidR="00C60496" w:rsidRPr="00DF16AD">
        <w:rPr>
          <w:rFonts w:ascii="Georgia" w:hAnsi="Georgia"/>
          <w:sz w:val="24"/>
          <w:szCs w:val="24"/>
        </w:rPr>
        <w:t xml:space="preserve">jednak </w:t>
      </w:r>
      <w:r w:rsidR="0016735E" w:rsidRPr="00DF16AD">
        <w:rPr>
          <w:rFonts w:ascii="Georgia" w:hAnsi="Georgia"/>
          <w:sz w:val="24"/>
          <w:szCs w:val="24"/>
        </w:rPr>
        <w:t xml:space="preserve">tedy </w:t>
      </w:r>
      <w:r w:rsidR="00C60496" w:rsidRPr="00DF16AD">
        <w:rPr>
          <w:rFonts w:ascii="Georgia" w:hAnsi="Georgia"/>
          <w:sz w:val="24"/>
          <w:szCs w:val="24"/>
        </w:rPr>
        <w:t xml:space="preserve">o </w:t>
      </w:r>
      <w:r w:rsidR="00751049" w:rsidRPr="00DF16AD">
        <w:rPr>
          <w:rFonts w:ascii="Georgia" w:hAnsi="Georgia"/>
          <w:sz w:val="24"/>
          <w:szCs w:val="24"/>
        </w:rPr>
        <w:t xml:space="preserve">smuteční poezii z katalogů </w:t>
      </w:r>
      <w:r w:rsidR="0057656D" w:rsidRPr="00DF16AD">
        <w:rPr>
          <w:rFonts w:ascii="Georgia" w:hAnsi="Georgia"/>
          <w:sz w:val="24"/>
          <w:szCs w:val="24"/>
        </w:rPr>
        <w:t xml:space="preserve">regionálních </w:t>
      </w:r>
      <w:r w:rsidR="00751049" w:rsidRPr="00DF16AD">
        <w:rPr>
          <w:rFonts w:ascii="Georgia" w:hAnsi="Georgia"/>
          <w:sz w:val="24"/>
          <w:szCs w:val="24"/>
        </w:rPr>
        <w:t>pohřebních služeb</w:t>
      </w:r>
      <w:r w:rsidR="000D5E5A" w:rsidRPr="00DF16AD">
        <w:rPr>
          <w:rFonts w:ascii="Georgia" w:hAnsi="Georgia"/>
          <w:sz w:val="24"/>
          <w:szCs w:val="24"/>
        </w:rPr>
        <w:t xml:space="preserve">. V neposlední řadě autorka </w:t>
      </w:r>
      <w:r w:rsidR="00C60496" w:rsidRPr="00DF16AD">
        <w:rPr>
          <w:rFonts w:ascii="Georgia" w:hAnsi="Georgia"/>
          <w:sz w:val="24"/>
          <w:szCs w:val="24"/>
        </w:rPr>
        <w:t xml:space="preserve">nabízí sondu </w:t>
      </w:r>
      <w:r w:rsidR="000D5E5A" w:rsidRPr="00DF16AD">
        <w:rPr>
          <w:rFonts w:ascii="Georgia" w:hAnsi="Georgia"/>
          <w:sz w:val="24"/>
          <w:szCs w:val="24"/>
        </w:rPr>
        <w:t xml:space="preserve">do fondu úmrtních oznámení </w:t>
      </w:r>
      <w:r w:rsidR="0016735E" w:rsidRPr="00DF16AD">
        <w:rPr>
          <w:rFonts w:ascii="Georgia" w:hAnsi="Georgia"/>
          <w:sz w:val="24"/>
          <w:szCs w:val="24"/>
        </w:rPr>
        <w:t xml:space="preserve">uložených ve </w:t>
      </w:r>
      <w:r w:rsidR="000D5E5A" w:rsidRPr="00DF16AD">
        <w:rPr>
          <w:rFonts w:ascii="Georgia" w:hAnsi="Georgia"/>
          <w:sz w:val="24"/>
          <w:szCs w:val="24"/>
        </w:rPr>
        <w:t>Státní</w:t>
      </w:r>
      <w:r w:rsidR="0016735E" w:rsidRPr="00DF16AD">
        <w:rPr>
          <w:rFonts w:ascii="Georgia" w:hAnsi="Georgia"/>
          <w:sz w:val="24"/>
          <w:szCs w:val="24"/>
        </w:rPr>
        <w:t>m</w:t>
      </w:r>
      <w:r w:rsidR="000D5E5A" w:rsidRPr="00DF16AD">
        <w:rPr>
          <w:rFonts w:ascii="Georgia" w:hAnsi="Georgia"/>
          <w:sz w:val="24"/>
          <w:szCs w:val="24"/>
        </w:rPr>
        <w:t xml:space="preserve"> oblastní</w:t>
      </w:r>
      <w:r w:rsidR="0016735E" w:rsidRPr="00DF16AD">
        <w:rPr>
          <w:rFonts w:ascii="Georgia" w:hAnsi="Georgia"/>
          <w:sz w:val="24"/>
          <w:szCs w:val="24"/>
        </w:rPr>
        <w:t>m</w:t>
      </w:r>
      <w:r w:rsidR="000D5E5A" w:rsidRPr="00DF16AD">
        <w:rPr>
          <w:rFonts w:ascii="Georgia" w:hAnsi="Georgia"/>
          <w:sz w:val="24"/>
          <w:szCs w:val="24"/>
        </w:rPr>
        <w:t xml:space="preserve"> archivu v Litoměřicích</w:t>
      </w:r>
      <w:r w:rsidR="0057656D" w:rsidRPr="00DF16AD">
        <w:rPr>
          <w:rFonts w:ascii="Georgia" w:hAnsi="Georgia"/>
          <w:sz w:val="24"/>
          <w:szCs w:val="24"/>
        </w:rPr>
        <w:t>.</w:t>
      </w:r>
      <w:r w:rsidR="000D5E5A" w:rsidRPr="00DF16AD">
        <w:rPr>
          <w:rFonts w:ascii="Georgia" w:hAnsi="Georgia"/>
          <w:sz w:val="24"/>
          <w:szCs w:val="24"/>
        </w:rPr>
        <w:t xml:space="preserve"> </w:t>
      </w:r>
      <w:r w:rsidR="0057656D" w:rsidRPr="00DF16AD">
        <w:rPr>
          <w:rFonts w:ascii="Georgia" w:hAnsi="Georgia"/>
          <w:sz w:val="24"/>
          <w:szCs w:val="24"/>
        </w:rPr>
        <w:t>Celkově má práce 104 strany, b</w:t>
      </w:r>
      <w:r w:rsidR="000D5E5A" w:rsidRPr="00DF16AD">
        <w:rPr>
          <w:rFonts w:ascii="Georgia" w:hAnsi="Georgia"/>
          <w:sz w:val="24"/>
          <w:szCs w:val="24"/>
        </w:rPr>
        <w:t>ez příloh a seznamu literatury 67</w:t>
      </w:r>
      <w:r w:rsidR="0057656D" w:rsidRPr="00DF16AD">
        <w:rPr>
          <w:rFonts w:ascii="Georgia" w:hAnsi="Georgia"/>
          <w:sz w:val="24"/>
          <w:szCs w:val="24"/>
        </w:rPr>
        <w:t>.</w:t>
      </w:r>
      <w:r w:rsidR="000D5E5A" w:rsidRPr="00DF16AD">
        <w:rPr>
          <w:rFonts w:ascii="Georgia" w:hAnsi="Georgia"/>
          <w:sz w:val="24"/>
          <w:szCs w:val="24"/>
        </w:rPr>
        <w:t xml:space="preserve"> </w:t>
      </w:r>
    </w:p>
    <w:p w:rsidR="006D170B" w:rsidRPr="00DF16AD" w:rsidRDefault="00C60496" w:rsidP="00DF16AD">
      <w:pPr>
        <w:spacing w:line="360" w:lineRule="auto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ab/>
        <w:t xml:space="preserve">Základní metodologická východiska pro zkoumání </w:t>
      </w:r>
      <w:r w:rsidRPr="00DF16AD">
        <w:rPr>
          <w:rStyle w:val="Siln"/>
          <w:rFonts w:ascii="Georgia" w:hAnsi="Georgia" w:cs="Arial"/>
          <w:b w:val="0"/>
          <w:color w:val="4A4B4D"/>
          <w:sz w:val="24"/>
          <w:szCs w:val="24"/>
          <w:shd w:val="clear" w:color="auto" w:fill="FFFFFF"/>
        </w:rPr>
        <w:t xml:space="preserve">kulturních a historických aspektů daného tématu </w:t>
      </w:r>
      <w:r w:rsidRPr="00DF16AD">
        <w:rPr>
          <w:rFonts w:ascii="Georgia" w:hAnsi="Georgia"/>
          <w:sz w:val="24"/>
          <w:szCs w:val="24"/>
        </w:rPr>
        <w:t>autorka našla v diachronních pracech o smrti (Philippe Ari</w:t>
      </w:r>
      <w:r w:rsidR="0016735E" w:rsidRPr="00DF16AD">
        <w:rPr>
          <w:rFonts w:ascii="Georgia" w:hAnsi="Georgia"/>
          <w:sz w:val="24"/>
          <w:szCs w:val="24"/>
        </w:rPr>
        <w:t>è</w:t>
      </w:r>
      <w:r w:rsidRPr="00DF16AD">
        <w:rPr>
          <w:rFonts w:ascii="Georgia" w:hAnsi="Georgia"/>
          <w:sz w:val="24"/>
          <w:szCs w:val="24"/>
        </w:rPr>
        <w:t>s, Douglas J. Davies, Norbert Ohler, Jan Assmann) či v kontextu dějin každodennosti (Milena Lenderová ad.). Autorka je rovněž obeznámena s literaturou o sepulkrálních památkách (Bílková a Hečková, Jan Chlíbec, Jiří Roháček, Karel Müller</w:t>
      </w:r>
      <w:r w:rsidR="0016735E" w:rsidRPr="00DF16AD">
        <w:rPr>
          <w:rFonts w:ascii="Georgia" w:hAnsi="Georgia"/>
          <w:sz w:val="24"/>
          <w:szCs w:val="24"/>
        </w:rPr>
        <w:t>, Pavel Panoch</w:t>
      </w:r>
      <w:r w:rsidRPr="00DF16AD">
        <w:rPr>
          <w:rFonts w:ascii="Georgia" w:hAnsi="Georgia"/>
          <w:sz w:val="24"/>
          <w:szCs w:val="24"/>
        </w:rPr>
        <w:t xml:space="preserve">) a rovněž se inspiruje pracemi o smrti v lidové kultuře (Alexandra Navrátilová). Autorka </w:t>
      </w:r>
      <w:r w:rsidR="006D170B" w:rsidRPr="00DF16AD">
        <w:rPr>
          <w:rFonts w:ascii="Georgia" w:hAnsi="Georgia"/>
          <w:sz w:val="24"/>
          <w:szCs w:val="24"/>
        </w:rPr>
        <w:t xml:space="preserve">takto </w:t>
      </w:r>
      <w:r w:rsidRPr="00DF16AD">
        <w:rPr>
          <w:rFonts w:ascii="Georgia" w:hAnsi="Georgia"/>
          <w:sz w:val="24"/>
          <w:szCs w:val="24"/>
        </w:rPr>
        <w:t xml:space="preserve">opřena o základní literaturu </w:t>
      </w:r>
      <w:r w:rsidR="006D170B" w:rsidRPr="00DF16AD">
        <w:rPr>
          <w:rFonts w:ascii="Georgia" w:hAnsi="Georgia"/>
          <w:sz w:val="24"/>
          <w:szCs w:val="24"/>
        </w:rPr>
        <w:t xml:space="preserve">definuje smrt z různých vědních perspektiv, od medicinských, přes nekropolní a urbanistické, až po filozofické. </w:t>
      </w:r>
      <w:r w:rsidR="0016735E" w:rsidRPr="00DF16AD">
        <w:rPr>
          <w:rFonts w:ascii="Georgia" w:hAnsi="Georgia"/>
          <w:sz w:val="24"/>
          <w:szCs w:val="24"/>
        </w:rPr>
        <w:t xml:space="preserve">A neopomíjí ani biologické hledisko, jakkoli ji </w:t>
      </w:r>
      <w:r w:rsidR="006D170B" w:rsidRPr="00DF16AD">
        <w:rPr>
          <w:rFonts w:ascii="Georgia" w:hAnsi="Georgia"/>
          <w:sz w:val="24"/>
          <w:szCs w:val="24"/>
        </w:rPr>
        <w:t>zajímá převážně kulturní aspekt. Kapitola</w:t>
      </w:r>
      <w:r w:rsidR="0016735E" w:rsidRPr="00DF16AD">
        <w:rPr>
          <w:rFonts w:ascii="Georgia" w:hAnsi="Georgia"/>
          <w:sz w:val="24"/>
          <w:szCs w:val="24"/>
        </w:rPr>
        <w:t xml:space="preserve"> </w:t>
      </w:r>
      <w:r w:rsidR="006D170B" w:rsidRPr="00DF16AD">
        <w:rPr>
          <w:rFonts w:ascii="Georgia" w:hAnsi="Georgia"/>
          <w:sz w:val="24"/>
          <w:szCs w:val="24"/>
        </w:rPr>
        <w:t xml:space="preserve">o obrazu smrti v umění a literatuře </w:t>
      </w:r>
      <w:r w:rsidR="0016735E" w:rsidRPr="00DF16AD">
        <w:rPr>
          <w:rFonts w:ascii="Georgia" w:hAnsi="Georgia"/>
          <w:sz w:val="24"/>
          <w:szCs w:val="24"/>
        </w:rPr>
        <w:t xml:space="preserve">pak </w:t>
      </w:r>
      <w:r w:rsidR="00356A40" w:rsidRPr="00DF16AD">
        <w:rPr>
          <w:rFonts w:ascii="Georgia" w:hAnsi="Georgia"/>
          <w:sz w:val="24"/>
          <w:szCs w:val="24"/>
        </w:rPr>
        <w:t xml:space="preserve">vhodným způsobem </w:t>
      </w:r>
      <w:r w:rsidR="00356A40" w:rsidRPr="00DF16AD">
        <w:rPr>
          <w:rFonts w:ascii="Georgia" w:hAnsi="Georgia"/>
          <w:sz w:val="24"/>
          <w:szCs w:val="24"/>
        </w:rPr>
        <w:lastRenderedPageBreak/>
        <w:t xml:space="preserve">zpracovává problematiku symbolů a rituálů. Snad </w:t>
      </w:r>
      <w:r w:rsidR="0016735E" w:rsidRPr="00DF16AD">
        <w:rPr>
          <w:rFonts w:ascii="Georgia" w:hAnsi="Georgia"/>
          <w:sz w:val="24"/>
          <w:szCs w:val="24"/>
        </w:rPr>
        <w:t xml:space="preserve">by někomu mohly závěrečné </w:t>
      </w:r>
      <w:r w:rsidR="00356A40" w:rsidRPr="00DF16AD">
        <w:rPr>
          <w:rFonts w:ascii="Georgia" w:hAnsi="Georgia"/>
          <w:sz w:val="24"/>
          <w:szCs w:val="24"/>
        </w:rPr>
        <w:t xml:space="preserve">podkapitoly např. o Oráči z Čech nebo o Tkadlečkovi </w:t>
      </w:r>
      <w:r w:rsidR="006D170B" w:rsidRPr="00DF16AD">
        <w:rPr>
          <w:rFonts w:ascii="Georgia" w:hAnsi="Georgia"/>
          <w:sz w:val="24"/>
          <w:szCs w:val="24"/>
        </w:rPr>
        <w:t>působit jako nadbytečná</w:t>
      </w:r>
      <w:r w:rsidR="00356A40" w:rsidRPr="00DF16AD">
        <w:rPr>
          <w:rFonts w:ascii="Georgia" w:hAnsi="Georgia"/>
          <w:sz w:val="24"/>
          <w:szCs w:val="24"/>
        </w:rPr>
        <w:t xml:space="preserve"> odbočka, ale </w:t>
      </w:r>
      <w:r w:rsidR="0016735E" w:rsidRPr="00DF16AD">
        <w:rPr>
          <w:rFonts w:ascii="Georgia" w:hAnsi="Georgia"/>
          <w:sz w:val="24"/>
          <w:szCs w:val="24"/>
        </w:rPr>
        <w:t xml:space="preserve">už </w:t>
      </w:r>
      <w:r w:rsidR="00356A40" w:rsidRPr="00DF16AD">
        <w:rPr>
          <w:rFonts w:ascii="Georgia" w:hAnsi="Georgia"/>
          <w:sz w:val="24"/>
          <w:szCs w:val="24"/>
        </w:rPr>
        <w:t xml:space="preserve">s ohledem na ecovská echa bychom je měli přijmout jako vhodnou ilustraci dané problematiky. </w:t>
      </w:r>
    </w:p>
    <w:p w:rsidR="006D170B" w:rsidRPr="00DF16AD" w:rsidRDefault="00356A40" w:rsidP="00DF16AD">
      <w:pPr>
        <w:spacing w:line="360" w:lineRule="auto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ab/>
        <w:t xml:space="preserve">Za </w:t>
      </w:r>
      <w:r w:rsidR="007D211A" w:rsidRPr="00DF16AD">
        <w:rPr>
          <w:rFonts w:ascii="Georgia" w:hAnsi="Georgia"/>
          <w:sz w:val="24"/>
          <w:szCs w:val="24"/>
        </w:rPr>
        <w:t xml:space="preserve">adekvátní </w:t>
      </w:r>
      <w:r w:rsidRPr="00DF16AD">
        <w:rPr>
          <w:rFonts w:ascii="Georgia" w:hAnsi="Georgia"/>
          <w:sz w:val="24"/>
          <w:szCs w:val="24"/>
        </w:rPr>
        <w:t xml:space="preserve">přechod k tématu autorských veršů </w:t>
      </w:r>
      <w:proofErr w:type="gramStart"/>
      <w:r w:rsidRPr="00DF16AD">
        <w:rPr>
          <w:rFonts w:ascii="Georgia" w:hAnsi="Georgia"/>
          <w:sz w:val="24"/>
          <w:szCs w:val="24"/>
        </w:rPr>
        <w:t>považuji</w:t>
      </w:r>
      <w:proofErr w:type="gramEnd"/>
      <w:r w:rsidRPr="00DF16AD">
        <w:rPr>
          <w:rFonts w:ascii="Georgia" w:hAnsi="Georgia"/>
          <w:sz w:val="24"/>
          <w:szCs w:val="24"/>
        </w:rPr>
        <w:t xml:space="preserve"> analýzu sbírky Náhrobní </w:t>
      </w:r>
      <w:proofErr w:type="gramStart"/>
      <w:r w:rsidRPr="00DF16AD">
        <w:rPr>
          <w:rFonts w:ascii="Georgia" w:hAnsi="Georgia"/>
          <w:sz w:val="24"/>
          <w:szCs w:val="24"/>
        </w:rPr>
        <w:t>nápisy</w:t>
      </w:r>
      <w:proofErr w:type="gramEnd"/>
      <w:r w:rsidRPr="00DF16AD">
        <w:rPr>
          <w:rFonts w:ascii="Georgia" w:hAnsi="Georgia"/>
          <w:sz w:val="24"/>
          <w:szCs w:val="24"/>
        </w:rPr>
        <w:t xml:space="preserve">. </w:t>
      </w:r>
      <w:r w:rsidR="007D211A" w:rsidRPr="00DF16AD">
        <w:rPr>
          <w:rFonts w:ascii="Georgia" w:hAnsi="Georgia"/>
          <w:sz w:val="24"/>
          <w:szCs w:val="24"/>
        </w:rPr>
        <w:t xml:space="preserve">Pořadatel Antonín Šorm orientoval toto </w:t>
      </w:r>
      <w:r w:rsidRPr="00DF16AD">
        <w:rPr>
          <w:rFonts w:ascii="Georgia" w:hAnsi="Georgia"/>
          <w:sz w:val="24"/>
          <w:szCs w:val="24"/>
        </w:rPr>
        <w:t xml:space="preserve">významné dílo české epigrafiky </w:t>
      </w:r>
      <w:r w:rsidR="007D211A" w:rsidRPr="00DF16AD">
        <w:rPr>
          <w:rFonts w:ascii="Georgia" w:hAnsi="Georgia"/>
          <w:sz w:val="24"/>
          <w:szCs w:val="24"/>
        </w:rPr>
        <w:t xml:space="preserve">právě </w:t>
      </w:r>
      <w:r w:rsidRPr="00DF16AD">
        <w:rPr>
          <w:rFonts w:ascii="Georgia" w:hAnsi="Georgia"/>
          <w:sz w:val="24"/>
          <w:szCs w:val="24"/>
        </w:rPr>
        <w:t xml:space="preserve">jak historicky, tak právě umělecky. </w:t>
      </w:r>
      <w:r w:rsidR="007D211A" w:rsidRPr="00DF16AD">
        <w:rPr>
          <w:rFonts w:ascii="Georgia" w:hAnsi="Georgia" w:cs="Arial"/>
          <w:color w:val="131314"/>
          <w:sz w:val="24"/>
          <w:szCs w:val="24"/>
          <w:shd w:val="clear" w:color="auto" w:fill="FFFFFF"/>
        </w:rPr>
        <w:t xml:space="preserve">Tudíž inkriminované texty </w:t>
      </w:r>
      <w:r w:rsidRPr="00DF16AD">
        <w:rPr>
          <w:rFonts w:ascii="Georgia" w:hAnsi="Georgia" w:cs="Arial"/>
          <w:color w:val="131314"/>
          <w:sz w:val="24"/>
          <w:szCs w:val="24"/>
          <w:shd w:val="clear" w:color="auto" w:fill="FFFFFF"/>
        </w:rPr>
        <w:t xml:space="preserve">odrážejí společensko-kulturní normy </w:t>
      </w:r>
      <w:r w:rsidR="00C1450A" w:rsidRPr="00DF16AD">
        <w:rPr>
          <w:rFonts w:ascii="Georgia" w:hAnsi="Georgia" w:cs="Arial"/>
          <w:color w:val="131314"/>
          <w:sz w:val="24"/>
          <w:szCs w:val="24"/>
          <w:shd w:val="clear" w:color="auto" w:fill="FFFFFF"/>
        </w:rPr>
        <w:t>i duchovní</w:t>
      </w:r>
      <w:r w:rsidRPr="00DF16AD">
        <w:rPr>
          <w:rFonts w:ascii="Georgia" w:hAnsi="Georgia" w:cs="Arial"/>
          <w:color w:val="131314"/>
          <w:sz w:val="24"/>
          <w:szCs w:val="24"/>
          <w:shd w:val="clear" w:color="auto" w:fill="FFFFFF"/>
        </w:rPr>
        <w:t xml:space="preserve"> hodnoty. </w:t>
      </w:r>
      <w:r w:rsidR="00C1450A" w:rsidRPr="00DF16AD">
        <w:rPr>
          <w:rFonts w:ascii="Georgia" w:hAnsi="Georgia" w:cs="Arial"/>
          <w:color w:val="131314"/>
          <w:sz w:val="24"/>
          <w:szCs w:val="24"/>
          <w:shd w:val="clear" w:color="auto" w:fill="FFFFFF"/>
        </w:rPr>
        <w:t xml:space="preserve">Autorčin pokus o sestavení vlastního konvolutu vyšel ze spolupráce s vybranými pohřebními službami. </w:t>
      </w:r>
      <w:r w:rsidR="007D211A" w:rsidRPr="00DF16AD">
        <w:rPr>
          <w:rFonts w:ascii="Georgia" w:hAnsi="Georgia" w:cs="Arial"/>
          <w:color w:val="131314"/>
          <w:sz w:val="24"/>
          <w:szCs w:val="24"/>
          <w:shd w:val="clear" w:color="auto" w:fill="FFFFFF"/>
        </w:rPr>
        <w:t>M</w:t>
      </w:r>
      <w:r w:rsidR="00C1450A" w:rsidRPr="00DF16AD">
        <w:rPr>
          <w:rFonts w:ascii="Georgia" w:hAnsi="Georgia" w:cs="Arial"/>
          <w:color w:val="131314"/>
          <w:sz w:val="24"/>
          <w:szCs w:val="24"/>
          <w:shd w:val="clear" w:color="auto" w:fill="FFFFFF"/>
        </w:rPr>
        <w:t>otivick</w:t>
      </w:r>
      <w:r w:rsidR="007D211A" w:rsidRPr="00DF16AD">
        <w:rPr>
          <w:rFonts w:ascii="Georgia" w:hAnsi="Georgia" w:cs="Arial"/>
          <w:color w:val="131314"/>
          <w:sz w:val="24"/>
          <w:szCs w:val="24"/>
          <w:shd w:val="clear" w:color="auto" w:fill="FFFFFF"/>
        </w:rPr>
        <w:t>y</w:t>
      </w:r>
      <w:r w:rsidR="00C1450A" w:rsidRPr="00DF16AD">
        <w:rPr>
          <w:rFonts w:ascii="Georgia" w:hAnsi="Georgia" w:cs="Arial"/>
          <w:color w:val="131314"/>
          <w:sz w:val="24"/>
          <w:szCs w:val="24"/>
          <w:shd w:val="clear" w:color="auto" w:fill="FFFFFF"/>
        </w:rPr>
        <w:t xml:space="preserve"> zaměřen</w:t>
      </w:r>
      <w:r w:rsidR="007D211A" w:rsidRPr="00DF16AD">
        <w:rPr>
          <w:rFonts w:ascii="Georgia" w:hAnsi="Georgia" w:cs="Arial"/>
          <w:color w:val="131314"/>
          <w:sz w:val="24"/>
          <w:szCs w:val="24"/>
          <w:shd w:val="clear" w:color="auto" w:fill="FFFFFF"/>
        </w:rPr>
        <w:t>é interpretace</w:t>
      </w:r>
      <w:r w:rsidR="00C1450A" w:rsidRPr="00DF16AD">
        <w:rPr>
          <w:rFonts w:ascii="Georgia" w:hAnsi="Georgia"/>
          <w:sz w:val="24"/>
          <w:szCs w:val="24"/>
        </w:rPr>
        <w:t xml:space="preserve"> těchto ukázek z veršů známých českých básníků ústí do pokusu o typologii smuteční poezie (Brandejs, Branislav, bratři Čap</w:t>
      </w:r>
      <w:r w:rsidR="007D211A" w:rsidRPr="00DF16AD">
        <w:rPr>
          <w:rFonts w:ascii="Georgia" w:hAnsi="Georgia"/>
          <w:sz w:val="24"/>
          <w:szCs w:val="24"/>
        </w:rPr>
        <w:t>k</w:t>
      </w:r>
      <w:r w:rsidR="00C1450A" w:rsidRPr="00DF16AD">
        <w:rPr>
          <w:rFonts w:ascii="Georgia" w:hAnsi="Georgia"/>
          <w:sz w:val="24"/>
          <w:szCs w:val="24"/>
        </w:rPr>
        <w:t>ové, Halas, Holan, Hora, Hrubín, Kramerius, Machar, Nezval, Seifert, Scheinpflugová, Sládek, Šajner, Šrámek, Vrchlický, Wolker, Závada, Zeyer).</w:t>
      </w:r>
    </w:p>
    <w:p w:rsidR="00FA0B47" w:rsidRPr="00DF16AD" w:rsidRDefault="008921E9" w:rsidP="00DF16AD">
      <w:pPr>
        <w:spacing w:line="360" w:lineRule="auto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ab/>
      </w:r>
      <w:r w:rsidR="00FA0B47" w:rsidRPr="00DF16AD">
        <w:rPr>
          <w:rFonts w:ascii="Georgia" w:hAnsi="Georgia"/>
          <w:sz w:val="24"/>
          <w:szCs w:val="24"/>
        </w:rPr>
        <w:t xml:space="preserve">Práce </w:t>
      </w:r>
      <w:r w:rsidR="007D211A" w:rsidRPr="00DF16AD">
        <w:rPr>
          <w:rFonts w:ascii="Georgia" w:hAnsi="Georgia"/>
          <w:sz w:val="24"/>
          <w:szCs w:val="24"/>
        </w:rPr>
        <w:t xml:space="preserve">Natálie Hofmanové </w:t>
      </w:r>
      <w:r w:rsidR="00FA0B47" w:rsidRPr="00DF16AD">
        <w:rPr>
          <w:rFonts w:ascii="Georgia" w:hAnsi="Georgia"/>
          <w:sz w:val="24"/>
          <w:szCs w:val="24"/>
        </w:rPr>
        <w:t xml:space="preserve">je z hlediska metodologických východisek, zvoleného pojetí, samotné struktury i </w:t>
      </w:r>
      <w:r w:rsidR="007D211A" w:rsidRPr="00DF16AD">
        <w:rPr>
          <w:rFonts w:ascii="Georgia" w:hAnsi="Georgia"/>
          <w:sz w:val="24"/>
          <w:szCs w:val="24"/>
        </w:rPr>
        <w:t xml:space="preserve">přístupu k </w:t>
      </w:r>
      <w:r w:rsidR="00FA0B47" w:rsidRPr="00DF16AD">
        <w:rPr>
          <w:rFonts w:ascii="Georgia" w:hAnsi="Georgia"/>
          <w:sz w:val="24"/>
          <w:szCs w:val="24"/>
        </w:rPr>
        <w:t>materiál</w:t>
      </w:r>
      <w:r w:rsidR="007D211A" w:rsidRPr="00DF16AD">
        <w:rPr>
          <w:rFonts w:ascii="Georgia" w:hAnsi="Georgia"/>
          <w:sz w:val="24"/>
          <w:szCs w:val="24"/>
        </w:rPr>
        <w:t>ům</w:t>
      </w:r>
      <w:r w:rsidR="00FA0B47" w:rsidRPr="00DF16AD">
        <w:rPr>
          <w:rFonts w:ascii="Georgia" w:hAnsi="Georgia"/>
          <w:sz w:val="24"/>
          <w:szCs w:val="24"/>
        </w:rPr>
        <w:t xml:space="preserve"> zcela </w:t>
      </w:r>
      <w:r w:rsidR="007D211A" w:rsidRPr="00DF16AD">
        <w:rPr>
          <w:rFonts w:ascii="Georgia" w:hAnsi="Georgia"/>
          <w:sz w:val="24"/>
          <w:szCs w:val="24"/>
        </w:rPr>
        <w:t>odpovídající magisterským požadavkům</w:t>
      </w:r>
      <w:r w:rsidR="00FA0B47" w:rsidRPr="00DF16AD">
        <w:rPr>
          <w:rFonts w:ascii="Georgia" w:hAnsi="Georgia"/>
          <w:sz w:val="24"/>
          <w:szCs w:val="24"/>
        </w:rPr>
        <w:t xml:space="preserve">. Jestli </w:t>
      </w:r>
      <w:r w:rsidR="00103E34" w:rsidRPr="00DF16AD">
        <w:rPr>
          <w:rFonts w:ascii="Georgia" w:hAnsi="Georgia"/>
          <w:sz w:val="24"/>
          <w:szCs w:val="24"/>
        </w:rPr>
        <w:t>někde spatřuji její l</w:t>
      </w:r>
      <w:r w:rsidR="00FA0B47" w:rsidRPr="00DF16AD">
        <w:rPr>
          <w:rFonts w:ascii="Georgia" w:hAnsi="Georgia"/>
          <w:sz w:val="24"/>
          <w:szCs w:val="24"/>
        </w:rPr>
        <w:t xml:space="preserve">imity, tak právě </w:t>
      </w:r>
      <w:r w:rsidR="007D211A" w:rsidRPr="00DF16AD">
        <w:rPr>
          <w:rFonts w:ascii="Georgia" w:hAnsi="Georgia"/>
          <w:sz w:val="24"/>
          <w:szCs w:val="24"/>
        </w:rPr>
        <w:t xml:space="preserve">v naposled </w:t>
      </w:r>
      <w:r w:rsidR="00103E34" w:rsidRPr="00DF16AD">
        <w:rPr>
          <w:rFonts w:ascii="Georgia" w:hAnsi="Georgia"/>
          <w:sz w:val="24"/>
          <w:szCs w:val="24"/>
        </w:rPr>
        <w:t xml:space="preserve">popsaném </w:t>
      </w:r>
      <w:r w:rsidR="00FA0B47" w:rsidRPr="00DF16AD">
        <w:rPr>
          <w:rFonts w:ascii="Georgia" w:hAnsi="Georgia"/>
          <w:sz w:val="24"/>
          <w:szCs w:val="24"/>
        </w:rPr>
        <w:t xml:space="preserve">bodě, totiž v analýzách smutečních textů. Z jejich omezeného rozsahu (což je objektivně dáno </w:t>
      </w:r>
      <w:r w:rsidR="00103E34" w:rsidRPr="00DF16AD">
        <w:rPr>
          <w:rFonts w:ascii="Georgia" w:hAnsi="Georgia"/>
          <w:sz w:val="24"/>
          <w:szCs w:val="24"/>
        </w:rPr>
        <w:t xml:space="preserve">nízkou </w:t>
      </w:r>
      <w:r w:rsidR="00FA0B47" w:rsidRPr="00DF16AD">
        <w:rPr>
          <w:rFonts w:ascii="Georgia" w:hAnsi="Georgia"/>
          <w:sz w:val="24"/>
          <w:szCs w:val="24"/>
        </w:rPr>
        <w:t xml:space="preserve">spoluprací pohřebních služeb) pak </w:t>
      </w:r>
      <w:r w:rsidR="007D211A" w:rsidRPr="00DF16AD">
        <w:rPr>
          <w:rFonts w:ascii="Georgia" w:hAnsi="Georgia"/>
          <w:sz w:val="24"/>
          <w:szCs w:val="24"/>
        </w:rPr>
        <w:t xml:space="preserve">nebylo možné </w:t>
      </w:r>
      <w:r w:rsidR="00FA0B47" w:rsidRPr="00DF16AD">
        <w:rPr>
          <w:rFonts w:ascii="Georgia" w:hAnsi="Georgia"/>
          <w:sz w:val="24"/>
          <w:szCs w:val="24"/>
        </w:rPr>
        <w:t xml:space="preserve">vyvozovat zásadnější obecné závěry, a spíše tak na </w:t>
      </w:r>
      <w:r w:rsidR="007D211A" w:rsidRPr="00DF16AD">
        <w:rPr>
          <w:rFonts w:ascii="Georgia" w:hAnsi="Georgia"/>
          <w:sz w:val="24"/>
          <w:szCs w:val="24"/>
        </w:rPr>
        <w:t xml:space="preserve">autorčiny </w:t>
      </w:r>
      <w:r w:rsidR="00E474FF" w:rsidRPr="00DF16AD">
        <w:rPr>
          <w:rFonts w:ascii="Georgia" w:hAnsi="Georgia"/>
          <w:sz w:val="24"/>
          <w:szCs w:val="24"/>
        </w:rPr>
        <w:t xml:space="preserve">sondy a analýzy </w:t>
      </w:r>
      <w:r w:rsidR="00FA0B47" w:rsidRPr="00DF16AD">
        <w:rPr>
          <w:rFonts w:ascii="Georgia" w:hAnsi="Georgia"/>
          <w:sz w:val="24"/>
          <w:szCs w:val="24"/>
        </w:rPr>
        <w:t xml:space="preserve">musíme nahlížet </w:t>
      </w:r>
      <w:r w:rsidR="007D211A" w:rsidRPr="00DF16AD">
        <w:rPr>
          <w:rFonts w:ascii="Georgia" w:hAnsi="Georgia"/>
          <w:sz w:val="24"/>
          <w:szCs w:val="24"/>
        </w:rPr>
        <w:t xml:space="preserve">pouze </w:t>
      </w:r>
      <w:r w:rsidR="00FA0B47" w:rsidRPr="00DF16AD">
        <w:rPr>
          <w:rFonts w:ascii="Georgia" w:hAnsi="Georgia"/>
          <w:sz w:val="24"/>
          <w:szCs w:val="24"/>
        </w:rPr>
        <w:t xml:space="preserve">jako </w:t>
      </w:r>
      <w:r w:rsidR="00E474FF" w:rsidRPr="00DF16AD">
        <w:rPr>
          <w:rFonts w:ascii="Georgia" w:hAnsi="Georgia"/>
          <w:sz w:val="24"/>
          <w:szCs w:val="24"/>
        </w:rPr>
        <w:t>na výsledky dílčí</w:t>
      </w:r>
      <w:r w:rsidR="00103E34" w:rsidRPr="00DF16AD">
        <w:rPr>
          <w:rFonts w:ascii="Georgia" w:hAnsi="Georgia"/>
          <w:sz w:val="24"/>
          <w:szCs w:val="24"/>
        </w:rPr>
        <w:t xml:space="preserve"> a provizorní </w:t>
      </w:r>
      <w:r w:rsidR="00FA0B47" w:rsidRPr="00DF16AD">
        <w:rPr>
          <w:rFonts w:ascii="Georgia" w:hAnsi="Georgia"/>
          <w:sz w:val="24"/>
          <w:szCs w:val="24"/>
        </w:rPr>
        <w:t>(</w:t>
      </w:r>
      <w:r w:rsidR="00E474FF" w:rsidRPr="00DF16AD">
        <w:rPr>
          <w:rFonts w:ascii="Georgia" w:hAnsi="Georgia"/>
          <w:sz w:val="24"/>
          <w:szCs w:val="24"/>
        </w:rPr>
        <w:t xml:space="preserve">samozřejmě </w:t>
      </w:r>
      <w:r w:rsidR="00FA0B47" w:rsidRPr="00DF16AD">
        <w:rPr>
          <w:rFonts w:ascii="Georgia" w:hAnsi="Georgia"/>
          <w:sz w:val="24"/>
          <w:szCs w:val="24"/>
        </w:rPr>
        <w:t xml:space="preserve">z regionálního hlediska </w:t>
      </w:r>
      <w:r w:rsidR="007D211A" w:rsidRPr="00DF16AD">
        <w:rPr>
          <w:rFonts w:ascii="Georgia" w:hAnsi="Georgia"/>
          <w:sz w:val="24"/>
          <w:szCs w:val="24"/>
        </w:rPr>
        <w:t>užitečné</w:t>
      </w:r>
      <w:r w:rsidR="00FA0B47" w:rsidRPr="00DF16AD">
        <w:rPr>
          <w:rFonts w:ascii="Georgia" w:hAnsi="Georgia"/>
          <w:sz w:val="24"/>
          <w:szCs w:val="24"/>
        </w:rPr>
        <w:t xml:space="preserve">). </w:t>
      </w:r>
      <w:r w:rsidR="00E474FF" w:rsidRPr="00DF16AD">
        <w:rPr>
          <w:rFonts w:ascii="Georgia" w:hAnsi="Georgia"/>
          <w:sz w:val="24"/>
          <w:szCs w:val="24"/>
        </w:rPr>
        <w:t xml:space="preserve">Velmi </w:t>
      </w:r>
      <w:r w:rsidR="00103E34" w:rsidRPr="00DF16AD">
        <w:rPr>
          <w:rFonts w:ascii="Georgia" w:hAnsi="Georgia"/>
          <w:sz w:val="24"/>
          <w:szCs w:val="24"/>
        </w:rPr>
        <w:t xml:space="preserve">ale </w:t>
      </w:r>
      <w:r w:rsidR="00E474FF" w:rsidRPr="00DF16AD">
        <w:rPr>
          <w:rFonts w:ascii="Georgia" w:hAnsi="Georgia"/>
          <w:sz w:val="24"/>
          <w:szCs w:val="24"/>
        </w:rPr>
        <w:t xml:space="preserve">oceňuji, že si je toho autorka vědoma a že daný problém reflektuje. Osobně si </w:t>
      </w:r>
      <w:r w:rsidR="00103E34" w:rsidRPr="00DF16AD">
        <w:rPr>
          <w:rFonts w:ascii="Georgia" w:hAnsi="Georgia"/>
          <w:sz w:val="24"/>
          <w:szCs w:val="24"/>
        </w:rPr>
        <w:t xml:space="preserve">také </w:t>
      </w:r>
      <w:r w:rsidR="00E474FF" w:rsidRPr="00DF16AD">
        <w:rPr>
          <w:rFonts w:ascii="Georgia" w:hAnsi="Georgia"/>
          <w:sz w:val="24"/>
          <w:szCs w:val="24"/>
        </w:rPr>
        <w:t xml:space="preserve">dovedu představit, že širší </w:t>
      </w:r>
      <w:r w:rsidR="00103E34" w:rsidRPr="00DF16AD">
        <w:rPr>
          <w:rFonts w:ascii="Georgia" w:hAnsi="Georgia"/>
          <w:sz w:val="24"/>
          <w:szCs w:val="24"/>
        </w:rPr>
        <w:t xml:space="preserve">rozsah </w:t>
      </w:r>
      <w:r w:rsidR="00E474FF" w:rsidRPr="00DF16AD">
        <w:rPr>
          <w:rFonts w:ascii="Georgia" w:hAnsi="Georgia"/>
          <w:sz w:val="24"/>
          <w:szCs w:val="24"/>
        </w:rPr>
        <w:t xml:space="preserve">básnických textů a dalších pramenů by </w:t>
      </w:r>
      <w:r w:rsidR="007D211A" w:rsidRPr="00DF16AD">
        <w:rPr>
          <w:rFonts w:ascii="Georgia" w:hAnsi="Georgia"/>
          <w:sz w:val="24"/>
          <w:szCs w:val="24"/>
        </w:rPr>
        <w:t xml:space="preserve">ji </w:t>
      </w:r>
      <w:r w:rsidR="00E474FF" w:rsidRPr="00DF16AD">
        <w:rPr>
          <w:rFonts w:ascii="Georgia" w:hAnsi="Georgia"/>
          <w:sz w:val="24"/>
          <w:szCs w:val="24"/>
        </w:rPr>
        <w:t xml:space="preserve">dovedl k důmyslnějším interpretacím. </w:t>
      </w:r>
    </w:p>
    <w:p w:rsidR="00A334C2" w:rsidRPr="00DF16AD" w:rsidRDefault="00DC10BE" w:rsidP="00DF16AD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ab/>
      </w:r>
      <w:r w:rsidR="00103E34" w:rsidRPr="00DF16AD">
        <w:rPr>
          <w:rFonts w:ascii="Georgia" w:hAnsi="Georgia"/>
          <w:sz w:val="24"/>
          <w:szCs w:val="24"/>
        </w:rPr>
        <w:t>Z</w:t>
      </w:r>
      <w:r w:rsidRPr="00DF16AD">
        <w:rPr>
          <w:rFonts w:ascii="Georgia" w:hAnsi="Georgia"/>
          <w:sz w:val="24"/>
          <w:szCs w:val="24"/>
        </w:rPr>
        <w:t>ávěr</w:t>
      </w:r>
      <w:r w:rsidR="00103E34" w:rsidRPr="00DF16AD">
        <w:rPr>
          <w:rFonts w:ascii="Georgia" w:hAnsi="Georgia"/>
          <w:sz w:val="24"/>
          <w:szCs w:val="24"/>
        </w:rPr>
        <w:t xml:space="preserve">em bych </w:t>
      </w:r>
      <w:r w:rsidRPr="00DF16AD">
        <w:rPr>
          <w:rFonts w:ascii="Georgia" w:hAnsi="Georgia"/>
          <w:sz w:val="24"/>
          <w:szCs w:val="24"/>
        </w:rPr>
        <w:t>z</w:t>
      </w:r>
      <w:r w:rsidR="00CE7AB5" w:rsidRPr="00DF16AD">
        <w:rPr>
          <w:rFonts w:ascii="Georgia" w:hAnsi="Georgia"/>
          <w:sz w:val="24"/>
          <w:szCs w:val="24"/>
        </w:rPr>
        <w:t xml:space="preserve">důraznil, že práce je zvoleným tématem i </w:t>
      </w:r>
      <w:r w:rsidRPr="00DF16AD">
        <w:rPr>
          <w:rFonts w:ascii="Georgia" w:hAnsi="Georgia"/>
          <w:sz w:val="24"/>
          <w:szCs w:val="24"/>
        </w:rPr>
        <w:t xml:space="preserve">zpracováním </w:t>
      </w:r>
      <w:r w:rsidR="00CE7AB5" w:rsidRPr="00DF16AD">
        <w:rPr>
          <w:rFonts w:ascii="Georgia" w:hAnsi="Georgia"/>
          <w:sz w:val="24"/>
          <w:szCs w:val="24"/>
        </w:rPr>
        <w:t xml:space="preserve">důkladně </w:t>
      </w:r>
      <w:r w:rsidRPr="00DF16AD">
        <w:rPr>
          <w:rFonts w:ascii="Georgia" w:hAnsi="Georgia"/>
          <w:sz w:val="24"/>
          <w:szCs w:val="24"/>
        </w:rPr>
        <w:t>promyšlen</w:t>
      </w:r>
      <w:r w:rsidR="00CE7AB5" w:rsidRPr="00DF16AD">
        <w:rPr>
          <w:rFonts w:ascii="Georgia" w:hAnsi="Georgia"/>
          <w:sz w:val="24"/>
          <w:szCs w:val="24"/>
        </w:rPr>
        <w:t>a</w:t>
      </w:r>
      <w:r w:rsidRPr="00DF16AD">
        <w:rPr>
          <w:rFonts w:ascii="Georgia" w:hAnsi="Georgia"/>
          <w:sz w:val="24"/>
          <w:szCs w:val="24"/>
        </w:rPr>
        <w:t xml:space="preserve">, </w:t>
      </w:r>
      <w:r w:rsidR="007D211A" w:rsidRPr="00DF16AD">
        <w:rPr>
          <w:rFonts w:ascii="Georgia" w:hAnsi="Georgia"/>
          <w:sz w:val="24"/>
          <w:szCs w:val="24"/>
        </w:rPr>
        <w:t xml:space="preserve">nabízí </w:t>
      </w:r>
      <w:r w:rsidRPr="00DF16AD">
        <w:rPr>
          <w:rFonts w:ascii="Georgia" w:hAnsi="Georgia"/>
          <w:sz w:val="24"/>
          <w:szCs w:val="24"/>
        </w:rPr>
        <w:t xml:space="preserve">systematický přístup </w:t>
      </w:r>
      <w:r w:rsidR="00CE7AB5" w:rsidRPr="00DF16AD">
        <w:rPr>
          <w:rFonts w:ascii="Georgia" w:hAnsi="Georgia"/>
          <w:sz w:val="24"/>
          <w:szCs w:val="24"/>
        </w:rPr>
        <w:t xml:space="preserve">a prokazuje </w:t>
      </w:r>
      <w:r w:rsidRPr="00DF16AD">
        <w:rPr>
          <w:rFonts w:ascii="Georgia" w:hAnsi="Georgia"/>
          <w:sz w:val="24"/>
          <w:szCs w:val="24"/>
        </w:rPr>
        <w:t xml:space="preserve">se </w:t>
      </w:r>
      <w:r w:rsidR="00CE7AB5" w:rsidRPr="00DF16AD">
        <w:rPr>
          <w:rFonts w:ascii="Georgia" w:hAnsi="Georgia"/>
          <w:sz w:val="24"/>
          <w:szCs w:val="24"/>
        </w:rPr>
        <w:t xml:space="preserve">důvěrnou </w:t>
      </w:r>
      <w:r w:rsidRPr="00DF16AD">
        <w:rPr>
          <w:rFonts w:ascii="Georgia" w:hAnsi="Georgia"/>
          <w:sz w:val="24"/>
          <w:szCs w:val="24"/>
        </w:rPr>
        <w:t>znalostí sekundární literatury (a adekvátn</w:t>
      </w:r>
      <w:r w:rsidR="007D211A" w:rsidRPr="00DF16AD">
        <w:rPr>
          <w:rFonts w:ascii="Georgia" w:hAnsi="Georgia"/>
          <w:sz w:val="24"/>
          <w:szCs w:val="24"/>
        </w:rPr>
        <w:t>ě ji cituje</w:t>
      </w:r>
      <w:r w:rsidRPr="00DF16AD">
        <w:rPr>
          <w:rFonts w:ascii="Georgia" w:hAnsi="Georgia"/>
          <w:sz w:val="24"/>
          <w:szCs w:val="24"/>
        </w:rPr>
        <w:t xml:space="preserve">). </w:t>
      </w:r>
      <w:r w:rsidR="00E04145" w:rsidRPr="00DF16AD">
        <w:rPr>
          <w:rFonts w:ascii="Georgia" w:hAnsi="Georgia"/>
          <w:sz w:val="24"/>
          <w:szCs w:val="24"/>
        </w:rPr>
        <w:t xml:space="preserve">V neposlední řadě </w:t>
      </w:r>
      <w:r w:rsidRPr="00DF16AD">
        <w:rPr>
          <w:rFonts w:ascii="Georgia" w:hAnsi="Georgia"/>
          <w:sz w:val="24"/>
          <w:szCs w:val="24"/>
        </w:rPr>
        <w:t xml:space="preserve">je jazykově </w:t>
      </w:r>
      <w:r w:rsidR="00103E34" w:rsidRPr="00DF16AD">
        <w:rPr>
          <w:rFonts w:ascii="Georgia" w:hAnsi="Georgia"/>
          <w:sz w:val="24"/>
          <w:szCs w:val="24"/>
        </w:rPr>
        <w:t xml:space="preserve">bezproblémová, zvládnutá </w:t>
      </w:r>
      <w:r w:rsidR="00CE7AB5" w:rsidRPr="00DF16AD">
        <w:rPr>
          <w:rFonts w:ascii="Georgia" w:hAnsi="Georgia"/>
          <w:sz w:val="24"/>
          <w:szCs w:val="24"/>
        </w:rPr>
        <w:t xml:space="preserve">bez viditelných </w:t>
      </w:r>
      <w:r w:rsidRPr="00DF16AD">
        <w:rPr>
          <w:rFonts w:ascii="Georgia" w:hAnsi="Georgia"/>
          <w:sz w:val="24"/>
          <w:szCs w:val="24"/>
        </w:rPr>
        <w:t>stylistick</w:t>
      </w:r>
      <w:r w:rsidR="00CE7AB5" w:rsidRPr="00DF16AD">
        <w:rPr>
          <w:rFonts w:ascii="Georgia" w:hAnsi="Georgia"/>
          <w:sz w:val="24"/>
          <w:szCs w:val="24"/>
        </w:rPr>
        <w:t>ých</w:t>
      </w:r>
      <w:r w:rsidRPr="00DF16AD">
        <w:rPr>
          <w:rFonts w:ascii="Georgia" w:hAnsi="Georgia"/>
          <w:sz w:val="24"/>
          <w:szCs w:val="24"/>
        </w:rPr>
        <w:t xml:space="preserve"> nedostatk</w:t>
      </w:r>
      <w:r w:rsidR="00CE7AB5" w:rsidRPr="00DF16AD">
        <w:rPr>
          <w:rFonts w:ascii="Georgia" w:hAnsi="Georgia"/>
          <w:sz w:val="24"/>
          <w:szCs w:val="24"/>
        </w:rPr>
        <w:t xml:space="preserve">ů a </w:t>
      </w:r>
      <w:r w:rsidR="00E474FF" w:rsidRPr="00DF16AD">
        <w:rPr>
          <w:rFonts w:ascii="Georgia" w:hAnsi="Georgia"/>
          <w:sz w:val="24"/>
          <w:szCs w:val="24"/>
        </w:rPr>
        <w:t xml:space="preserve">se zcela výjimečnými </w:t>
      </w:r>
      <w:r w:rsidRPr="00DF16AD">
        <w:rPr>
          <w:rFonts w:ascii="Georgia" w:hAnsi="Georgia"/>
          <w:sz w:val="24"/>
          <w:szCs w:val="24"/>
        </w:rPr>
        <w:t>jazykov</w:t>
      </w:r>
      <w:r w:rsidR="00CE7AB5" w:rsidRPr="00DF16AD">
        <w:rPr>
          <w:rFonts w:ascii="Georgia" w:hAnsi="Georgia"/>
          <w:sz w:val="24"/>
          <w:szCs w:val="24"/>
        </w:rPr>
        <w:t>ý</w:t>
      </w:r>
      <w:r w:rsidR="00E474FF" w:rsidRPr="00DF16AD">
        <w:rPr>
          <w:rFonts w:ascii="Georgia" w:hAnsi="Georgia"/>
          <w:sz w:val="24"/>
          <w:szCs w:val="24"/>
        </w:rPr>
        <w:t>mi prohřešky</w:t>
      </w:r>
      <w:r w:rsidR="007D211A" w:rsidRPr="00DF16AD">
        <w:rPr>
          <w:rFonts w:ascii="Georgia" w:hAnsi="Georgia"/>
          <w:sz w:val="24"/>
          <w:szCs w:val="24"/>
        </w:rPr>
        <w:t xml:space="preserve"> </w:t>
      </w:r>
      <w:r w:rsidRPr="00DF16AD">
        <w:rPr>
          <w:rFonts w:ascii="Georgia" w:hAnsi="Georgia"/>
          <w:sz w:val="24"/>
          <w:szCs w:val="24"/>
        </w:rPr>
        <w:t>(</w:t>
      </w:r>
      <w:r w:rsidR="007D211A" w:rsidRPr="00DF16AD">
        <w:rPr>
          <w:rFonts w:ascii="Georgia" w:hAnsi="Georgia"/>
          <w:sz w:val="24"/>
          <w:szCs w:val="24"/>
        </w:rPr>
        <w:t xml:space="preserve">což jsou spíše </w:t>
      </w:r>
      <w:r w:rsidR="0016735E" w:rsidRPr="00DF16AD">
        <w:rPr>
          <w:rFonts w:ascii="Georgia" w:hAnsi="Georgia"/>
          <w:sz w:val="24"/>
          <w:szCs w:val="24"/>
        </w:rPr>
        <w:t>překlepy:</w:t>
      </w:r>
      <w:r w:rsidR="00CE7AB5" w:rsidRPr="00DF16AD">
        <w:rPr>
          <w:rFonts w:ascii="Georgia" w:hAnsi="Georgia"/>
          <w:sz w:val="24"/>
          <w:szCs w:val="24"/>
        </w:rPr>
        <w:t xml:space="preserve"> </w:t>
      </w:r>
      <w:r w:rsidR="00C1450A" w:rsidRPr="00DF16AD">
        <w:rPr>
          <w:rFonts w:ascii="Georgia" w:hAnsi="Georgia"/>
          <w:sz w:val="24"/>
          <w:szCs w:val="24"/>
        </w:rPr>
        <w:t>špatně uvedené jméno František Bronislav</w:t>
      </w:r>
      <w:r w:rsidR="007D211A" w:rsidRPr="00DF16AD">
        <w:rPr>
          <w:rFonts w:ascii="Georgia" w:hAnsi="Georgia"/>
          <w:sz w:val="24"/>
          <w:szCs w:val="24"/>
        </w:rPr>
        <w:t>, ale opakovaně</w:t>
      </w:r>
      <w:r w:rsidR="00103E34" w:rsidRPr="00DF16AD">
        <w:rPr>
          <w:rFonts w:ascii="Georgia" w:hAnsi="Georgia"/>
          <w:sz w:val="24"/>
          <w:szCs w:val="24"/>
        </w:rPr>
        <w:t xml:space="preserve">; </w:t>
      </w:r>
      <w:r w:rsidR="0016735E" w:rsidRPr="00DF16AD">
        <w:rPr>
          <w:rFonts w:ascii="Georgia" w:hAnsi="Georgia"/>
          <w:sz w:val="24"/>
          <w:szCs w:val="24"/>
        </w:rPr>
        <w:t xml:space="preserve">kanton m. karton; </w:t>
      </w:r>
      <w:r w:rsidR="00103E34" w:rsidRPr="00DF16AD">
        <w:rPr>
          <w:rFonts w:ascii="Georgia" w:hAnsi="Georgia"/>
          <w:sz w:val="24"/>
          <w:szCs w:val="24"/>
        </w:rPr>
        <w:t>kurziv</w:t>
      </w:r>
      <w:r w:rsidR="0016735E" w:rsidRPr="00DF16AD">
        <w:rPr>
          <w:rFonts w:ascii="Georgia" w:hAnsi="Georgia"/>
          <w:sz w:val="24"/>
          <w:szCs w:val="24"/>
        </w:rPr>
        <w:t>y</w:t>
      </w:r>
      <w:r w:rsidR="00103E34" w:rsidRPr="00DF16AD">
        <w:rPr>
          <w:rFonts w:ascii="Georgia" w:hAnsi="Georgia"/>
          <w:sz w:val="24"/>
          <w:szCs w:val="24"/>
        </w:rPr>
        <w:t xml:space="preserve"> u některých horních indexů</w:t>
      </w:r>
      <w:r w:rsidR="00CE7AB5" w:rsidRPr="00DF16AD">
        <w:rPr>
          <w:rFonts w:ascii="Georgia" w:hAnsi="Georgia"/>
          <w:sz w:val="24"/>
          <w:szCs w:val="24"/>
        </w:rPr>
        <w:t>).</w:t>
      </w:r>
      <w:r w:rsidR="00A334C2" w:rsidRPr="00DF16AD">
        <w:rPr>
          <w:rFonts w:ascii="Georgia" w:hAnsi="Georgia"/>
          <w:sz w:val="24"/>
          <w:szCs w:val="24"/>
        </w:rPr>
        <w:t xml:space="preserve"> </w:t>
      </w:r>
    </w:p>
    <w:p w:rsidR="0016735E" w:rsidRPr="00DF16AD" w:rsidRDefault="00E474FF" w:rsidP="00DF16AD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ab/>
      </w:r>
    </w:p>
    <w:p w:rsidR="00E474FF" w:rsidRPr="00DF16AD" w:rsidRDefault="0016735E" w:rsidP="00DF16AD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ab/>
      </w:r>
      <w:r w:rsidR="00E474FF" w:rsidRPr="00DF16AD">
        <w:rPr>
          <w:rFonts w:ascii="Georgia" w:hAnsi="Georgia"/>
          <w:sz w:val="24"/>
          <w:szCs w:val="24"/>
        </w:rPr>
        <w:t xml:space="preserve">V nejposlednější chvíli bych </w:t>
      </w:r>
      <w:r w:rsidR="00103E34" w:rsidRPr="00DF16AD">
        <w:rPr>
          <w:rFonts w:ascii="Georgia" w:hAnsi="Georgia"/>
          <w:sz w:val="24"/>
          <w:szCs w:val="24"/>
        </w:rPr>
        <w:t xml:space="preserve">ale chtěl uvést ještě jednu </w:t>
      </w:r>
      <w:r w:rsidR="00E474FF" w:rsidRPr="00DF16AD">
        <w:rPr>
          <w:rFonts w:ascii="Georgia" w:hAnsi="Georgia"/>
          <w:sz w:val="24"/>
          <w:szCs w:val="24"/>
        </w:rPr>
        <w:t xml:space="preserve">věc: </w:t>
      </w:r>
      <w:r w:rsidR="00103E34" w:rsidRPr="00DF16AD">
        <w:rPr>
          <w:rFonts w:ascii="Georgia" w:hAnsi="Georgia"/>
          <w:sz w:val="24"/>
          <w:szCs w:val="24"/>
        </w:rPr>
        <w:t xml:space="preserve">autorka se musela vypořádat s faktem, že </w:t>
      </w:r>
      <w:r w:rsidR="00E474FF" w:rsidRPr="00DF16AD">
        <w:rPr>
          <w:rFonts w:ascii="Georgia" w:hAnsi="Georgia"/>
          <w:sz w:val="24"/>
          <w:szCs w:val="24"/>
        </w:rPr>
        <w:t xml:space="preserve">téma </w:t>
      </w:r>
      <w:r w:rsidR="007D211A" w:rsidRPr="00DF16AD">
        <w:rPr>
          <w:rFonts w:ascii="Georgia" w:hAnsi="Georgia"/>
          <w:sz w:val="24"/>
          <w:szCs w:val="24"/>
        </w:rPr>
        <w:t xml:space="preserve">její </w:t>
      </w:r>
      <w:r w:rsidR="00E474FF" w:rsidRPr="00DF16AD">
        <w:rPr>
          <w:rFonts w:ascii="Georgia" w:hAnsi="Georgia"/>
          <w:sz w:val="24"/>
          <w:szCs w:val="24"/>
        </w:rPr>
        <w:t xml:space="preserve">práce se </w:t>
      </w:r>
      <w:r w:rsidR="007D211A" w:rsidRPr="00DF16AD">
        <w:rPr>
          <w:rFonts w:ascii="Georgia" w:hAnsi="Georgia"/>
          <w:sz w:val="24"/>
          <w:szCs w:val="24"/>
        </w:rPr>
        <w:t xml:space="preserve">hned na počátku magisterského studia </w:t>
      </w:r>
      <w:r w:rsidR="00103E34" w:rsidRPr="00DF16AD">
        <w:rPr>
          <w:rFonts w:ascii="Georgia" w:hAnsi="Georgia"/>
          <w:sz w:val="24"/>
          <w:szCs w:val="24"/>
        </w:rPr>
        <w:t xml:space="preserve">se </w:t>
      </w:r>
      <w:r w:rsidR="00627FD4" w:rsidRPr="00DF16AD">
        <w:rPr>
          <w:rFonts w:ascii="Georgia" w:hAnsi="Georgia"/>
          <w:sz w:val="24"/>
          <w:szCs w:val="24"/>
        </w:rPr>
        <w:t xml:space="preserve">změnou školitele </w:t>
      </w:r>
      <w:r w:rsidR="00E474FF" w:rsidRPr="00DF16AD">
        <w:rPr>
          <w:rFonts w:ascii="Georgia" w:hAnsi="Georgia"/>
          <w:sz w:val="24"/>
          <w:szCs w:val="24"/>
        </w:rPr>
        <w:t>zásadně proměnilo</w:t>
      </w:r>
      <w:r w:rsidR="00627FD4" w:rsidRPr="00DF16AD">
        <w:rPr>
          <w:rFonts w:ascii="Georgia" w:hAnsi="Georgia"/>
          <w:sz w:val="24"/>
          <w:szCs w:val="24"/>
        </w:rPr>
        <w:t xml:space="preserve"> (původním </w:t>
      </w:r>
      <w:r w:rsidR="00E474FF" w:rsidRPr="00DF16AD">
        <w:rPr>
          <w:rFonts w:ascii="Georgia" w:hAnsi="Georgia"/>
          <w:sz w:val="24"/>
          <w:szCs w:val="24"/>
        </w:rPr>
        <w:t xml:space="preserve">školitelem </w:t>
      </w:r>
      <w:r w:rsidR="00627FD4" w:rsidRPr="00DF16AD">
        <w:rPr>
          <w:rFonts w:ascii="Georgia" w:hAnsi="Georgia"/>
          <w:sz w:val="24"/>
          <w:szCs w:val="24"/>
        </w:rPr>
        <w:t xml:space="preserve">byl </w:t>
      </w:r>
      <w:r w:rsidR="00E474FF" w:rsidRPr="00DF16AD">
        <w:rPr>
          <w:rFonts w:ascii="Georgia" w:hAnsi="Georgia"/>
          <w:sz w:val="24"/>
          <w:szCs w:val="24"/>
        </w:rPr>
        <w:t>doc. Michal Téra)</w:t>
      </w:r>
      <w:r w:rsidR="00627FD4" w:rsidRPr="00DF16AD">
        <w:rPr>
          <w:rFonts w:ascii="Georgia" w:hAnsi="Georgia"/>
          <w:sz w:val="24"/>
          <w:szCs w:val="24"/>
        </w:rPr>
        <w:t xml:space="preserve">. </w:t>
      </w:r>
      <w:r w:rsidR="00103E34" w:rsidRPr="00DF16AD">
        <w:rPr>
          <w:rFonts w:ascii="Georgia" w:hAnsi="Georgia"/>
          <w:sz w:val="24"/>
          <w:szCs w:val="24"/>
        </w:rPr>
        <w:lastRenderedPageBreak/>
        <w:t>P</w:t>
      </w:r>
      <w:r w:rsidR="00E474FF" w:rsidRPr="00DF16AD">
        <w:rPr>
          <w:rFonts w:ascii="Georgia" w:hAnsi="Georgia"/>
          <w:sz w:val="24"/>
          <w:szCs w:val="24"/>
        </w:rPr>
        <w:t xml:space="preserve">rokázala </w:t>
      </w:r>
      <w:r w:rsidR="00103E34" w:rsidRPr="00DF16AD">
        <w:rPr>
          <w:rFonts w:ascii="Georgia" w:hAnsi="Georgia"/>
          <w:sz w:val="24"/>
          <w:szCs w:val="24"/>
        </w:rPr>
        <w:t xml:space="preserve">však </w:t>
      </w:r>
      <w:r w:rsidR="00E474FF" w:rsidRPr="00DF16AD">
        <w:rPr>
          <w:rFonts w:ascii="Georgia" w:hAnsi="Georgia"/>
          <w:sz w:val="24"/>
          <w:szCs w:val="24"/>
        </w:rPr>
        <w:t xml:space="preserve">schopnost </w:t>
      </w:r>
      <w:r w:rsidR="00103E34" w:rsidRPr="00DF16AD">
        <w:rPr>
          <w:rFonts w:ascii="Georgia" w:hAnsi="Georgia"/>
          <w:sz w:val="24"/>
          <w:szCs w:val="24"/>
        </w:rPr>
        <w:t xml:space="preserve">i ochotu </w:t>
      </w:r>
      <w:r w:rsidR="00E474FF" w:rsidRPr="00DF16AD">
        <w:rPr>
          <w:rFonts w:ascii="Georgia" w:hAnsi="Georgia"/>
          <w:sz w:val="24"/>
          <w:szCs w:val="24"/>
        </w:rPr>
        <w:t>na tyto objektivní důvody zareagovat a</w:t>
      </w:r>
      <w:r w:rsidR="00627FD4" w:rsidRPr="00DF16AD">
        <w:rPr>
          <w:rFonts w:ascii="Georgia" w:hAnsi="Georgia"/>
          <w:sz w:val="24"/>
          <w:szCs w:val="24"/>
        </w:rPr>
        <w:t xml:space="preserve"> </w:t>
      </w:r>
      <w:r w:rsidR="00103E34" w:rsidRPr="00DF16AD">
        <w:rPr>
          <w:rFonts w:ascii="Georgia" w:hAnsi="Georgia"/>
          <w:sz w:val="24"/>
          <w:szCs w:val="24"/>
        </w:rPr>
        <w:t xml:space="preserve">tato otevřenost ji </w:t>
      </w:r>
      <w:r w:rsidR="00627FD4" w:rsidRPr="00DF16AD">
        <w:rPr>
          <w:rFonts w:ascii="Georgia" w:hAnsi="Georgia"/>
          <w:sz w:val="24"/>
          <w:szCs w:val="24"/>
        </w:rPr>
        <w:t>přivedl</w:t>
      </w:r>
      <w:r w:rsidR="00103E34" w:rsidRPr="00DF16AD">
        <w:rPr>
          <w:rFonts w:ascii="Georgia" w:hAnsi="Georgia"/>
          <w:sz w:val="24"/>
          <w:szCs w:val="24"/>
        </w:rPr>
        <w:t>a</w:t>
      </w:r>
      <w:r w:rsidR="00627FD4" w:rsidRPr="00DF16AD">
        <w:rPr>
          <w:rFonts w:ascii="Georgia" w:hAnsi="Georgia"/>
          <w:sz w:val="24"/>
          <w:szCs w:val="24"/>
        </w:rPr>
        <w:t xml:space="preserve"> </w:t>
      </w:r>
      <w:r w:rsidR="00103E34" w:rsidRPr="00DF16AD">
        <w:rPr>
          <w:rFonts w:ascii="Georgia" w:hAnsi="Georgia"/>
          <w:sz w:val="24"/>
          <w:szCs w:val="24"/>
        </w:rPr>
        <w:t xml:space="preserve">i </w:t>
      </w:r>
      <w:r w:rsidR="00627FD4" w:rsidRPr="00DF16AD">
        <w:rPr>
          <w:rFonts w:ascii="Georgia" w:hAnsi="Georgia"/>
          <w:sz w:val="24"/>
          <w:szCs w:val="24"/>
        </w:rPr>
        <w:t xml:space="preserve">k </w:t>
      </w:r>
      <w:r w:rsidR="00103E34" w:rsidRPr="00DF16AD">
        <w:rPr>
          <w:rFonts w:ascii="Georgia" w:hAnsi="Georgia"/>
          <w:sz w:val="24"/>
          <w:szCs w:val="24"/>
        </w:rPr>
        <w:t xml:space="preserve">dalším </w:t>
      </w:r>
      <w:r w:rsidR="00627FD4" w:rsidRPr="00DF16AD">
        <w:rPr>
          <w:rFonts w:ascii="Georgia" w:hAnsi="Georgia"/>
          <w:sz w:val="24"/>
          <w:szCs w:val="24"/>
        </w:rPr>
        <w:t xml:space="preserve">cenným konzultacím </w:t>
      </w:r>
      <w:r w:rsidR="00E474FF" w:rsidRPr="00DF16AD">
        <w:rPr>
          <w:rFonts w:ascii="Georgia" w:hAnsi="Georgia"/>
          <w:sz w:val="24"/>
          <w:szCs w:val="24"/>
        </w:rPr>
        <w:t xml:space="preserve">(doc. Pavel Panoch). </w:t>
      </w:r>
      <w:r w:rsidR="00103E34" w:rsidRPr="00DF16AD">
        <w:rPr>
          <w:rFonts w:ascii="Georgia" w:hAnsi="Georgia"/>
          <w:sz w:val="24"/>
          <w:szCs w:val="24"/>
        </w:rPr>
        <w:t xml:space="preserve">Úplně to s obhajobou nesouvisí, ale </w:t>
      </w:r>
      <w:r w:rsidR="007D211A" w:rsidRPr="00DF16AD">
        <w:rPr>
          <w:rFonts w:ascii="Georgia" w:hAnsi="Georgia"/>
          <w:sz w:val="24"/>
          <w:szCs w:val="24"/>
        </w:rPr>
        <w:t xml:space="preserve">i tento bod mi tu měl být </w:t>
      </w:r>
      <w:r w:rsidR="00103E34" w:rsidRPr="00DF16AD">
        <w:rPr>
          <w:rFonts w:ascii="Georgia" w:hAnsi="Georgia"/>
          <w:sz w:val="24"/>
          <w:szCs w:val="24"/>
        </w:rPr>
        <w:t>uveden.</w:t>
      </w:r>
      <w:r w:rsidR="00E474FF" w:rsidRPr="00DF16AD">
        <w:rPr>
          <w:rFonts w:ascii="Georgia" w:hAnsi="Georgia"/>
          <w:sz w:val="24"/>
          <w:szCs w:val="24"/>
        </w:rPr>
        <w:t xml:space="preserve"> </w:t>
      </w:r>
    </w:p>
    <w:p w:rsidR="00DC10BE" w:rsidRPr="00DF16AD" w:rsidRDefault="00E474FF" w:rsidP="00DF16AD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>Z</w:t>
      </w:r>
      <w:r w:rsidR="00DC10BE" w:rsidRPr="00DF16AD">
        <w:rPr>
          <w:rFonts w:ascii="Georgia" w:hAnsi="Georgia"/>
          <w:sz w:val="24"/>
          <w:szCs w:val="24"/>
        </w:rPr>
        <w:t xml:space="preserve"> výše řečeného snad dostatečně vyplývá, že </w:t>
      </w:r>
      <w:r w:rsidR="00DF16AD" w:rsidRPr="00DF16AD">
        <w:rPr>
          <w:rFonts w:ascii="Georgia" w:hAnsi="Georgia"/>
          <w:sz w:val="24"/>
          <w:szCs w:val="24"/>
        </w:rPr>
        <w:t xml:space="preserve">předkládanou </w:t>
      </w:r>
      <w:r w:rsidR="00DC10BE" w:rsidRPr="00DF16AD">
        <w:rPr>
          <w:rFonts w:ascii="Georgia" w:hAnsi="Georgia"/>
          <w:sz w:val="24"/>
          <w:szCs w:val="24"/>
        </w:rPr>
        <w:t>diplomovou práci</w:t>
      </w:r>
      <w:r w:rsidR="00DF16AD" w:rsidRPr="00DF16AD">
        <w:rPr>
          <w:rFonts w:ascii="Georgia" w:hAnsi="Georgia"/>
          <w:sz w:val="24"/>
          <w:szCs w:val="24"/>
        </w:rPr>
        <w:t xml:space="preserve"> rád </w:t>
      </w:r>
      <w:r w:rsidR="00103E34" w:rsidRPr="00DF16AD">
        <w:rPr>
          <w:rFonts w:ascii="Georgia" w:hAnsi="Georgia"/>
          <w:sz w:val="24"/>
          <w:szCs w:val="24"/>
        </w:rPr>
        <w:t xml:space="preserve">doporučuji </w:t>
      </w:r>
      <w:r w:rsidRPr="00DF16AD">
        <w:rPr>
          <w:rFonts w:ascii="Georgia" w:hAnsi="Georgia"/>
          <w:sz w:val="24"/>
          <w:szCs w:val="24"/>
        </w:rPr>
        <w:t>k obhajobě a j</w:t>
      </w:r>
      <w:r w:rsidR="00DC10BE" w:rsidRPr="00DF16AD">
        <w:rPr>
          <w:rFonts w:ascii="Georgia" w:hAnsi="Georgia"/>
          <w:sz w:val="24"/>
          <w:szCs w:val="24"/>
        </w:rPr>
        <w:t>ako východisko pro obhajobu ji navrhuji hodnotit stupněm „</w:t>
      </w:r>
      <w:r w:rsidR="00055C54" w:rsidRPr="00DF16AD">
        <w:rPr>
          <w:rFonts w:ascii="Georgia" w:hAnsi="Georgia"/>
          <w:sz w:val="24"/>
          <w:szCs w:val="24"/>
        </w:rPr>
        <w:t>A</w:t>
      </w:r>
      <w:r w:rsidR="00DC10BE" w:rsidRPr="00DF16AD">
        <w:rPr>
          <w:rFonts w:ascii="Georgia" w:hAnsi="Georgia"/>
          <w:sz w:val="24"/>
          <w:szCs w:val="24"/>
        </w:rPr>
        <w:t>“.</w:t>
      </w:r>
    </w:p>
    <w:p w:rsidR="00DC10BE" w:rsidRPr="00DF16AD" w:rsidRDefault="00DC10BE" w:rsidP="00DF16AD">
      <w:pPr>
        <w:spacing w:line="360" w:lineRule="auto"/>
        <w:ind w:firstLine="567"/>
        <w:rPr>
          <w:rFonts w:ascii="Georgia" w:hAnsi="Georgia"/>
          <w:sz w:val="24"/>
          <w:szCs w:val="24"/>
        </w:rPr>
      </w:pPr>
    </w:p>
    <w:p w:rsidR="00DC10BE" w:rsidRPr="00DF16AD" w:rsidRDefault="00B72D62" w:rsidP="00DF16AD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>A p</w:t>
      </w:r>
      <w:r w:rsidR="00DC10BE" w:rsidRPr="00DF16AD">
        <w:rPr>
          <w:rFonts w:ascii="Georgia" w:hAnsi="Georgia"/>
          <w:sz w:val="24"/>
          <w:szCs w:val="24"/>
        </w:rPr>
        <w:t xml:space="preserve">ro </w:t>
      </w:r>
      <w:r w:rsidR="00BD1EC7" w:rsidRPr="00DF16AD">
        <w:rPr>
          <w:rFonts w:ascii="Georgia" w:hAnsi="Georgia"/>
          <w:sz w:val="24"/>
          <w:szCs w:val="24"/>
        </w:rPr>
        <w:t xml:space="preserve">vlastní </w:t>
      </w:r>
      <w:r w:rsidR="00DC10BE" w:rsidRPr="00DF16AD">
        <w:rPr>
          <w:rFonts w:ascii="Georgia" w:hAnsi="Georgia"/>
          <w:sz w:val="24"/>
          <w:szCs w:val="24"/>
        </w:rPr>
        <w:t xml:space="preserve">obhajobu </w:t>
      </w:r>
      <w:r w:rsidR="00CE7AB5" w:rsidRPr="00DF16AD">
        <w:rPr>
          <w:rFonts w:ascii="Georgia" w:hAnsi="Georgia"/>
          <w:sz w:val="24"/>
          <w:szCs w:val="24"/>
        </w:rPr>
        <w:t xml:space="preserve">navrhuji </w:t>
      </w:r>
      <w:r w:rsidRPr="00DF16AD">
        <w:rPr>
          <w:rFonts w:ascii="Georgia" w:hAnsi="Georgia"/>
          <w:sz w:val="24"/>
          <w:szCs w:val="24"/>
        </w:rPr>
        <w:t xml:space="preserve">následující </w:t>
      </w:r>
      <w:r w:rsidR="00DC10BE" w:rsidRPr="00DF16AD">
        <w:rPr>
          <w:rFonts w:ascii="Georgia" w:hAnsi="Georgia"/>
          <w:sz w:val="24"/>
          <w:szCs w:val="24"/>
        </w:rPr>
        <w:t xml:space="preserve">témata: </w:t>
      </w:r>
    </w:p>
    <w:p w:rsidR="0016735E" w:rsidRPr="00DF16AD" w:rsidRDefault="0016735E" w:rsidP="00DF16AD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:rsidR="00CE7AB5" w:rsidRPr="00DF16AD" w:rsidRDefault="000B68AE" w:rsidP="00DF16AD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 xml:space="preserve">1. </w:t>
      </w:r>
      <w:r w:rsidR="006F1E91" w:rsidRPr="00DF16AD">
        <w:rPr>
          <w:rFonts w:ascii="Georgia" w:hAnsi="Georgia"/>
          <w:sz w:val="24"/>
          <w:szCs w:val="24"/>
        </w:rPr>
        <w:t>Věnujete se žánru úmrtních oznámení</w:t>
      </w:r>
      <w:r w:rsidR="009B6953" w:rsidRPr="00DF16AD">
        <w:rPr>
          <w:rFonts w:ascii="Georgia" w:hAnsi="Georgia"/>
          <w:sz w:val="24"/>
          <w:szCs w:val="24"/>
        </w:rPr>
        <w:t xml:space="preserve">, přičemž je jasné, že motivace pro výběr ukázek </w:t>
      </w:r>
      <w:r w:rsidR="00DF16AD" w:rsidRPr="00DF16AD">
        <w:rPr>
          <w:rFonts w:ascii="Georgia" w:hAnsi="Georgia"/>
          <w:sz w:val="24"/>
          <w:szCs w:val="24"/>
        </w:rPr>
        <w:t xml:space="preserve">je víceméně skrytá, zřejmě osobně </w:t>
      </w:r>
      <w:r w:rsidR="009B6953" w:rsidRPr="00DF16AD">
        <w:rPr>
          <w:rFonts w:ascii="Georgia" w:hAnsi="Georgia"/>
          <w:sz w:val="24"/>
          <w:szCs w:val="24"/>
        </w:rPr>
        <w:t>souvisí se zemřelým</w:t>
      </w:r>
      <w:r w:rsidR="006F1E91" w:rsidRPr="00DF16AD">
        <w:rPr>
          <w:rFonts w:ascii="Georgia" w:hAnsi="Georgia"/>
          <w:sz w:val="24"/>
          <w:szCs w:val="24"/>
        </w:rPr>
        <w:t xml:space="preserve">. </w:t>
      </w:r>
      <w:r w:rsidR="009B6953" w:rsidRPr="00DF16AD">
        <w:rPr>
          <w:rFonts w:ascii="Georgia" w:hAnsi="Georgia"/>
          <w:sz w:val="24"/>
          <w:szCs w:val="24"/>
        </w:rPr>
        <w:t xml:space="preserve">Zkuste se ale </w:t>
      </w:r>
      <w:r w:rsidR="006F1E91" w:rsidRPr="00DF16AD">
        <w:rPr>
          <w:rFonts w:ascii="Georgia" w:hAnsi="Georgia"/>
          <w:sz w:val="24"/>
          <w:szCs w:val="24"/>
        </w:rPr>
        <w:t xml:space="preserve">zamyslet nad tím, jaké </w:t>
      </w:r>
      <w:r w:rsidR="009B6953" w:rsidRPr="00DF16AD">
        <w:rPr>
          <w:rFonts w:ascii="Georgia" w:hAnsi="Georgia"/>
          <w:sz w:val="24"/>
          <w:szCs w:val="24"/>
        </w:rPr>
        <w:t xml:space="preserve">další </w:t>
      </w:r>
      <w:r w:rsidR="006F1E91" w:rsidRPr="00DF16AD">
        <w:rPr>
          <w:rFonts w:ascii="Georgia" w:hAnsi="Georgia"/>
          <w:sz w:val="24"/>
          <w:szCs w:val="24"/>
        </w:rPr>
        <w:t xml:space="preserve">důvody nás </w:t>
      </w:r>
      <w:r w:rsidR="009B6953" w:rsidRPr="00DF16AD">
        <w:rPr>
          <w:rFonts w:ascii="Georgia" w:hAnsi="Georgia"/>
          <w:sz w:val="24"/>
          <w:szCs w:val="24"/>
        </w:rPr>
        <w:t xml:space="preserve">vedou </w:t>
      </w:r>
      <w:r w:rsidR="006F1E91" w:rsidRPr="00DF16AD">
        <w:rPr>
          <w:rFonts w:ascii="Georgia" w:hAnsi="Georgia"/>
          <w:sz w:val="24"/>
          <w:szCs w:val="24"/>
        </w:rPr>
        <w:t>k výběru</w:t>
      </w:r>
      <w:r w:rsidR="009B6953" w:rsidRPr="00DF16AD">
        <w:rPr>
          <w:rFonts w:ascii="Georgia" w:hAnsi="Georgia"/>
          <w:sz w:val="24"/>
          <w:szCs w:val="24"/>
        </w:rPr>
        <w:t xml:space="preserve"> </w:t>
      </w:r>
      <w:r w:rsidR="00DF16AD" w:rsidRPr="00DF16AD">
        <w:rPr>
          <w:rFonts w:ascii="Georgia" w:hAnsi="Georgia"/>
          <w:sz w:val="24"/>
          <w:szCs w:val="24"/>
        </w:rPr>
        <w:t>veršů na úmrtní oznámení</w:t>
      </w:r>
      <w:r w:rsidR="009B6953" w:rsidRPr="00DF16AD">
        <w:rPr>
          <w:rFonts w:ascii="Georgia" w:hAnsi="Georgia"/>
          <w:sz w:val="24"/>
          <w:szCs w:val="24"/>
        </w:rPr>
        <w:t>: zvláště se pokuste literárněhistoricky a l</w:t>
      </w:r>
      <w:r w:rsidR="006F1E91" w:rsidRPr="00DF16AD">
        <w:rPr>
          <w:rFonts w:ascii="Georgia" w:hAnsi="Georgia"/>
          <w:sz w:val="24"/>
          <w:szCs w:val="24"/>
        </w:rPr>
        <w:t>iterárněkritick</w:t>
      </w:r>
      <w:r w:rsidR="009B6953" w:rsidRPr="00DF16AD">
        <w:rPr>
          <w:rFonts w:ascii="Georgia" w:hAnsi="Georgia"/>
          <w:sz w:val="24"/>
          <w:szCs w:val="24"/>
        </w:rPr>
        <w:t>y zhodnotit úroveň analyzované smuteční poezie.</w:t>
      </w:r>
      <w:r w:rsidR="006F1E91" w:rsidRPr="00DF16AD">
        <w:rPr>
          <w:rFonts w:ascii="Georgia" w:hAnsi="Georgia"/>
          <w:sz w:val="24"/>
          <w:szCs w:val="24"/>
        </w:rPr>
        <w:t xml:space="preserve"> </w:t>
      </w:r>
    </w:p>
    <w:p w:rsidR="00CE7AB5" w:rsidRPr="00DF16AD" w:rsidRDefault="00CE7AB5" w:rsidP="00DF16AD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:rsidR="00782F06" w:rsidRPr="00DF16AD" w:rsidRDefault="00CE7AB5" w:rsidP="00DF16AD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>2</w:t>
      </w:r>
      <w:r w:rsidR="00DC10BE" w:rsidRPr="00DF16AD">
        <w:rPr>
          <w:rFonts w:ascii="Georgia" w:hAnsi="Georgia"/>
          <w:sz w:val="24"/>
          <w:szCs w:val="24"/>
        </w:rPr>
        <w:t xml:space="preserve">. </w:t>
      </w:r>
      <w:r w:rsidR="009B6953" w:rsidRPr="00DF16AD">
        <w:rPr>
          <w:rFonts w:ascii="Georgia" w:hAnsi="Georgia"/>
          <w:sz w:val="24"/>
          <w:szCs w:val="24"/>
        </w:rPr>
        <w:t>Seznámila jste se i se sbírkou úmrtních oznámení</w:t>
      </w:r>
      <w:r w:rsidR="00DF16AD" w:rsidRPr="00DF16AD">
        <w:rPr>
          <w:rFonts w:ascii="Georgia" w:hAnsi="Georgia"/>
          <w:sz w:val="24"/>
          <w:szCs w:val="24"/>
        </w:rPr>
        <w:t xml:space="preserve">, která je </w:t>
      </w:r>
      <w:r w:rsidR="009B6953" w:rsidRPr="00DF16AD">
        <w:rPr>
          <w:rFonts w:ascii="Georgia" w:hAnsi="Georgia"/>
          <w:sz w:val="24"/>
          <w:szCs w:val="24"/>
        </w:rPr>
        <w:t>uložen</w:t>
      </w:r>
      <w:r w:rsidR="00DF16AD" w:rsidRPr="00DF16AD">
        <w:rPr>
          <w:rFonts w:ascii="Georgia" w:hAnsi="Georgia"/>
          <w:sz w:val="24"/>
          <w:szCs w:val="24"/>
        </w:rPr>
        <w:t>a</w:t>
      </w:r>
      <w:r w:rsidR="009B6953" w:rsidRPr="00DF16AD">
        <w:rPr>
          <w:rFonts w:ascii="Georgia" w:hAnsi="Georgia"/>
          <w:sz w:val="24"/>
          <w:szCs w:val="24"/>
        </w:rPr>
        <w:t xml:space="preserve"> ve Státním oblastním archivu. Nezpracovávala jste ji zdaleka celou, ostatně má i svoje specifika. Ale kdybyste své další </w:t>
      </w:r>
      <w:r w:rsidR="00DF16AD" w:rsidRPr="00DF16AD">
        <w:rPr>
          <w:rFonts w:ascii="Georgia" w:hAnsi="Georgia"/>
          <w:sz w:val="24"/>
          <w:szCs w:val="24"/>
        </w:rPr>
        <w:t xml:space="preserve">bádání </w:t>
      </w:r>
      <w:r w:rsidR="009B6953" w:rsidRPr="00DF16AD">
        <w:rPr>
          <w:rFonts w:ascii="Georgia" w:hAnsi="Georgia"/>
          <w:sz w:val="24"/>
          <w:szCs w:val="24"/>
        </w:rPr>
        <w:t xml:space="preserve">obrátila tímto směrem: co by </w:t>
      </w:r>
      <w:r w:rsidR="00DF16AD" w:rsidRPr="00DF16AD">
        <w:rPr>
          <w:rFonts w:ascii="Georgia" w:hAnsi="Georgia"/>
          <w:sz w:val="24"/>
          <w:szCs w:val="24"/>
        </w:rPr>
        <w:t>nám mohla nabídnout</w:t>
      </w:r>
      <w:r w:rsidR="009B6953" w:rsidRPr="00DF16AD">
        <w:rPr>
          <w:rFonts w:ascii="Georgia" w:hAnsi="Georgia"/>
          <w:sz w:val="24"/>
          <w:szCs w:val="24"/>
        </w:rPr>
        <w:t xml:space="preserve">? </w:t>
      </w:r>
    </w:p>
    <w:p w:rsidR="00B72D62" w:rsidRPr="00DF16AD" w:rsidRDefault="00B72D62" w:rsidP="00DF16AD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:rsidR="00DF16AD" w:rsidRPr="00DF16AD" w:rsidRDefault="00DF16AD" w:rsidP="00DF16AD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:rsidR="00DC10BE" w:rsidRPr="00DF16AD" w:rsidRDefault="00DC10BE" w:rsidP="00DF16AD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>PhDr. Petr Šrámek, Ph.D.</w:t>
      </w:r>
    </w:p>
    <w:p w:rsidR="00DC10BE" w:rsidRPr="00DF16AD" w:rsidRDefault="00DC10BE" w:rsidP="00DF16AD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DF16AD">
        <w:rPr>
          <w:rFonts w:ascii="Georgia" w:hAnsi="Georgia"/>
          <w:sz w:val="24"/>
          <w:szCs w:val="24"/>
        </w:rPr>
        <w:t>V Praze, 1</w:t>
      </w:r>
      <w:r w:rsidR="00DF16AD">
        <w:rPr>
          <w:rFonts w:ascii="Georgia" w:hAnsi="Georgia"/>
          <w:sz w:val="24"/>
          <w:szCs w:val="24"/>
        </w:rPr>
        <w:t>9</w:t>
      </w:r>
      <w:r w:rsidRPr="00DF16AD">
        <w:rPr>
          <w:rFonts w:ascii="Georgia" w:hAnsi="Georgia"/>
          <w:sz w:val="24"/>
          <w:szCs w:val="24"/>
        </w:rPr>
        <w:t xml:space="preserve">. </w:t>
      </w:r>
      <w:r w:rsidR="00055C54" w:rsidRPr="00DF16AD">
        <w:rPr>
          <w:rFonts w:ascii="Georgia" w:hAnsi="Georgia"/>
          <w:sz w:val="24"/>
          <w:szCs w:val="24"/>
        </w:rPr>
        <w:t>8</w:t>
      </w:r>
      <w:r w:rsidRPr="00DF16AD">
        <w:rPr>
          <w:rFonts w:ascii="Georgia" w:hAnsi="Georgia"/>
          <w:sz w:val="24"/>
          <w:szCs w:val="24"/>
        </w:rPr>
        <w:t>. 202</w:t>
      </w:r>
      <w:r w:rsidR="00055C54" w:rsidRPr="00DF16AD">
        <w:rPr>
          <w:rFonts w:ascii="Georgia" w:hAnsi="Georgia"/>
          <w:sz w:val="24"/>
          <w:szCs w:val="24"/>
        </w:rPr>
        <w:t>5</w:t>
      </w:r>
    </w:p>
    <w:p w:rsidR="00DC10BE" w:rsidRPr="00DF16AD" w:rsidRDefault="00DC10BE" w:rsidP="00DF16AD">
      <w:pPr>
        <w:spacing w:line="360" w:lineRule="auto"/>
        <w:ind w:firstLine="567"/>
        <w:rPr>
          <w:rFonts w:ascii="Georgia" w:hAnsi="Georgia"/>
          <w:sz w:val="24"/>
          <w:szCs w:val="24"/>
        </w:rPr>
      </w:pPr>
    </w:p>
    <w:p w:rsidR="00DC10BE" w:rsidRPr="00DF16AD" w:rsidRDefault="00DC10BE" w:rsidP="00DF16AD">
      <w:pPr>
        <w:spacing w:line="360" w:lineRule="auto"/>
        <w:ind w:firstLine="567"/>
        <w:rPr>
          <w:rFonts w:ascii="Georgia" w:hAnsi="Georgia"/>
          <w:sz w:val="24"/>
          <w:szCs w:val="24"/>
        </w:rPr>
      </w:pPr>
    </w:p>
    <w:sectPr w:rsidR="00DC10BE" w:rsidRPr="00DF16AD" w:rsidSect="007A7893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80"/>
  <w:proofState w:spelling="clean" w:grammar="clean"/>
  <w:defaultTabStop w:val="708"/>
  <w:hyphenationZone w:val="425"/>
  <w:characterSpacingControl w:val="doNotCompress"/>
  <w:compat/>
  <w:rsids>
    <w:rsidRoot w:val="00DC10BE"/>
    <w:rsid w:val="00055C54"/>
    <w:rsid w:val="000B68AE"/>
    <w:rsid w:val="000D5E5A"/>
    <w:rsid w:val="000D6AC6"/>
    <w:rsid w:val="00103E34"/>
    <w:rsid w:val="001221A0"/>
    <w:rsid w:val="0016735E"/>
    <w:rsid w:val="001A6B2D"/>
    <w:rsid w:val="001C49D0"/>
    <w:rsid w:val="002326D4"/>
    <w:rsid w:val="002641FD"/>
    <w:rsid w:val="00356A40"/>
    <w:rsid w:val="00377A47"/>
    <w:rsid w:val="00444CE1"/>
    <w:rsid w:val="004F2610"/>
    <w:rsid w:val="0057656D"/>
    <w:rsid w:val="00627FD4"/>
    <w:rsid w:val="00670731"/>
    <w:rsid w:val="006A60ED"/>
    <w:rsid w:val="006D170B"/>
    <w:rsid w:val="006F1E91"/>
    <w:rsid w:val="0070499E"/>
    <w:rsid w:val="00751049"/>
    <w:rsid w:val="00782F06"/>
    <w:rsid w:val="007D211A"/>
    <w:rsid w:val="00833A8B"/>
    <w:rsid w:val="008818E2"/>
    <w:rsid w:val="008921E9"/>
    <w:rsid w:val="008E3673"/>
    <w:rsid w:val="00926932"/>
    <w:rsid w:val="009B6953"/>
    <w:rsid w:val="00A334C2"/>
    <w:rsid w:val="00B72D62"/>
    <w:rsid w:val="00BD1EC7"/>
    <w:rsid w:val="00C1450A"/>
    <w:rsid w:val="00C60496"/>
    <w:rsid w:val="00CE7AB5"/>
    <w:rsid w:val="00D855C1"/>
    <w:rsid w:val="00DC10BE"/>
    <w:rsid w:val="00DF16AD"/>
    <w:rsid w:val="00E04145"/>
    <w:rsid w:val="00E474FF"/>
    <w:rsid w:val="00E901B5"/>
    <w:rsid w:val="00F35843"/>
    <w:rsid w:val="00F6038C"/>
    <w:rsid w:val="00F9178D"/>
    <w:rsid w:val="00FA0B47"/>
    <w:rsid w:val="00FD4C9E"/>
    <w:rsid w:val="00FE4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10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DC10BE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DC10BE"/>
    <w:rPr>
      <w:rFonts w:ascii="Times New Roman" w:eastAsia="Times New Roman" w:hAnsi="Times New Roman" w:cs="Times New Roman"/>
      <w:b/>
      <w:sz w:val="28"/>
      <w:szCs w:val="20"/>
      <w:lang w:eastAsia="cs-CZ"/>
    </w:rPr>
  </w:style>
  <w:style w:type="paragraph" w:customStyle="1" w:styleId="xmsonormal">
    <w:name w:val="x_msonormal"/>
    <w:basedOn w:val="Normln"/>
    <w:rsid w:val="0057656D"/>
    <w:pPr>
      <w:spacing w:before="100" w:beforeAutospacing="1" w:after="100" w:afterAutospacing="1"/>
    </w:pPr>
    <w:rPr>
      <w:sz w:val="24"/>
      <w:szCs w:val="24"/>
    </w:rPr>
  </w:style>
  <w:style w:type="character" w:styleId="Siln">
    <w:name w:val="Strong"/>
    <w:basedOn w:val="Standardnpsmoodstavce"/>
    <w:uiPriority w:val="22"/>
    <w:qFormat/>
    <w:rsid w:val="00E901B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878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749</TotalTime>
  <Pages>3</Pages>
  <Words>831</Words>
  <Characters>5026</Characters>
  <Application>Microsoft Office Word</Application>
  <DocSecurity>0</DocSecurity>
  <Lines>91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4</cp:revision>
  <dcterms:created xsi:type="dcterms:W3CDTF">2024-01-21T22:01:00Z</dcterms:created>
  <dcterms:modified xsi:type="dcterms:W3CDTF">2025-08-22T12:05:00Z</dcterms:modified>
</cp:coreProperties>
</file>