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</w:t>
      </w:r>
      <w:r w:rsidR="00907746">
        <w:rPr>
          <w:b/>
          <w:sz w:val="32"/>
          <w:szCs w:val="32"/>
        </w:rPr>
        <w:t>ponenta</w:t>
      </w:r>
      <w:r>
        <w:rPr>
          <w:b/>
          <w:sz w:val="32"/>
          <w:szCs w:val="32"/>
        </w:rPr>
        <w:t xml:space="preserve"> bakalářské práce</w:t>
      </w:r>
    </w:p>
    <w:p w:rsidR="0098138A" w:rsidRDefault="0098138A" w:rsidP="00250F8F">
      <w:pPr>
        <w:spacing w:before="60"/>
        <w:jc w:val="both"/>
        <w:rPr>
          <w:b/>
        </w:rPr>
      </w:pP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406D0D">
        <w:rPr>
          <w:b/>
        </w:rPr>
        <w:t>Nikola Pešoutová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  <w:t xml:space="preserve">Anglický jazyk </w:t>
      </w:r>
      <w:r w:rsidR="004C0069">
        <w:rPr>
          <w:b/>
        </w:rPr>
        <w:t>pro odbornou praxi</w:t>
      </w:r>
    </w:p>
    <w:p w:rsidR="00473FBB" w:rsidRDefault="00473FBB" w:rsidP="008410C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406D0D">
        <w:rPr>
          <w:b/>
          <w:lang w:val="en-GB"/>
        </w:rPr>
        <w:t>The Use of Indirect Speech Acts in Business Correspondence</w:t>
      </w:r>
    </w:p>
    <w:p w:rsidR="00473FBB" w:rsidRDefault="00473FBB" w:rsidP="008410C4">
      <w:pPr>
        <w:spacing w:before="60"/>
      </w:pPr>
      <w:r>
        <w:rPr>
          <w:b/>
        </w:rPr>
        <w:t>Akademický rok:</w:t>
      </w:r>
      <w:r>
        <w:rPr>
          <w:b/>
        </w:rPr>
        <w:tab/>
      </w:r>
      <w:r>
        <w:rPr>
          <w:b/>
        </w:rPr>
        <w:tab/>
        <w:t>201</w:t>
      </w:r>
      <w:r w:rsidR="00406D0D">
        <w:rPr>
          <w:b/>
        </w:rPr>
        <w:t>4</w:t>
      </w:r>
      <w:r>
        <w:rPr>
          <w:b/>
        </w:rPr>
        <w:t>/201</w:t>
      </w:r>
      <w:r w:rsidR="00716C0C">
        <w:rPr>
          <w:b/>
        </w:rPr>
        <w:t>5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 w:rsidR="004C0069">
        <w:rPr>
          <w:b/>
        </w:rPr>
        <w:t xml:space="preserve">PhDr. </w:t>
      </w:r>
      <w:r w:rsidR="00716C0C">
        <w:rPr>
          <w:b/>
        </w:rPr>
        <w:t xml:space="preserve">Petra </w:t>
      </w:r>
      <w:proofErr w:type="spellStart"/>
      <w:r w:rsidR="00716C0C">
        <w:rPr>
          <w:b/>
        </w:rPr>
        <w:t>Huschová</w:t>
      </w:r>
      <w:proofErr w:type="spellEnd"/>
      <w:r w:rsidR="00716C0C">
        <w:rPr>
          <w:b/>
        </w:rPr>
        <w:t>, Ph.D.</w:t>
      </w:r>
    </w:p>
    <w:p w:rsidR="00FA23BB" w:rsidRDefault="00251D2F" w:rsidP="008410C4">
      <w:pPr>
        <w:spacing w:before="60" w:line="360" w:lineRule="auto"/>
        <w:jc w:val="both"/>
        <w:rPr>
          <w:b/>
        </w:rPr>
      </w:pPr>
      <w:r>
        <w:rPr>
          <w:b/>
        </w:rPr>
        <w:t>Oponent práce:</w:t>
      </w:r>
      <w:r w:rsidR="00473FBB">
        <w:rPr>
          <w:b/>
        </w:rPr>
        <w:tab/>
      </w:r>
      <w:r w:rsidR="00473FBB">
        <w:rPr>
          <w:b/>
        </w:rPr>
        <w:tab/>
        <w:t>PhDr. Šárka Ježková, Ph.D.</w:t>
      </w:r>
    </w:p>
    <w:p w:rsidR="00AF3317" w:rsidRDefault="00AF3317" w:rsidP="00FA23BB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0BE1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A1E55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A1E55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A1E55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73FB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4A1E55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F19E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A23BB" w:rsidRDefault="00FA23BB" w:rsidP="006F19EB">
      <w:pPr>
        <w:spacing w:before="120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F6E4A" w:rsidRDefault="009F6E4A" w:rsidP="009F6E4A">
      <w:pPr>
        <w:jc w:val="both"/>
      </w:pPr>
      <w:r>
        <w:t>Cílem práce bylo zmapovat ilokuční funkce nepřímých řečových aktů v anglické obchodní korespondenci a s tím související vyjádření míry zdvořilosti.</w:t>
      </w:r>
    </w:p>
    <w:p w:rsidR="009F6E4A" w:rsidRDefault="009F6E4A" w:rsidP="006F19EB">
      <w:pPr>
        <w:spacing w:before="120"/>
        <w:jc w:val="both"/>
      </w:pPr>
    </w:p>
    <w:p w:rsidR="009F6E4A" w:rsidRDefault="004C7BBA" w:rsidP="00695D56">
      <w:pPr>
        <w:jc w:val="both"/>
      </w:pPr>
      <w:r>
        <w:t xml:space="preserve">- </w:t>
      </w:r>
      <w:r w:rsidR="009F6E4A">
        <w:t>teoretická část:</w:t>
      </w:r>
    </w:p>
    <w:p w:rsidR="009F6E4A" w:rsidRDefault="009F6E4A" w:rsidP="009F6E4A">
      <w:pPr>
        <w:pStyle w:val="Odstavecseseznamem"/>
        <w:numPr>
          <w:ilvl w:val="0"/>
          <w:numId w:val="2"/>
        </w:numPr>
        <w:jc w:val="both"/>
      </w:pPr>
      <w:r>
        <w:t xml:space="preserve">je zpracována za použití dostatečných zdrojů odborné literatury, celkově má logickou strukturu, </w:t>
      </w:r>
    </w:p>
    <w:p w:rsidR="00A067E4" w:rsidRDefault="009F6E4A" w:rsidP="00A067E4">
      <w:pPr>
        <w:numPr>
          <w:ilvl w:val="0"/>
          <w:numId w:val="2"/>
        </w:numPr>
        <w:jc w:val="both"/>
      </w:pPr>
      <w:r>
        <w:t xml:space="preserve">je však zřejmé, že </w:t>
      </w:r>
      <w:r w:rsidR="00A067E4">
        <w:t xml:space="preserve">některé kapitoly nejsou </w:t>
      </w:r>
      <w:r>
        <w:t xml:space="preserve">patřičně </w:t>
      </w:r>
      <w:r w:rsidR="00A067E4">
        <w:t>propojeny</w:t>
      </w:r>
      <w:r>
        <w:t>, někde se</w:t>
      </w:r>
      <w:r w:rsidR="00A067E4">
        <w:t xml:space="preserve"> opakují stejné výroky </w:t>
      </w:r>
    </w:p>
    <w:p w:rsidR="009F6E4A" w:rsidRDefault="009F6E4A" w:rsidP="00763917">
      <w:pPr>
        <w:jc w:val="both"/>
      </w:pPr>
    </w:p>
    <w:p w:rsidR="002430FB" w:rsidRDefault="00763917" w:rsidP="00763917">
      <w:pPr>
        <w:jc w:val="both"/>
      </w:pPr>
      <w:r>
        <w:t>- analýza:</w:t>
      </w:r>
    </w:p>
    <w:p w:rsidR="002969E7" w:rsidRDefault="00CB7E82" w:rsidP="00763917">
      <w:pPr>
        <w:numPr>
          <w:ilvl w:val="0"/>
          <w:numId w:val="5"/>
        </w:numPr>
        <w:jc w:val="both"/>
      </w:pPr>
      <w:r>
        <w:t>v praktické</w:t>
      </w:r>
      <w:r w:rsidR="006920D1">
        <w:t xml:space="preserve"> část</w:t>
      </w:r>
      <w:r>
        <w:t>i</w:t>
      </w:r>
      <w:r w:rsidR="006920D1">
        <w:t xml:space="preserve"> </w:t>
      </w:r>
      <w:r>
        <w:t>oceňuji především snahu posunout analýzu nad rámec pouhého popisu korpusu, ale interpretovat jednotlivé prostředky zde použité</w:t>
      </w:r>
      <w:r w:rsidR="007A0BE1">
        <w:t>, i když některé případy jsou značně diskutabilní</w:t>
      </w:r>
    </w:p>
    <w:p w:rsidR="00CB7E82" w:rsidRDefault="00CB7E82" w:rsidP="00854AB9">
      <w:pPr>
        <w:jc w:val="both"/>
      </w:pPr>
    </w:p>
    <w:p w:rsidR="00854AB9" w:rsidRDefault="006F19EB" w:rsidP="00854AB9">
      <w:pPr>
        <w:jc w:val="both"/>
      </w:pPr>
      <w:r>
        <w:t>- formální stránka:</w:t>
      </w:r>
    </w:p>
    <w:p w:rsidR="00CB7E82" w:rsidRDefault="00A067E4" w:rsidP="006F19EB">
      <w:pPr>
        <w:numPr>
          <w:ilvl w:val="0"/>
          <w:numId w:val="5"/>
        </w:numPr>
        <w:jc w:val="both"/>
      </w:pPr>
      <w:r>
        <w:t>práce je psána odpovídajícím</w:t>
      </w:r>
      <w:r w:rsidR="006920D1">
        <w:t xml:space="preserve"> akademickým </w:t>
      </w:r>
      <w:r>
        <w:t xml:space="preserve">jazykem, v textu se </w:t>
      </w:r>
      <w:r w:rsidR="006920D1">
        <w:t xml:space="preserve">ale </w:t>
      </w:r>
      <w:r>
        <w:t xml:space="preserve">vyskytují </w:t>
      </w:r>
      <w:r w:rsidR="00CB7E82">
        <w:t xml:space="preserve">i </w:t>
      </w:r>
      <w:r>
        <w:t>některé chyby</w:t>
      </w:r>
      <w:r w:rsidR="00CB7E82">
        <w:t xml:space="preserve"> – především stylistické a syntaktické, někde i terminologické nepřesnosti</w:t>
      </w:r>
    </w:p>
    <w:p w:rsidR="00873156" w:rsidRDefault="006920D1" w:rsidP="006F19EB">
      <w:pPr>
        <w:numPr>
          <w:ilvl w:val="0"/>
          <w:numId w:val="5"/>
        </w:numPr>
        <w:jc w:val="both"/>
      </w:pPr>
      <w:r>
        <w:t xml:space="preserve">po formální stránce práce splňuje </w:t>
      </w:r>
      <w:r w:rsidR="00CB7E82">
        <w:t xml:space="preserve">základní </w:t>
      </w:r>
      <w:r>
        <w:t xml:space="preserve">požadavky na bakalářskou práci, </w:t>
      </w:r>
      <w:r w:rsidR="00CB7E82">
        <w:t>ačkoli celkový dojem poněkud utrpěl nedostatečnou finální editací, neboť práce nemá jednotnou formální úpravu</w:t>
      </w:r>
    </w:p>
    <w:p w:rsidR="007A0BE1" w:rsidRDefault="007A0BE1" w:rsidP="006F19EB">
      <w:pPr>
        <w:numPr>
          <w:ilvl w:val="0"/>
          <w:numId w:val="5"/>
        </w:numPr>
        <w:jc w:val="both"/>
      </w:pPr>
      <w:r>
        <w:t>závěr není závěrem v pravém slova smyslu</w:t>
      </w:r>
    </w:p>
    <w:p w:rsidR="006F19EB" w:rsidRDefault="006F19EB" w:rsidP="00FA23BB">
      <w:pPr>
        <w:jc w:val="both"/>
      </w:pPr>
    </w:p>
    <w:p w:rsidR="00C639C2" w:rsidRDefault="00C639C2" w:rsidP="00FA23BB">
      <w:pPr>
        <w:jc w:val="both"/>
      </w:pPr>
    </w:p>
    <w:p w:rsidR="005210FD" w:rsidRDefault="005210FD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6F19EB" w:rsidRDefault="007A0BE1" w:rsidP="00FA23BB">
      <w:pPr>
        <w:jc w:val="both"/>
      </w:pPr>
      <w:r>
        <w:t>V diskusi k obhajobě očekávám především vyvození patřičných závěrů, a to ve vztahu ke všem formálním prostředkům, které autorka v korpusu identifikovala.</w:t>
      </w:r>
    </w:p>
    <w:p w:rsidR="006C4E20" w:rsidRDefault="006C4E20" w:rsidP="006C4E20">
      <w:pPr>
        <w:jc w:val="both"/>
      </w:pPr>
    </w:p>
    <w:p w:rsidR="005210FD" w:rsidRDefault="005210FD" w:rsidP="006C4E20">
      <w:pPr>
        <w:jc w:val="both"/>
      </w:pPr>
    </w:p>
    <w:p w:rsidR="005210FD" w:rsidRDefault="005210FD" w:rsidP="006C4E20">
      <w:pPr>
        <w:jc w:val="both"/>
      </w:pPr>
    </w:p>
    <w:p w:rsidR="005210FD" w:rsidRDefault="005210FD" w:rsidP="006C4E20">
      <w:pPr>
        <w:jc w:val="both"/>
      </w:pPr>
    </w:p>
    <w:p w:rsidR="006F19EB" w:rsidRDefault="006F19EB" w:rsidP="006C4E20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C4E20" w:rsidTr="006F19E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C4E20" w:rsidRDefault="006C4E20" w:rsidP="006F19E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6C4E20" w:rsidRDefault="006C4E20" w:rsidP="00B10485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6C4E20" w:rsidRDefault="006C4E20" w:rsidP="006F19EB">
            <w:pPr>
              <w:spacing w:line="360" w:lineRule="auto"/>
              <w:jc w:val="both"/>
              <w:rPr>
                <w:b/>
              </w:rPr>
            </w:pPr>
          </w:p>
          <w:p w:rsidR="006C4E20" w:rsidRDefault="004A1E55" w:rsidP="006F19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r w:rsidR="006C4E20">
              <w:rPr>
                <w:b/>
              </w:rPr>
              <w:t>dobře</w:t>
            </w:r>
          </w:p>
        </w:tc>
      </w:tr>
    </w:tbl>
    <w:p w:rsidR="006C4E20" w:rsidRDefault="006C4E20" w:rsidP="006C4E20">
      <w:pPr>
        <w:spacing w:before="120" w:line="360" w:lineRule="auto"/>
        <w:jc w:val="center"/>
        <w:rPr>
          <w:b/>
        </w:rPr>
      </w:pPr>
    </w:p>
    <w:p w:rsidR="006C4E20" w:rsidRDefault="006C4E20" w:rsidP="006C4E20">
      <w:pPr>
        <w:spacing w:before="120" w:line="360" w:lineRule="auto"/>
        <w:jc w:val="center"/>
        <w:rPr>
          <w:b/>
          <w:sz w:val="28"/>
          <w:szCs w:val="28"/>
        </w:rPr>
      </w:pPr>
      <w:r w:rsidRPr="00A4538F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A4538F">
        <w:rPr>
          <w:b/>
          <w:sz w:val="28"/>
          <w:szCs w:val="28"/>
        </w:rPr>
        <w:t>nedoporučuji</w:t>
      </w:r>
      <w:r>
        <w:rPr>
          <w:b/>
          <w:sz w:val="28"/>
          <w:szCs w:val="28"/>
        </w:rPr>
        <w:t>** bakalářskou práci k obhajobě.</w:t>
      </w:r>
    </w:p>
    <w:p w:rsidR="006C4E20" w:rsidRDefault="006C4E20" w:rsidP="006C4E20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FA23BB" w:rsidRDefault="00FA23BB" w:rsidP="00FA23BB">
      <w:pPr>
        <w:jc w:val="both"/>
      </w:pPr>
      <w:r>
        <w:t>Dne:</w:t>
      </w:r>
      <w:r w:rsidR="004C0069">
        <w:t xml:space="preserve"> </w:t>
      </w:r>
      <w:r w:rsidR="004A1E55">
        <w:t>13</w:t>
      </w:r>
      <w:r w:rsidR="00473FBB">
        <w:t xml:space="preserve">. </w:t>
      </w:r>
      <w:r w:rsidR="004A1E55">
        <w:t>srp</w:t>
      </w:r>
      <w:r w:rsidR="00473FBB">
        <w:t xml:space="preserve">na </w:t>
      </w:r>
      <w:proofErr w:type="gramStart"/>
      <w:r w:rsidR="00473FBB">
        <w:t>201</w:t>
      </w:r>
      <w:r w:rsidR="007A0BE1">
        <w:t>5</w:t>
      </w:r>
      <w:r>
        <w:tab/>
      </w:r>
      <w:r>
        <w:tab/>
      </w:r>
      <w:r>
        <w:tab/>
      </w:r>
      <w:r w:rsidR="004A1E55">
        <w:tab/>
      </w:r>
      <w:r>
        <w:tab/>
      </w:r>
      <w:r>
        <w:tab/>
        <w:t>...........................................................</w:t>
      </w:r>
      <w:proofErr w:type="gramEnd"/>
    </w:p>
    <w:p w:rsidR="00FA23BB" w:rsidRDefault="00FA23BB" w:rsidP="00FA23B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A1E55">
        <w:tab/>
      </w:r>
      <w:r>
        <w:t>Podpis o</w:t>
      </w:r>
      <w:r w:rsidR="00DF5501">
        <w:t>ponenta</w:t>
      </w:r>
      <w:r>
        <w:t xml:space="preserve"> práce</w:t>
      </w:r>
    </w:p>
    <w:p w:rsidR="00FA23BB" w:rsidRDefault="00FA23BB" w:rsidP="00FA23BB">
      <w:pPr>
        <w:pStyle w:val="Nadpis4"/>
        <w:spacing w:before="60"/>
        <w:jc w:val="center"/>
      </w:pPr>
    </w:p>
    <w:p w:rsidR="00FA23BB" w:rsidRDefault="00FA23BB" w:rsidP="00FA23BB"/>
    <w:p w:rsidR="00FA23BB" w:rsidRDefault="00FA23BB" w:rsidP="00FA23BB"/>
    <w:p w:rsidR="00FA23BB" w:rsidRDefault="00FA23BB" w:rsidP="00FA23BB">
      <w:pPr>
        <w:rPr>
          <w:sz w:val="32"/>
          <w:szCs w:val="32"/>
          <w:vertAlign w:val="superscript"/>
        </w:rPr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FA23BB" w:rsidRDefault="0098138A"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935CB9"/>
    <w:multiLevelType w:val="hybridMultilevel"/>
    <w:tmpl w:val="B852991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6E07378"/>
    <w:multiLevelType w:val="hybridMultilevel"/>
    <w:tmpl w:val="32DCAB8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83E6D58"/>
    <w:multiLevelType w:val="hybridMultilevel"/>
    <w:tmpl w:val="116CD2A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3F964C3"/>
    <w:multiLevelType w:val="hybridMultilevel"/>
    <w:tmpl w:val="F530DAB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A301D6"/>
    <w:multiLevelType w:val="hybridMultilevel"/>
    <w:tmpl w:val="4FC6BCA0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72C7"/>
    <w:rsid w:val="000474EA"/>
    <w:rsid w:val="00057C14"/>
    <w:rsid w:val="000719FF"/>
    <w:rsid w:val="000A0C25"/>
    <w:rsid w:val="000C6CF6"/>
    <w:rsid w:val="000D7944"/>
    <w:rsid w:val="00102656"/>
    <w:rsid w:val="001805BC"/>
    <w:rsid w:val="002173C8"/>
    <w:rsid w:val="0023410E"/>
    <w:rsid w:val="002430FB"/>
    <w:rsid w:val="00245645"/>
    <w:rsid w:val="00250F8F"/>
    <w:rsid w:val="00251D2F"/>
    <w:rsid w:val="00265DEA"/>
    <w:rsid w:val="002969E7"/>
    <w:rsid w:val="002A6519"/>
    <w:rsid w:val="002C7821"/>
    <w:rsid w:val="00305C53"/>
    <w:rsid w:val="00314626"/>
    <w:rsid w:val="003D0434"/>
    <w:rsid w:val="00406D0D"/>
    <w:rsid w:val="00411CD2"/>
    <w:rsid w:val="00435A20"/>
    <w:rsid w:val="00473FBB"/>
    <w:rsid w:val="004A1E55"/>
    <w:rsid w:val="004B26EB"/>
    <w:rsid w:val="004C0069"/>
    <w:rsid w:val="004C7BBA"/>
    <w:rsid w:val="0051466D"/>
    <w:rsid w:val="005210FD"/>
    <w:rsid w:val="00557689"/>
    <w:rsid w:val="005A3144"/>
    <w:rsid w:val="005C5E84"/>
    <w:rsid w:val="006000B1"/>
    <w:rsid w:val="006920D1"/>
    <w:rsid w:val="00695D56"/>
    <w:rsid w:val="006C4E20"/>
    <w:rsid w:val="006D564B"/>
    <w:rsid w:val="006D6B6A"/>
    <w:rsid w:val="006F19EB"/>
    <w:rsid w:val="00716C0C"/>
    <w:rsid w:val="00763917"/>
    <w:rsid w:val="007660E2"/>
    <w:rsid w:val="00794B45"/>
    <w:rsid w:val="007A0BE1"/>
    <w:rsid w:val="007B43AD"/>
    <w:rsid w:val="0081656D"/>
    <w:rsid w:val="008410C4"/>
    <w:rsid w:val="00854AB9"/>
    <w:rsid w:val="00873156"/>
    <w:rsid w:val="008B7FEE"/>
    <w:rsid w:val="009031E0"/>
    <w:rsid w:val="00907746"/>
    <w:rsid w:val="0091265B"/>
    <w:rsid w:val="0098138A"/>
    <w:rsid w:val="009F5166"/>
    <w:rsid w:val="009F6951"/>
    <w:rsid w:val="009F6E4A"/>
    <w:rsid w:val="00A067E4"/>
    <w:rsid w:val="00A17BE9"/>
    <w:rsid w:val="00A45EC9"/>
    <w:rsid w:val="00AF3317"/>
    <w:rsid w:val="00B10485"/>
    <w:rsid w:val="00B70872"/>
    <w:rsid w:val="00B834C1"/>
    <w:rsid w:val="00BB246F"/>
    <w:rsid w:val="00BC2CA4"/>
    <w:rsid w:val="00C1076B"/>
    <w:rsid w:val="00C43AC8"/>
    <w:rsid w:val="00C639C2"/>
    <w:rsid w:val="00C81484"/>
    <w:rsid w:val="00C8226E"/>
    <w:rsid w:val="00CB05B7"/>
    <w:rsid w:val="00CB7E82"/>
    <w:rsid w:val="00CC5A6E"/>
    <w:rsid w:val="00CD656D"/>
    <w:rsid w:val="00CE2FEF"/>
    <w:rsid w:val="00CF5487"/>
    <w:rsid w:val="00D3601F"/>
    <w:rsid w:val="00D470F6"/>
    <w:rsid w:val="00D710B3"/>
    <w:rsid w:val="00D922E4"/>
    <w:rsid w:val="00DF5501"/>
    <w:rsid w:val="00E02AD3"/>
    <w:rsid w:val="00EB26CB"/>
    <w:rsid w:val="00EF755F"/>
    <w:rsid w:val="00F06BC7"/>
    <w:rsid w:val="00F47C39"/>
    <w:rsid w:val="00FA23BB"/>
    <w:rsid w:val="00FA6575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C639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63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F6E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C639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63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F6E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403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2</cp:revision>
  <cp:lastPrinted>2012-07-20T10:05:00Z</cp:lastPrinted>
  <dcterms:created xsi:type="dcterms:W3CDTF">2015-08-13T19:18:00Z</dcterms:created>
  <dcterms:modified xsi:type="dcterms:W3CDTF">2015-08-13T19:18:00Z</dcterms:modified>
</cp:coreProperties>
</file>