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5A7E8" w14:textId="749372C5" w:rsidR="002E39FF" w:rsidRDefault="006D3329" w:rsidP="006D3329">
      <w:pPr>
        <w:pStyle w:val="Nzev"/>
        <w:spacing w:line="271" w:lineRule="auto"/>
        <w:rPr>
          <w:sz w:val="28"/>
          <w:u w:val="none"/>
        </w:rPr>
      </w:pPr>
      <w:r w:rsidRPr="006D3329">
        <w:rPr>
          <w:sz w:val="28"/>
          <w:u w:val="none"/>
        </w:rPr>
        <w:t xml:space="preserve">POSUDEK DIPLOMOVÉ PRÁCE </w:t>
      </w:r>
    </w:p>
    <w:p w14:paraId="57A6EBF2" w14:textId="77777777" w:rsidR="001D77DB" w:rsidRPr="006D3329" w:rsidRDefault="001D77DB" w:rsidP="006D3329">
      <w:pPr>
        <w:pStyle w:val="Nzev"/>
        <w:spacing w:line="271" w:lineRule="auto"/>
        <w:rPr>
          <w:sz w:val="28"/>
          <w:u w:val="none"/>
        </w:rPr>
      </w:pPr>
    </w:p>
    <w:p w14:paraId="03A07D8C" w14:textId="0BC3EF9E" w:rsidR="006A6958" w:rsidRPr="00BF1FD6" w:rsidRDefault="006C016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C0168"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  <w:t>Název práce:</w:t>
      </w:r>
      <w:r w:rsidR="006A6958" w:rsidRPr="00BF1FD6">
        <w:rPr>
          <w:rFonts w:ascii="Times New Roman" w:hAnsi="Times New Roman" w:cs="Times New Roman"/>
          <w:sz w:val="24"/>
          <w:szCs w:val="24"/>
        </w:rPr>
        <w:t xml:space="preserve"> </w:t>
      </w:r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 xml:space="preserve">LGBT </w:t>
      </w:r>
      <w:proofErr w:type="spellStart"/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>Issues</w:t>
      </w:r>
      <w:proofErr w:type="spellEnd"/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 xml:space="preserve"> in </w:t>
      </w:r>
      <w:proofErr w:type="spellStart"/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 xml:space="preserve"> Works </w:t>
      </w:r>
      <w:proofErr w:type="spellStart"/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 xml:space="preserve"> Becky </w:t>
      </w:r>
      <w:proofErr w:type="spellStart"/>
      <w:r w:rsidR="00BE7DDB" w:rsidRPr="00FB58B1">
        <w:rPr>
          <w:rFonts w:ascii="Times New Roman" w:hAnsi="Times New Roman" w:cs="Times New Roman"/>
          <w:i/>
          <w:iCs/>
          <w:sz w:val="24"/>
          <w:szCs w:val="24"/>
        </w:rPr>
        <w:t>Albertalli</w:t>
      </w:r>
      <w:proofErr w:type="spellEnd"/>
    </w:p>
    <w:p w14:paraId="617E3519" w14:textId="1834381F" w:rsidR="00280430" w:rsidRPr="00BF1FD6" w:rsidRDefault="00280430" w:rsidP="0028043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Autor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F1FD6">
        <w:rPr>
          <w:rFonts w:ascii="Times New Roman" w:hAnsi="Times New Roman" w:cs="Times New Roman"/>
          <w:sz w:val="24"/>
          <w:szCs w:val="24"/>
        </w:rPr>
        <w:t xml:space="preserve">Bc. </w:t>
      </w:r>
      <w:r w:rsidR="00BE7DDB">
        <w:rPr>
          <w:rFonts w:ascii="Times New Roman" w:hAnsi="Times New Roman" w:cs="Times New Roman"/>
          <w:sz w:val="24"/>
          <w:szCs w:val="24"/>
        </w:rPr>
        <w:t>Hana Zamastilová</w:t>
      </w:r>
    </w:p>
    <w:p w14:paraId="3EFD0D85" w14:textId="11CAE0C4" w:rsidR="006A6958" w:rsidRPr="00BF1FD6" w:rsidRDefault="006A695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Studijní program</w:t>
      </w:r>
      <w:r w:rsidRPr="00BF1FD6">
        <w:rPr>
          <w:rFonts w:ascii="Times New Roman" w:hAnsi="Times New Roman" w:cs="Times New Roman"/>
          <w:sz w:val="24"/>
          <w:szCs w:val="24"/>
        </w:rPr>
        <w:t xml:space="preserve">: </w:t>
      </w:r>
      <w:r w:rsidR="00BE7DDB">
        <w:rPr>
          <w:rFonts w:ascii="Times New Roman" w:hAnsi="Times New Roman" w:cs="Times New Roman"/>
          <w:sz w:val="24"/>
          <w:szCs w:val="24"/>
        </w:rPr>
        <w:t>Anglická filologie</w:t>
      </w:r>
    </w:p>
    <w:p w14:paraId="0CFC80DC" w14:textId="2ED921B8" w:rsidR="006A6958" w:rsidRPr="00BF1FD6" w:rsidRDefault="006A695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Vedoucí práce</w:t>
      </w:r>
      <w:r w:rsidRPr="00BF1FD6">
        <w:rPr>
          <w:rFonts w:ascii="Times New Roman" w:hAnsi="Times New Roman" w:cs="Times New Roman"/>
          <w:sz w:val="24"/>
          <w:szCs w:val="24"/>
        </w:rPr>
        <w:t xml:space="preserve">: </w:t>
      </w:r>
      <w:r w:rsidR="00156A4F" w:rsidRPr="00BF1FD6">
        <w:rPr>
          <w:rFonts w:ascii="Times New Roman" w:hAnsi="Times New Roman" w:cs="Times New Roman"/>
          <w:sz w:val="24"/>
          <w:szCs w:val="24"/>
        </w:rPr>
        <w:t>doc. Mgr. Šárka Bubíková, Ph.D.</w:t>
      </w:r>
    </w:p>
    <w:p w14:paraId="4DE82DB8" w14:textId="2920B141" w:rsidR="006A6958" w:rsidRPr="00BF1FD6" w:rsidRDefault="006A6958" w:rsidP="00E217E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80430">
        <w:rPr>
          <w:rFonts w:ascii="Times New Roman" w:hAnsi="Times New Roman" w:cs="Times New Roman"/>
          <w:b/>
          <w:bCs/>
          <w:sz w:val="24"/>
          <w:szCs w:val="24"/>
        </w:rPr>
        <w:t>Oponent</w:t>
      </w:r>
      <w:r w:rsidRPr="00BF1FD6">
        <w:rPr>
          <w:rFonts w:ascii="Times New Roman" w:hAnsi="Times New Roman" w:cs="Times New Roman"/>
          <w:sz w:val="24"/>
          <w:szCs w:val="24"/>
        </w:rPr>
        <w:t>:</w:t>
      </w:r>
      <w:r w:rsidR="00156A4F">
        <w:rPr>
          <w:rFonts w:ascii="Times New Roman" w:hAnsi="Times New Roman" w:cs="Times New Roman"/>
          <w:sz w:val="24"/>
          <w:szCs w:val="24"/>
        </w:rPr>
        <w:t xml:space="preserve"> Mgr. </w:t>
      </w:r>
      <w:r w:rsidR="00BE7DDB">
        <w:rPr>
          <w:rFonts w:ascii="Times New Roman" w:hAnsi="Times New Roman" w:cs="Times New Roman"/>
          <w:sz w:val="24"/>
          <w:szCs w:val="24"/>
        </w:rPr>
        <w:t>Petra Kohlová</w:t>
      </w:r>
    </w:p>
    <w:p w14:paraId="5F2ED5B7" w14:textId="77777777" w:rsidR="006A6958" w:rsidRPr="00BF1FD6" w:rsidRDefault="006A6958">
      <w:pPr>
        <w:rPr>
          <w:rFonts w:ascii="Times New Roman" w:hAnsi="Times New Roman" w:cs="Times New Roman"/>
          <w:sz w:val="24"/>
          <w:szCs w:val="24"/>
        </w:rPr>
      </w:pPr>
    </w:p>
    <w:p w14:paraId="22C9C093" w14:textId="04C1F611" w:rsidR="006A6958" w:rsidRPr="00BF1FD6" w:rsidRDefault="006A6958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FD6">
        <w:rPr>
          <w:rFonts w:ascii="Times New Roman" w:hAnsi="Times New Roman" w:cs="Times New Roman"/>
          <w:sz w:val="24"/>
          <w:szCs w:val="24"/>
        </w:rPr>
        <w:t xml:space="preserve">Předložená diplomová práce </w:t>
      </w:r>
      <w:r w:rsidR="001776B2">
        <w:rPr>
          <w:rFonts w:ascii="Times New Roman" w:hAnsi="Times New Roman" w:cs="Times New Roman"/>
          <w:sz w:val="24"/>
          <w:szCs w:val="24"/>
        </w:rPr>
        <w:t xml:space="preserve">je věnována problematice LGBTQ+ </w:t>
      </w:r>
      <w:r w:rsidR="000868D9">
        <w:rPr>
          <w:rFonts w:ascii="Times New Roman" w:hAnsi="Times New Roman" w:cs="Times New Roman"/>
          <w:sz w:val="24"/>
          <w:szCs w:val="24"/>
        </w:rPr>
        <w:t xml:space="preserve">témat v literatuře pro mládež, specificky v tvorbě </w:t>
      </w:r>
      <w:r w:rsidR="008765F8">
        <w:rPr>
          <w:rFonts w:ascii="Times New Roman" w:hAnsi="Times New Roman" w:cs="Times New Roman"/>
          <w:sz w:val="24"/>
          <w:szCs w:val="24"/>
        </w:rPr>
        <w:t xml:space="preserve">americké autorky Becky </w:t>
      </w:r>
      <w:proofErr w:type="spellStart"/>
      <w:r w:rsidR="008765F8">
        <w:rPr>
          <w:rFonts w:ascii="Times New Roman" w:hAnsi="Times New Roman" w:cs="Times New Roman"/>
          <w:sz w:val="24"/>
          <w:szCs w:val="24"/>
        </w:rPr>
        <w:t>Albertalli</w:t>
      </w:r>
      <w:proofErr w:type="spellEnd"/>
      <w:r w:rsidRPr="00BF1FD6">
        <w:rPr>
          <w:rFonts w:ascii="Times New Roman" w:hAnsi="Times New Roman" w:cs="Times New Roman"/>
          <w:sz w:val="24"/>
          <w:szCs w:val="24"/>
        </w:rPr>
        <w:t xml:space="preserve">. </w:t>
      </w:r>
      <w:r w:rsidR="007724C3" w:rsidRPr="00BF1FD6">
        <w:rPr>
          <w:rFonts w:ascii="Times New Roman" w:hAnsi="Times New Roman" w:cs="Times New Roman"/>
          <w:sz w:val="24"/>
          <w:szCs w:val="24"/>
        </w:rPr>
        <w:t xml:space="preserve">V úvodu práce diplomatka </w:t>
      </w:r>
      <w:r w:rsidR="00580753">
        <w:rPr>
          <w:rFonts w:ascii="Times New Roman" w:hAnsi="Times New Roman" w:cs="Times New Roman"/>
          <w:sz w:val="24"/>
          <w:szCs w:val="24"/>
        </w:rPr>
        <w:t>nejprve objasňuje použitý akronym LGBTQ+</w:t>
      </w:r>
      <w:r w:rsidR="00E86703">
        <w:rPr>
          <w:rFonts w:ascii="Times New Roman" w:hAnsi="Times New Roman" w:cs="Times New Roman"/>
          <w:sz w:val="24"/>
          <w:szCs w:val="24"/>
        </w:rPr>
        <w:t xml:space="preserve"> a </w:t>
      </w:r>
      <w:r w:rsidR="00580753">
        <w:rPr>
          <w:rFonts w:ascii="Times New Roman" w:hAnsi="Times New Roman" w:cs="Times New Roman"/>
          <w:sz w:val="24"/>
          <w:szCs w:val="24"/>
        </w:rPr>
        <w:t xml:space="preserve">charakterizuje </w:t>
      </w:r>
      <w:r w:rsidR="00E86703">
        <w:rPr>
          <w:rFonts w:ascii="Times New Roman" w:hAnsi="Times New Roman" w:cs="Times New Roman"/>
          <w:sz w:val="24"/>
          <w:szCs w:val="24"/>
        </w:rPr>
        <w:t>jeho jednotlivé složky v historickém přehledu</w:t>
      </w:r>
      <w:r w:rsidR="00EC086C" w:rsidRPr="00BF1FD6">
        <w:rPr>
          <w:rFonts w:ascii="Times New Roman" w:hAnsi="Times New Roman" w:cs="Times New Roman"/>
          <w:sz w:val="24"/>
          <w:szCs w:val="24"/>
        </w:rPr>
        <w:t xml:space="preserve">. </w:t>
      </w:r>
      <w:r w:rsidR="001C6876">
        <w:rPr>
          <w:rFonts w:ascii="Times New Roman" w:hAnsi="Times New Roman" w:cs="Times New Roman"/>
          <w:sz w:val="24"/>
          <w:szCs w:val="24"/>
        </w:rPr>
        <w:t xml:space="preserve">Stručně rovněž </w:t>
      </w:r>
      <w:r w:rsidR="0034382A">
        <w:rPr>
          <w:rFonts w:ascii="Times New Roman" w:hAnsi="Times New Roman" w:cs="Times New Roman"/>
          <w:sz w:val="24"/>
          <w:szCs w:val="24"/>
        </w:rPr>
        <w:t xml:space="preserve">uvádí tzv. </w:t>
      </w:r>
      <w:proofErr w:type="spellStart"/>
      <w:r w:rsidR="008F2E98">
        <w:rPr>
          <w:rFonts w:ascii="Times New Roman" w:hAnsi="Times New Roman" w:cs="Times New Roman"/>
          <w:sz w:val="24"/>
          <w:szCs w:val="24"/>
        </w:rPr>
        <w:t>Q</w:t>
      </w:r>
      <w:r w:rsidR="0034382A">
        <w:rPr>
          <w:rFonts w:ascii="Times New Roman" w:hAnsi="Times New Roman" w:cs="Times New Roman"/>
          <w:sz w:val="24"/>
          <w:szCs w:val="24"/>
        </w:rPr>
        <w:t>ueer</w:t>
      </w:r>
      <w:proofErr w:type="spellEnd"/>
      <w:r w:rsidR="003438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2E98">
        <w:rPr>
          <w:rFonts w:ascii="Times New Roman" w:hAnsi="Times New Roman" w:cs="Times New Roman"/>
          <w:sz w:val="24"/>
          <w:szCs w:val="24"/>
        </w:rPr>
        <w:t>Theory</w:t>
      </w:r>
      <w:proofErr w:type="spellEnd"/>
      <w:r w:rsidR="00065D7B">
        <w:rPr>
          <w:rFonts w:ascii="Times New Roman" w:hAnsi="Times New Roman" w:cs="Times New Roman"/>
          <w:sz w:val="24"/>
          <w:szCs w:val="24"/>
        </w:rPr>
        <w:t xml:space="preserve">, bohužel k ní už v práci </w:t>
      </w:r>
      <w:r w:rsidR="00EF401B">
        <w:rPr>
          <w:rFonts w:ascii="Times New Roman" w:hAnsi="Times New Roman" w:cs="Times New Roman"/>
          <w:sz w:val="24"/>
          <w:szCs w:val="24"/>
        </w:rPr>
        <w:t xml:space="preserve">dále </w:t>
      </w:r>
      <w:r w:rsidR="00065D7B">
        <w:rPr>
          <w:rFonts w:ascii="Times New Roman" w:hAnsi="Times New Roman" w:cs="Times New Roman"/>
          <w:sz w:val="24"/>
          <w:szCs w:val="24"/>
        </w:rPr>
        <w:t>neodkazuje</w:t>
      </w:r>
      <w:r w:rsidR="00E359E7">
        <w:rPr>
          <w:rFonts w:ascii="Times New Roman" w:hAnsi="Times New Roman" w:cs="Times New Roman"/>
          <w:sz w:val="24"/>
          <w:szCs w:val="24"/>
        </w:rPr>
        <w:t>, ani s ní explicitně v</w:t>
      </w:r>
      <w:r w:rsidR="008120CD">
        <w:rPr>
          <w:rFonts w:ascii="Times New Roman" w:hAnsi="Times New Roman" w:cs="Times New Roman"/>
          <w:sz w:val="24"/>
          <w:szCs w:val="24"/>
        </w:rPr>
        <w:t> kapitolách věnovaných zvoleným dílům nepracuje.</w:t>
      </w:r>
      <w:r w:rsidR="00F5420C">
        <w:rPr>
          <w:rFonts w:ascii="Times New Roman" w:hAnsi="Times New Roman" w:cs="Times New Roman"/>
          <w:sz w:val="24"/>
          <w:szCs w:val="24"/>
        </w:rPr>
        <w:t xml:space="preserve"> Čtvrtá kapitola představuje zajímavé pojednání o </w:t>
      </w:r>
      <w:r w:rsidR="004D113A">
        <w:rPr>
          <w:rFonts w:ascii="Times New Roman" w:hAnsi="Times New Roman" w:cs="Times New Roman"/>
          <w:sz w:val="24"/>
          <w:szCs w:val="24"/>
        </w:rPr>
        <w:t xml:space="preserve">ne/přítomnosti LGBTQ+ témat v literatuře v historické </w:t>
      </w:r>
      <w:r w:rsidR="004A3A20">
        <w:rPr>
          <w:rFonts w:ascii="Times New Roman" w:hAnsi="Times New Roman" w:cs="Times New Roman"/>
          <w:sz w:val="24"/>
          <w:szCs w:val="24"/>
        </w:rPr>
        <w:t>perspektivě,</w:t>
      </w:r>
      <w:r w:rsidR="00227FC9">
        <w:rPr>
          <w:rFonts w:ascii="Times New Roman" w:hAnsi="Times New Roman" w:cs="Times New Roman"/>
          <w:sz w:val="24"/>
          <w:szCs w:val="24"/>
        </w:rPr>
        <w:t xml:space="preserve"> a </w:t>
      </w:r>
      <w:r w:rsidR="00BA7A42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227FC9">
        <w:rPr>
          <w:rFonts w:ascii="Times New Roman" w:hAnsi="Times New Roman" w:cs="Times New Roman"/>
          <w:sz w:val="24"/>
          <w:szCs w:val="24"/>
        </w:rPr>
        <w:t xml:space="preserve">o </w:t>
      </w:r>
      <w:r w:rsidR="006A5B2D">
        <w:rPr>
          <w:rFonts w:ascii="Times New Roman" w:hAnsi="Times New Roman" w:cs="Times New Roman"/>
          <w:sz w:val="24"/>
          <w:szCs w:val="24"/>
        </w:rPr>
        <w:t xml:space="preserve">literárních tropech </w:t>
      </w:r>
      <w:r w:rsidR="00BA7A42">
        <w:rPr>
          <w:rFonts w:ascii="Times New Roman" w:hAnsi="Times New Roman" w:cs="Times New Roman"/>
          <w:sz w:val="24"/>
          <w:szCs w:val="24"/>
        </w:rPr>
        <w:t xml:space="preserve">tzv. </w:t>
      </w:r>
      <w:r w:rsidR="007654AD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7654AD">
        <w:rPr>
          <w:rFonts w:ascii="Times New Roman" w:hAnsi="Times New Roman" w:cs="Times New Roman"/>
          <w:sz w:val="24"/>
          <w:szCs w:val="24"/>
        </w:rPr>
        <w:t>bury</w:t>
      </w:r>
      <w:proofErr w:type="spellEnd"/>
      <w:r w:rsidR="007654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54AD">
        <w:rPr>
          <w:rFonts w:ascii="Times New Roman" w:hAnsi="Times New Roman" w:cs="Times New Roman"/>
          <w:sz w:val="24"/>
          <w:szCs w:val="24"/>
        </w:rPr>
        <w:t>your</w:t>
      </w:r>
      <w:proofErr w:type="spellEnd"/>
      <w:r w:rsidR="007654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54AD">
        <w:rPr>
          <w:rFonts w:ascii="Times New Roman" w:hAnsi="Times New Roman" w:cs="Times New Roman"/>
          <w:sz w:val="24"/>
          <w:szCs w:val="24"/>
        </w:rPr>
        <w:t>gays</w:t>
      </w:r>
      <w:proofErr w:type="spellEnd"/>
      <w:r w:rsidR="007654AD">
        <w:rPr>
          <w:rFonts w:ascii="Times New Roman" w:hAnsi="Times New Roman" w:cs="Times New Roman"/>
          <w:sz w:val="24"/>
          <w:szCs w:val="24"/>
        </w:rPr>
        <w:t xml:space="preserve">“ </w:t>
      </w:r>
      <w:r w:rsidR="006A5B2D">
        <w:rPr>
          <w:rFonts w:ascii="Times New Roman" w:hAnsi="Times New Roman" w:cs="Times New Roman"/>
          <w:sz w:val="24"/>
          <w:szCs w:val="24"/>
        </w:rPr>
        <w:t xml:space="preserve">a </w:t>
      </w:r>
      <w:r w:rsidR="005E1AE7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5E1AE7">
        <w:rPr>
          <w:rFonts w:ascii="Times New Roman" w:hAnsi="Times New Roman" w:cs="Times New Roman"/>
          <w:sz w:val="24"/>
          <w:szCs w:val="24"/>
        </w:rPr>
        <w:t>dead</w:t>
      </w:r>
      <w:proofErr w:type="spellEnd"/>
      <w:r w:rsidR="005E1A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AE7">
        <w:rPr>
          <w:rFonts w:ascii="Times New Roman" w:hAnsi="Times New Roman" w:cs="Times New Roman"/>
          <w:sz w:val="24"/>
          <w:szCs w:val="24"/>
        </w:rPr>
        <w:t>lesbian</w:t>
      </w:r>
      <w:proofErr w:type="spellEnd"/>
      <w:r w:rsidR="005E1AE7">
        <w:rPr>
          <w:rFonts w:ascii="Times New Roman" w:hAnsi="Times New Roman" w:cs="Times New Roman"/>
          <w:sz w:val="24"/>
          <w:szCs w:val="24"/>
        </w:rPr>
        <w:t xml:space="preserve"> syndrome“</w:t>
      </w:r>
      <w:r w:rsidR="007654AD">
        <w:rPr>
          <w:rFonts w:ascii="Times New Roman" w:hAnsi="Times New Roman" w:cs="Times New Roman"/>
          <w:sz w:val="24"/>
          <w:szCs w:val="24"/>
        </w:rPr>
        <w:t xml:space="preserve">. </w:t>
      </w:r>
      <w:r w:rsidR="006A5B2D">
        <w:rPr>
          <w:rFonts w:ascii="Times New Roman" w:hAnsi="Times New Roman" w:cs="Times New Roman"/>
          <w:sz w:val="24"/>
          <w:szCs w:val="24"/>
        </w:rPr>
        <w:t xml:space="preserve">Škoda, že </w:t>
      </w:r>
      <w:r w:rsidR="005E1AE7">
        <w:rPr>
          <w:rFonts w:ascii="Times New Roman" w:hAnsi="Times New Roman" w:cs="Times New Roman"/>
          <w:sz w:val="24"/>
          <w:szCs w:val="24"/>
        </w:rPr>
        <w:t>se zde (víceméně stejně jako v celé práci) diplomantka odvolává pře</w:t>
      </w:r>
      <w:r w:rsidR="004A3A20">
        <w:rPr>
          <w:rFonts w:ascii="Times New Roman" w:hAnsi="Times New Roman" w:cs="Times New Roman"/>
          <w:sz w:val="24"/>
          <w:szCs w:val="24"/>
        </w:rPr>
        <w:t>vážně na internetové, neakademické zdroje</w:t>
      </w:r>
      <w:r w:rsidR="002D2CF7">
        <w:rPr>
          <w:rFonts w:ascii="Times New Roman" w:hAnsi="Times New Roman" w:cs="Times New Roman"/>
          <w:sz w:val="24"/>
          <w:szCs w:val="24"/>
        </w:rPr>
        <w:t xml:space="preserve"> (např. </w:t>
      </w:r>
      <w:r w:rsidR="002D2CF7" w:rsidRPr="002246FB">
        <w:rPr>
          <w:rFonts w:ascii="Times New Roman" w:hAnsi="Times New Roman" w:cs="Times New Roman"/>
          <w:i/>
          <w:iCs/>
          <w:sz w:val="24"/>
          <w:szCs w:val="24"/>
        </w:rPr>
        <w:t>Book</w:t>
      </w:r>
      <w:r w:rsidR="001B4F87" w:rsidRPr="002246F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2D2CF7" w:rsidRPr="002246FB">
        <w:rPr>
          <w:rFonts w:ascii="Times New Roman" w:hAnsi="Times New Roman" w:cs="Times New Roman"/>
          <w:i/>
          <w:iCs/>
          <w:sz w:val="24"/>
          <w:szCs w:val="24"/>
        </w:rPr>
        <w:t>Riot</w:t>
      </w:r>
      <w:proofErr w:type="spellEnd"/>
      <w:r w:rsidR="001B4F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4F87">
        <w:rPr>
          <w:rFonts w:ascii="Times New Roman" w:hAnsi="Times New Roman" w:cs="Times New Roman"/>
          <w:sz w:val="24"/>
          <w:szCs w:val="24"/>
        </w:rPr>
        <w:t>podcasty</w:t>
      </w:r>
      <w:proofErr w:type="spellEnd"/>
      <w:r w:rsidR="000C2494">
        <w:rPr>
          <w:rFonts w:ascii="Times New Roman" w:hAnsi="Times New Roman" w:cs="Times New Roman"/>
          <w:sz w:val="24"/>
          <w:szCs w:val="24"/>
        </w:rPr>
        <w:t xml:space="preserve">, komerční web </w:t>
      </w:r>
      <w:proofErr w:type="spellStart"/>
      <w:r w:rsidR="000C2494" w:rsidRPr="002246FB">
        <w:rPr>
          <w:rFonts w:ascii="Times New Roman" w:hAnsi="Times New Roman" w:cs="Times New Roman"/>
          <w:i/>
          <w:iCs/>
          <w:sz w:val="24"/>
          <w:szCs w:val="24"/>
        </w:rPr>
        <w:t>Verywell</w:t>
      </w:r>
      <w:proofErr w:type="spellEnd"/>
      <w:r w:rsidR="000C2494" w:rsidRPr="002246FB">
        <w:rPr>
          <w:rFonts w:ascii="Times New Roman" w:hAnsi="Times New Roman" w:cs="Times New Roman"/>
          <w:i/>
          <w:iCs/>
          <w:sz w:val="24"/>
          <w:szCs w:val="24"/>
        </w:rPr>
        <w:t xml:space="preserve"> Mind</w:t>
      </w:r>
      <w:r w:rsidR="000C2494">
        <w:rPr>
          <w:rFonts w:ascii="Times New Roman" w:hAnsi="Times New Roman" w:cs="Times New Roman"/>
          <w:sz w:val="24"/>
          <w:szCs w:val="24"/>
        </w:rPr>
        <w:t xml:space="preserve">, </w:t>
      </w:r>
      <w:r w:rsidR="00C028A6">
        <w:rPr>
          <w:rFonts w:ascii="Times New Roman" w:hAnsi="Times New Roman" w:cs="Times New Roman"/>
          <w:sz w:val="24"/>
          <w:szCs w:val="24"/>
        </w:rPr>
        <w:t xml:space="preserve">internetový časopis </w:t>
      </w:r>
      <w:proofErr w:type="spellStart"/>
      <w:r w:rsidR="00C028A6" w:rsidRPr="002246FB"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 w:rsidR="00C028A6" w:rsidRPr="002246FB">
        <w:rPr>
          <w:rFonts w:ascii="Times New Roman" w:hAnsi="Times New Roman" w:cs="Times New Roman"/>
          <w:i/>
          <w:iCs/>
          <w:sz w:val="24"/>
          <w:szCs w:val="24"/>
        </w:rPr>
        <w:t xml:space="preserve"> Establishment</w:t>
      </w:r>
      <w:r w:rsidR="002246FB">
        <w:rPr>
          <w:rFonts w:ascii="Times New Roman" w:hAnsi="Times New Roman" w:cs="Times New Roman"/>
          <w:sz w:val="24"/>
          <w:szCs w:val="24"/>
        </w:rPr>
        <w:t xml:space="preserve">, </w:t>
      </w:r>
      <w:r w:rsidR="000C2494">
        <w:rPr>
          <w:rFonts w:ascii="Times New Roman" w:hAnsi="Times New Roman" w:cs="Times New Roman"/>
          <w:sz w:val="24"/>
          <w:szCs w:val="24"/>
        </w:rPr>
        <w:t>internetové slovníky apod.)</w:t>
      </w:r>
      <w:r w:rsidR="002246FB">
        <w:rPr>
          <w:rFonts w:ascii="Times New Roman" w:hAnsi="Times New Roman" w:cs="Times New Roman"/>
          <w:sz w:val="24"/>
          <w:szCs w:val="24"/>
        </w:rPr>
        <w:t xml:space="preserve">. </w:t>
      </w:r>
      <w:r w:rsidR="00B642CF">
        <w:rPr>
          <w:rFonts w:ascii="Times New Roman" w:hAnsi="Times New Roman" w:cs="Times New Roman"/>
          <w:sz w:val="24"/>
          <w:szCs w:val="24"/>
        </w:rPr>
        <w:t xml:space="preserve">Zajímavé je téma páté kapitoly – </w:t>
      </w:r>
      <w:r w:rsidR="008F3F25">
        <w:rPr>
          <w:rFonts w:ascii="Times New Roman" w:hAnsi="Times New Roman" w:cs="Times New Roman"/>
          <w:sz w:val="24"/>
          <w:szCs w:val="24"/>
        </w:rPr>
        <w:t>pojednání</w:t>
      </w:r>
      <w:r w:rsidR="002918E4">
        <w:rPr>
          <w:rFonts w:ascii="Times New Roman" w:hAnsi="Times New Roman" w:cs="Times New Roman"/>
          <w:sz w:val="24"/>
          <w:szCs w:val="24"/>
        </w:rPr>
        <w:t xml:space="preserve"> o tom</w:t>
      </w:r>
      <w:r w:rsidR="00B642CF">
        <w:rPr>
          <w:rFonts w:ascii="Times New Roman" w:hAnsi="Times New Roman" w:cs="Times New Roman"/>
          <w:sz w:val="24"/>
          <w:szCs w:val="24"/>
        </w:rPr>
        <w:t xml:space="preserve">, zda </w:t>
      </w:r>
      <w:r w:rsidR="002918E4">
        <w:rPr>
          <w:rFonts w:ascii="Times New Roman" w:hAnsi="Times New Roman" w:cs="Times New Roman"/>
          <w:sz w:val="24"/>
          <w:szCs w:val="24"/>
        </w:rPr>
        <w:t xml:space="preserve">mohou lidé vně LGBTQ+ komunity o této komunitě psát – tj. </w:t>
      </w:r>
      <w:r w:rsidR="00F06115">
        <w:rPr>
          <w:rFonts w:ascii="Times New Roman" w:hAnsi="Times New Roman" w:cs="Times New Roman"/>
          <w:sz w:val="24"/>
          <w:szCs w:val="24"/>
        </w:rPr>
        <w:t xml:space="preserve">téměř klasický problém </w:t>
      </w:r>
      <w:proofErr w:type="spellStart"/>
      <w:r w:rsidR="00F06115">
        <w:rPr>
          <w:rFonts w:ascii="Times New Roman" w:hAnsi="Times New Roman" w:cs="Times New Roman"/>
          <w:sz w:val="24"/>
          <w:szCs w:val="24"/>
        </w:rPr>
        <w:t>insider</w:t>
      </w:r>
      <w:proofErr w:type="spellEnd"/>
      <w:r w:rsidR="00F06115">
        <w:rPr>
          <w:rFonts w:ascii="Times New Roman" w:hAnsi="Times New Roman" w:cs="Times New Roman"/>
          <w:sz w:val="24"/>
          <w:szCs w:val="24"/>
        </w:rPr>
        <w:t xml:space="preserve">/ outsider. </w:t>
      </w:r>
      <w:r w:rsidR="00EE7528">
        <w:rPr>
          <w:rFonts w:ascii="Times New Roman" w:hAnsi="Times New Roman" w:cs="Times New Roman"/>
          <w:sz w:val="24"/>
          <w:szCs w:val="24"/>
        </w:rPr>
        <w:t>Kapitola se snad až příliš detailně věnuje životní cestě zvolené autorky, nicméně argumentačně je kvalitně zpracovaná a s diplomantčinými závěry nelze než souhlasit.</w:t>
      </w:r>
      <w:r w:rsidR="00A030D0">
        <w:rPr>
          <w:rFonts w:ascii="Times New Roman" w:hAnsi="Times New Roman" w:cs="Times New Roman"/>
          <w:sz w:val="24"/>
          <w:szCs w:val="24"/>
        </w:rPr>
        <w:t xml:space="preserve"> V další části diplomantka definuje literaturu pro mládež</w:t>
      </w:r>
      <w:r w:rsidR="00CC7D2B">
        <w:rPr>
          <w:rFonts w:ascii="Times New Roman" w:hAnsi="Times New Roman" w:cs="Times New Roman"/>
          <w:sz w:val="24"/>
          <w:szCs w:val="24"/>
        </w:rPr>
        <w:t xml:space="preserve">, tzv. YA </w:t>
      </w:r>
      <w:proofErr w:type="spellStart"/>
      <w:r w:rsidR="00CC7D2B">
        <w:rPr>
          <w:rFonts w:ascii="Times New Roman" w:hAnsi="Times New Roman" w:cs="Times New Roman"/>
          <w:sz w:val="24"/>
          <w:szCs w:val="24"/>
        </w:rPr>
        <w:t>literature</w:t>
      </w:r>
      <w:proofErr w:type="spellEnd"/>
      <w:r w:rsidR="00CC7D2B">
        <w:rPr>
          <w:rFonts w:ascii="Times New Roman" w:hAnsi="Times New Roman" w:cs="Times New Roman"/>
          <w:sz w:val="24"/>
          <w:szCs w:val="24"/>
        </w:rPr>
        <w:t xml:space="preserve">, a </w:t>
      </w:r>
      <w:r w:rsidR="00A94CC8">
        <w:rPr>
          <w:rFonts w:ascii="Times New Roman" w:hAnsi="Times New Roman" w:cs="Times New Roman"/>
          <w:sz w:val="24"/>
          <w:szCs w:val="24"/>
        </w:rPr>
        <w:t>uvádí historii LG</w:t>
      </w:r>
      <w:r w:rsidR="0033008F">
        <w:rPr>
          <w:rFonts w:ascii="Times New Roman" w:hAnsi="Times New Roman" w:cs="Times New Roman"/>
          <w:sz w:val="24"/>
          <w:szCs w:val="24"/>
        </w:rPr>
        <w:t>B</w:t>
      </w:r>
      <w:r w:rsidR="00A94CC8">
        <w:rPr>
          <w:rFonts w:ascii="Times New Roman" w:hAnsi="Times New Roman" w:cs="Times New Roman"/>
          <w:sz w:val="24"/>
          <w:szCs w:val="24"/>
        </w:rPr>
        <w:t xml:space="preserve">TQ+ témat v ní. </w:t>
      </w:r>
      <w:r w:rsidR="007A456B">
        <w:rPr>
          <w:rFonts w:ascii="Times New Roman" w:hAnsi="Times New Roman" w:cs="Times New Roman"/>
          <w:sz w:val="24"/>
          <w:szCs w:val="24"/>
        </w:rPr>
        <w:t xml:space="preserve">Dále již následuje představení zvolených knih a jejich tematický rozbor. </w:t>
      </w:r>
      <w:r w:rsidR="0083680D">
        <w:rPr>
          <w:rFonts w:ascii="Times New Roman" w:hAnsi="Times New Roman" w:cs="Times New Roman"/>
          <w:sz w:val="24"/>
          <w:szCs w:val="24"/>
        </w:rPr>
        <w:t>V těchto částech se objevují zajímavé postřehy, ovšem analýzy trpí nedostatkem opory v akademických zdrojích a často sklouzávají k</w:t>
      </w:r>
      <w:r w:rsidR="00A03716">
        <w:rPr>
          <w:rFonts w:ascii="Times New Roman" w:hAnsi="Times New Roman" w:cs="Times New Roman"/>
          <w:sz w:val="24"/>
          <w:szCs w:val="24"/>
        </w:rPr>
        <w:t xml:space="preserve"> popisům děje. </w:t>
      </w:r>
      <w:r w:rsidR="004F454D">
        <w:rPr>
          <w:rFonts w:ascii="Times New Roman" w:hAnsi="Times New Roman" w:cs="Times New Roman"/>
          <w:sz w:val="24"/>
          <w:szCs w:val="24"/>
        </w:rPr>
        <w:t>Analýzám chybí přesvědčivý závěr; letmo se o to pokouší kapitola 11</w:t>
      </w:r>
      <w:r w:rsidR="00DB025E">
        <w:rPr>
          <w:rFonts w:ascii="Times New Roman" w:hAnsi="Times New Roman" w:cs="Times New Roman"/>
          <w:sz w:val="24"/>
          <w:szCs w:val="24"/>
        </w:rPr>
        <w:t>, ale celkově zůstává většina kritické reflexe na úrovni</w:t>
      </w:r>
      <w:r w:rsidR="00C02494">
        <w:rPr>
          <w:rFonts w:ascii="Times New Roman" w:hAnsi="Times New Roman" w:cs="Times New Roman"/>
          <w:sz w:val="24"/>
          <w:szCs w:val="24"/>
        </w:rPr>
        <w:t xml:space="preserve"> ocenění </w:t>
      </w:r>
      <w:proofErr w:type="spellStart"/>
      <w:r w:rsidR="00C02494">
        <w:rPr>
          <w:rFonts w:ascii="Times New Roman" w:hAnsi="Times New Roman" w:cs="Times New Roman"/>
          <w:sz w:val="24"/>
          <w:szCs w:val="24"/>
        </w:rPr>
        <w:t>biblioterapeutického</w:t>
      </w:r>
      <w:proofErr w:type="spellEnd"/>
      <w:r w:rsidR="00C02494">
        <w:rPr>
          <w:rFonts w:ascii="Times New Roman" w:hAnsi="Times New Roman" w:cs="Times New Roman"/>
          <w:sz w:val="24"/>
          <w:szCs w:val="24"/>
        </w:rPr>
        <w:t xml:space="preserve"> potenciálu knih (aniž ovšem diplomantka tento koncept používá). Závěr prác</w:t>
      </w:r>
      <w:r w:rsidR="00280DAD">
        <w:rPr>
          <w:rFonts w:ascii="Times New Roman" w:hAnsi="Times New Roman" w:cs="Times New Roman"/>
          <w:sz w:val="24"/>
          <w:szCs w:val="24"/>
        </w:rPr>
        <w:t>e pak není závěrem, ale pouze anglo-jazyčným resumé.</w:t>
      </w:r>
    </w:p>
    <w:p w14:paraId="2CFDFBC9" w14:textId="7F05E1EF" w:rsidR="001939E1" w:rsidRDefault="00705661" w:rsidP="00F11C8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hlediska formální má práce odpovídající </w:t>
      </w:r>
      <w:r w:rsidR="00D03CA6">
        <w:rPr>
          <w:rFonts w:ascii="Times New Roman" w:hAnsi="Times New Roman" w:cs="Times New Roman"/>
          <w:sz w:val="24"/>
          <w:szCs w:val="24"/>
        </w:rPr>
        <w:t xml:space="preserve">obsah, </w:t>
      </w:r>
      <w:r>
        <w:rPr>
          <w:rFonts w:ascii="Times New Roman" w:hAnsi="Times New Roman" w:cs="Times New Roman"/>
          <w:sz w:val="24"/>
          <w:szCs w:val="24"/>
        </w:rPr>
        <w:t xml:space="preserve">rozsah, poznámkový aparát a </w:t>
      </w:r>
      <w:r w:rsidR="00AF24CE">
        <w:rPr>
          <w:rFonts w:ascii="Times New Roman" w:hAnsi="Times New Roman" w:cs="Times New Roman"/>
          <w:sz w:val="24"/>
          <w:szCs w:val="24"/>
        </w:rPr>
        <w:t>je</w:t>
      </w:r>
      <w:r w:rsidR="00300F76">
        <w:rPr>
          <w:rFonts w:ascii="Times New Roman" w:hAnsi="Times New Roman" w:cs="Times New Roman"/>
          <w:sz w:val="24"/>
          <w:szCs w:val="24"/>
        </w:rPr>
        <w:t xml:space="preserve"> na </w:t>
      </w:r>
      <w:r w:rsidR="00D03CA6">
        <w:rPr>
          <w:rFonts w:ascii="Times New Roman" w:hAnsi="Times New Roman" w:cs="Times New Roman"/>
          <w:sz w:val="24"/>
          <w:szCs w:val="24"/>
        </w:rPr>
        <w:t>dobré</w:t>
      </w:r>
      <w:r w:rsidR="00300F76">
        <w:rPr>
          <w:rFonts w:ascii="Times New Roman" w:hAnsi="Times New Roman" w:cs="Times New Roman"/>
          <w:sz w:val="24"/>
          <w:szCs w:val="24"/>
        </w:rPr>
        <w:t xml:space="preserve"> </w:t>
      </w:r>
      <w:r w:rsidR="00AF24CE">
        <w:rPr>
          <w:rFonts w:ascii="Times New Roman" w:hAnsi="Times New Roman" w:cs="Times New Roman"/>
          <w:sz w:val="24"/>
          <w:szCs w:val="24"/>
        </w:rPr>
        <w:t xml:space="preserve">jazykové </w:t>
      </w:r>
      <w:r w:rsidR="00300F76">
        <w:rPr>
          <w:rFonts w:ascii="Times New Roman" w:hAnsi="Times New Roman" w:cs="Times New Roman"/>
          <w:sz w:val="24"/>
          <w:szCs w:val="24"/>
        </w:rPr>
        <w:t xml:space="preserve">úrovni, </w:t>
      </w:r>
      <w:r w:rsidR="00AF24CE">
        <w:rPr>
          <w:rFonts w:ascii="Times New Roman" w:hAnsi="Times New Roman" w:cs="Times New Roman"/>
          <w:sz w:val="24"/>
          <w:szCs w:val="24"/>
        </w:rPr>
        <w:t>chyby se téměř nevyskytují</w:t>
      </w:r>
      <w:r w:rsidR="00C46208">
        <w:rPr>
          <w:rFonts w:ascii="Times New Roman" w:hAnsi="Times New Roman" w:cs="Times New Roman"/>
          <w:sz w:val="24"/>
          <w:szCs w:val="24"/>
        </w:rPr>
        <w:t>. Slabší stránkou je volba zdrojů (</w:t>
      </w:r>
      <w:r w:rsidR="00075EB2">
        <w:rPr>
          <w:rFonts w:ascii="Times New Roman" w:hAnsi="Times New Roman" w:cs="Times New Roman"/>
          <w:sz w:val="24"/>
          <w:szCs w:val="24"/>
        </w:rPr>
        <w:t>i když</w:t>
      </w:r>
      <w:r w:rsidR="00C46208">
        <w:rPr>
          <w:rFonts w:ascii="Times New Roman" w:hAnsi="Times New Roman" w:cs="Times New Roman"/>
          <w:sz w:val="24"/>
          <w:szCs w:val="24"/>
        </w:rPr>
        <w:t xml:space="preserve"> jich diplomantka z hlediska množství zpracovala </w:t>
      </w:r>
      <w:r w:rsidR="005D2CAE">
        <w:rPr>
          <w:rFonts w:ascii="Times New Roman" w:hAnsi="Times New Roman" w:cs="Times New Roman"/>
          <w:sz w:val="24"/>
          <w:szCs w:val="24"/>
        </w:rPr>
        <w:t>úctyhodně</w:t>
      </w:r>
      <w:r w:rsidR="007C3B48">
        <w:rPr>
          <w:rFonts w:ascii="Times New Roman" w:hAnsi="Times New Roman" w:cs="Times New Roman"/>
          <w:sz w:val="24"/>
          <w:szCs w:val="24"/>
        </w:rPr>
        <w:t xml:space="preserve"> a je pochopitelné, že k </w:t>
      </w:r>
      <w:r w:rsidR="00FB64E5">
        <w:rPr>
          <w:rFonts w:ascii="Times New Roman" w:hAnsi="Times New Roman" w:cs="Times New Roman"/>
          <w:sz w:val="24"/>
          <w:szCs w:val="24"/>
        </w:rPr>
        <w:t>da</w:t>
      </w:r>
      <w:r w:rsidR="007C3B48">
        <w:rPr>
          <w:rFonts w:ascii="Times New Roman" w:hAnsi="Times New Roman" w:cs="Times New Roman"/>
          <w:sz w:val="24"/>
          <w:szCs w:val="24"/>
        </w:rPr>
        <w:t xml:space="preserve">né autorce ještě mnoho odborných </w:t>
      </w:r>
      <w:r w:rsidR="00FB64E5">
        <w:rPr>
          <w:rFonts w:ascii="Times New Roman" w:hAnsi="Times New Roman" w:cs="Times New Roman"/>
          <w:sz w:val="24"/>
          <w:szCs w:val="24"/>
        </w:rPr>
        <w:t>kritik není k dispozici</w:t>
      </w:r>
      <w:r w:rsidR="005D2CAE">
        <w:rPr>
          <w:rFonts w:ascii="Times New Roman" w:hAnsi="Times New Roman" w:cs="Times New Roman"/>
          <w:sz w:val="24"/>
          <w:szCs w:val="24"/>
        </w:rPr>
        <w:t>; z akademických zdrojů navržených v zadání práce není použit skoro žádný</w:t>
      </w:r>
      <w:r w:rsidR="00B766B8">
        <w:rPr>
          <w:rFonts w:ascii="Times New Roman" w:hAnsi="Times New Roman" w:cs="Times New Roman"/>
          <w:sz w:val="24"/>
          <w:szCs w:val="24"/>
        </w:rPr>
        <w:t>) a spíše popisný přístup ke zvoleným dílům</w:t>
      </w:r>
      <w:r w:rsidR="00241EEB">
        <w:rPr>
          <w:rFonts w:ascii="Times New Roman" w:hAnsi="Times New Roman" w:cs="Times New Roman"/>
          <w:sz w:val="24"/>
          <w:szCs w:val="24"/>
        </w:rPr>
        <w:t xml:space="preserve">. Na práci nicméně oceňuji originalitu tématu (především neotřelý výběr </w:t>
      </w:r>
      <w:r w:rsidR="00774060">
        <w:rPr>
          <w:rFonts w:ascii="Times New Roman" w:hAnsi="Times New Roman" w:cs="Times New Roman"/>
          <w:sz w:val="24"/>
          <w:szCs w:val="24"/>
        </w:rPr>
        <w:t>primárních zdrojů</w:t>
      </w:r>
      <w:r w:rsidR="00C6595B">
        <w:rPr>
          <w:rFonts w:ascii="Times New Roman" w:hAnsi="Times New Roman" w:cs="Times New Roman"/>
          <w:sz w:val="24"/>
          <w:szCs w:val="24"/>
        </w:rPr>
        <w:t>)</w:t>
      </w:r>
      <w:r w:rsidR="00F11C88">
        <w:rPr>
          <w:rFonts w:ascii="Times New Roman" w:hAnsi="Times New Roman" w:cs="Times New Roman"/>
          <w:sz w:val="24"/>
          <w:szCs w:val="24"/>
        </w:rPr>
        <w:t xml:space="preserve">, </w:t>
      </w:r>
      <w:r w:rsidR="00C6595B">
        <w:rPr>
          <w:rFonts w:ascii="Times New Roman" w:hAnsi="Times New Roman" w:cs="Times New Roman"/>
          <w:sz w:val="24"/>
          <w:szCs w:val="24"/>
        </w:rPr>
        <w:t>studentčino zjevné zaujetí</w:t>
      </w:r>
      <w:r w:rsidR="00F11C88">
        <w:rPr>
          <w:rFonts w:ascii="Times New Roman" w:hAnsi="Times New Roman" w:cs="Times New Roman"/>
          <w:sz w:val="24"/>
          <w:szCs w:val="24"/>
        </w:rPr>
        <w:t xml:space="preserve"> a snahu po pečlivém a systematickém zpracování tématu. </w:t>
      </w:r>
      <w:r w:rsidR="001939E1">
        <w:rPr>
          <w:rFonts w:ascii="Times New Roman" w:hAnsi="Times New Roman" w:cs="Times New Roman"/>
          <w:sz w:val="24"/>
          <w:szCs w:val="24"/>
        </w:rPr>
        <w:t xml:space="preserve">Celkově </w:t>
      </w:r>
      <w:r w:rsidR="00F11C88">
        <w:rPr>
          <w:rFonts w:ascii="Times New Roman" w:hAnsi="Times New Roman" w:cs="Times New Roman"/>
          <w:sz w:val="24"/>
          <w:szCs w:val="24"/>
        </w:rPr>
        <w:t xml:space="preserve">tedy </w:t>
      </w:r>
      <w:r w:rsidR="001939E1">
        <w:rPr>
          <w:rFonts w:ascii="Times New Roman" w:hAnsi="Times New Roman" w:cs="Times New Roman"/>
          <w:sz w:val="24"/>
          <w:szCs w:val="24"/>
        </w:rPr>
        <w:t xml:space="preserve">práce splňuje </w:t>
      </w:r>
      <w:r w:rsidR="001939E1">
        <w:rPr>
          <w:rFonts w:ascii="Times New Roman" w:hAnsi="Times New Roman" w:cs="Times New Roman"/>
          <w:sz w:val="24"/>
          <w:szCs w:val="24"/>
        </w:rPr>
        <w:lastRenderedPageBreak/>
        <w:t>požadavky kladené na závěrečnou práci tohoto typu</w:t>
      </w:r>
      <w:r w:rsidR="00D03CA6">
        <w:rPr>
          <w:rFonts w:ascii="Times New Roman" w:hAnsi="Times New Roman" w:cs="Times New Roman"/>
          <w:sz w:val="24"/>
          <w:szCs w:val="24"/>
        </w:rPr>
        <w:t xml:space="preserve"> a</w:t>
      </w:r>
      <w:r w:rsidR="001939E1">
        <w:rPr>
          <w:rFonts w:ascii="Times New Roman" w:hAnsi="Times New Roman" w:cs="Times New Roman"/>
          <w:sz w:val="24"/>
          <w:szCs w:val="24"/>
        </w:rPr>
        <w:t xml:space="preserve"> vzhledem </w:t>
      </w:r>
      <w:r w:rsidR="00D03CA6">
        <w:rPr>
          <w:rFonts w:ascii="Times New Roman" w:hAnsi="Times New Roman" w:cs="Times New Roman"/>
          <w:sz w:val="24"/>
          <w:szCs w:val="24"/>
        </w:rPr>
        <w:t>k výše</w:t>
      </w:r>
      <w:r w:rsidR="001939E1">
        <w:rPr>
          <w:rFonts w:ascii="Times New Roman" w:hAnsi="Times New Roman" w:cs="Times New Roman"/>
          <w:sz w:val="24"/>
          <w:szCs w:val="24"/>
        </w:rPr>
        <w:t xml:space="preserve"> uvedený</w:t>
      </w:r>
      <w:r w:rsidR="00D03CA6">
        <w:rPr>
          <w:rFonts w:ascii="Times New Roman" w:hAnsi="Times New Roman" w:cs="Times New Roman"/>
          <w:sz w:val="24"/>
          <w:szCs w:val="24"/>
        </w:rPr>
        <w:t>m</w:t>
      </w:r>
      <w:r w:rsidR="001939E1">
        <w:rPr>
          <w:rFonts w:ascii="Times New Roman" w:hAnsi="Times New Roman" w:cs="Times New Roman"/>
          <w:sz w:val="24"/>
          <w:szCs w:val="24"/>
        </w:rPr>
        <w:t xml:space="preserve"> nedostatků</w:t>
      </w:r>
      <w:r w:rsidR="00D03CA6">
        <w:rPr>
          <w:rFonts w:ascii="Times New Roman" w:hAnsi="Times New Roman" w:cs="Times New Roman"/>
          <w:sz w:val="24"/>
          <w:szCs w:val="24"/>
        </w:rPr>
        <w:t>m</w:t>
      </w:r>
      <w:r w:rsidR="001939E1">
        <w:rPr>
          <w:rFonts w:ascii="Times New Roman" w:hAnsi="Times New Roman" w:cs="Times New Roman"/>
          <w:sz w:val="24"/>
          <w:szCs w:val="24"/>
        </w:rPr>
        <w:t xml:space="preserve"> ji hodnotím jako </w:t>
      </w:r>
      <w:r w:rsidR="001D77DB">
        <w:rPr>
          <w:rFonts w:ascii="Times New Roman" w:hAnsi="Times New Roman" w:cs="Times New Roman"/>
          <w:sz w:val="24"/>
          <w:szCs w:val="24"/>
        </w:rPr>
        <w:t>dobrou.</w:t>
      </w:r>
    </w:p>
    <w:p w14:paraId="0F95D0F3" w14:textId="55F838EB" w:rsidR="00E35EEE" w:rsidRDefault="00E35E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AC6E75" w14:textId="64E5408A" w:rsidR="001D77DB" w:rsidRDefault="001D77DB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77DB">
        <w:rPr>
          <w:rFonts w:ascii="Times New Roman" w:hAnsi="Times New Roman" w:cs="Times New Roman"/>
          <w:b/>
          <w:bCs/>
          <w:sz w:val="24"/>
          <w:szCs w:val="24"/>
        </w:rPr>
        <w:t>Hodnocení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D77DB">
        <w:rPr>
          <w:rFonts w:ascii="Times New Roman" w:hAnsi="Times New Roman" w:cs="Times New Roman"/>
          <w:b/>
          <w:bCs/>
          <w:sz w:val="24"/>
          <w:szCs w:val="24"/>
        </w:rPr>
        <w:t>dobře (</w:t>
      </w:r>
      <w:r w:rsidR="00352E41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1D77DB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50A47293" w14:textId="4FCC47CC" w:rsidR="00E35EEE" w:rsidRDefault="00E35E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20FFBA" w14:textId="2B02BF3A" w:rsidR="00E35EEE" w:rsidRDefault="00E35E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77DB">
        <w:rPr>
          <w:rFonts w:ascii="Times New Roman" w:hAnsi="Times New Roman" w:cs="Times New Roman"/>
          <w:b/>
          <w:bCs/>
          <w:sz w:val="24"/>
          <w:szCs w:val="24"/>
        </w:rPr>
        <w:t>Podněty k obhajobě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68B3EB18" w14:textId="084C0DCC" w:rsidR="00004450" w:rsidRDefault="00D30F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Bylo něco z tvorby Becky </w:t>
      </w:r>
      <w:proofErr w:type="spellStart"/>
      <w:r>
        <w:rPr>
          <w:rFonts w:ascii="Times New Roman" w:hAnsi="Times New Roman" w:cs="Times New Roman"/>
          <w:sz w:val="24"/>
          <w:szCs w:val="24"/>
        </w:rPr>
        <w:t>Albertalli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přeloženo do češtiny? </w:t>
      </w:r>
    </w:p>
    <w:p w14:paraId="68B9FCA3" w14:textId="53098F6B" w:rsidR="00D30FEE" w:rsidRDefault="00D30FEE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Existují další autorky/ autoři, kteří se věnují </w:t>
      </w:r>
      <w:r w:rsidR="000C09D4">
        <w:rPr>
          <w:rFonts w:ascii="Times New Roman" w:hAnsi="Times New Roman" w:cs="Times New Roman"/>
          <w:sz w:val="24"/>
          <w:szCs w:val="24"/>
        </w:rPr>
        <w:t xml:space="preserve">tématům </w:t>
      </w:r>
      <w:r w:rsidR="00C317A9">
        <w:rPr>
          <w:rFonts w:ascii="Times New Roman" w:hAnsi="Times New Roman" w:cs="Times New Roman"/>
          <w:sz w:val="24"/>
          <w:szCs w:val="24"/>
        </w:rPr>
        <w:t>lesbický</w:t>
      </w:r>
      <w:r w:rsidR="000C09D4">
        <w:rPr>
          <w:rFonts w:ascii="Times New Roman" w:hAnsi="Times New Roman" w:cs="Times New Roman"/>
          <w:sz w:val="24"/>
          <w:szCs w:val="24"/>
        </w:rPr>
        <w:t>ch</w:t>
      </w:r>
      <w:r w:rsidR="00C317A9">
        <w:rPr>
          <w:rFonts w:ascii="Times New Roman" w:hAnsi="Times New Roman" w:cs="Times New Roman"/>
          <w:sz w:val="24"/>
          <w:szCs w:val="24"/>
        </w:rPr>
        <w:t>, bisexuální</w:t>
      </w:r>
      <w:r w:rsidR="000C09D4">
        <w:rPr>
          <w:rFonts w:ascii="Times New Roman" w:hAnsi="Times New Roman" w:cs="Times New Roman"/>
          <w:sz w:val="24"/>
          <w:szCs w:val="24"/>
        </w:rPr>
        <w:t>ch</w:t>
      </w:r>
      <w:r w:rsidR="00C317A9">
        <w:rPr>
          <w:rFonts w:ascii="Times New Roman" w:hAnsi="Times New Roman" w:cs="Times New Roman"/>
          <w:sz w:val="24"/>
          <w:szCs w:val="24"/>
        </w:rPr>
        <w:t xml:space="preserve"> a další</w:t>
      </w:r>
      <w:r w:rsidR="000C09D4">
        <w:rPr>
          <w:rFonts w:ascii="Times New Roman" w:hAnsi="Times New Roman" w:cs="Times New Roman"/>
          <w:sz w:val="24"/>
          <w:szCs w:val="24"/>
        </w:rPr>
        <w:t xml:space="preserve">ch menšinových </w:t>
      </w:r>
      <w:r w:rsidR="005F2B41">
        <w:rPr>
          <w:rFonts w:ascii="Times New Roman" w:hAnsi="Times New Roman" w:cs="Times New Roman"/>
          <w:sz w:val="24"/>
          <w:szCs w:val="24"/>
        </w:rPr>
        <w:t>orientací v rámci literatury pro mládež?</w:t>
      </w:r>
      <w:r w:rsidR="00C317A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98CC4A" w14:textId="7AE211D0" w:rsidR="00004450" w:rsidRDefault="00004450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BF8A61" w14:textId="77777777" w:rsidR="005F2B41" w:rsidRDefault="005F2B41" w:rsidP="00004450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14:paraId="15A9FC95" w14:textId="77777777" w:rsidR="005F2B41" w:rsidRDefault="005F2B41" w:rsidP="00004450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14:paraId="50E5299B" w14:textId="052C75A5" w:rsidR="00004450" w:rsidRPr="00004450" w:rsidRDefault="00004450" w:rsidP="00004450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>Doc. Mgr. Šárka Bubíková, Ph.D.</w:t>
      </w:r>
    </w:p>
    <w:p w14:paraId="0279FE52" w14:textId="435653AB" w:rsidR="00004450" w:rsidRPr="00004450" w:rsidRDefault="005F2B41" w:rsidP="00004450">
      <w:pPr>
        <w:spacing w:after="0" w:line="271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Vedoucí práce</w:t>
      </w:r>
    </w:p>
    <w:p w14:paraId="1D1E4F8E" w14:textId="77777777" w:rsidR="00004450" w:rsidRPr="00004450" w:rsidRDefault="00004450" w:rsidP="00004450">
      <w:pPr>
        <w:spacing w:after="0" w:line="271" w:lineRule="auto"/>
        <w:ind w:firstLine="708"/>
        <w:rPr>
          <w:rFonts w:ascii="Times New Roman" w:eastAsia="Times New Roman" w:hAnsi="Times New Roman" w:cs="Times New Roman"/>
          <w:b/>
          <w:sz w:val="24"/>
          <w:szCs w:val="20"/>
          <w:lang w:eastAsia="cs-CZ"/>
        </w:rPr>
      </w:pPr>
    </w:p>
    <w:p w14:paraId="2EDEC42B" w14:textId="77777777" w:rsidR="00004450" w:rsidRPr="00004450" w:rsidRDefault="00004450" w:rsidP="00004450">
      <w:pPr>
        <w:spacing w:after="0" w:line="271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</w:p>
    <w:p w14:paraId="33187E56" w14:textId="022B6314" w:rsidR="00004450" w:rsidRPr="00004450" w:rsidRDefault="00004450" w:rsidP="00004450">
      <w:pPr>
        <w:spacing w:after="0" w:line="271" w:lineRule="auto"/>
        <w:jc w:val="right"/>
        <w:rPr>
          <w:rFonts w:ascii="Times New Roman" w:eastAsia="Times New Roman" w:hAnsi="Times New Roman" w:cs="Times New Roman"/>
          <w:sz w:val="24"/>
          <w:szCs w:val="20"/>
          <w:lang w:eastAsia="cs-CZ"/>
        </w:rPr>
      </w:pP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V Pardubicích </w:t>
      </w: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2</w:t>
      </w:r>
      <w:r w:rsidR="005F2B41">
        <w:rPr>
          <w:rFonts w:ascii="Times New Roman" w:eastAsia="Times New Roman" w:hAnsi="Times New Roman" w:cs="Times New Roman"/>
          <w:sz w:val="24"/>
          <w:szCs w:val="20"/>
          <w:lang w:eastAsia="cs-CZ"/>
        </w:rPr>
        <w:t>9</w:t>
      </w: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. </w:t>
      </w:r>
      <w:r w:rsidR="005F2B41">
        <w:rPr>
          <w:rFonts w:ascii="Times New Roman" w:eastAsia="Times New Roman" w:hAnsi="Times New Roman" w:cs="Times New Roman"/>
          <w:sz w:val="24"/>
          <w:szCs w:val="20"/>
          <w:lang w:eastAsia="cs-CZ"/>
        </w:rPr>
        <w:t>července</w:t>
      </w: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202</w:t>
      </w:r>
      <w:r>
        <w:rPr>
          <w:rFonts w:ascii="Times New Roman" w:eastAsia="Times New Roman" w:hAnsi="Times New Roman" w:cs="Times New Roman"/>
          <w:sz w:val="24"/>
          <w:szCs w:val="20"/>
          <w:lang w:eastAsia="cs-CZ"/>
        </w:rPr>
        <w:t>2</w:t>
      </w:r>
      <w:r w:rsidRPr="00004450">
        <w:rPr>
          <w:rFonts w:ascii="Times New Roman" w:eastAsia="Times New Roman" w:hAnsi="Times New Roman" w:cs="Times New Roman"/>
          <w:sz w:val="24"/>
          <w:szCs w:val="20"/>
          <w:lang w:eastAsia="cs-CZ"/>
        </w:rPr>
        <w:t xml:space="preserve">                                           </w:t>
      </w:r>
    </w:p>
    <w:p w14:paraId="4DD25E16" w14:textId="77777777" w:rsidR="00004450" w:rsidRPr="00BF1FD6" w:rsidRDefault="00004450" w:rsidP="001D77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04450" w:rsidRPr="00BF1F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958"/>
    <w:rsid w:val="00004450"/>
    <w:rsid w:val="00033295"/>
    <w:rsid w:val="00062EB7"/>
    <w:rsid w:val="00065D7B"/>
    <w:rsid w:val="00075EB2"/>
    <w:rsid w:val="00084ADB"/>
    <w:rsid w:val="000868D9"/>
    <w:rsid w:val="000B184C"/>
    <w:rsid w:val="000C09D4"/>
    <w:rsid w:val="000C2494"/>
    <w:rsid w:val="000E6C3B"/>
    <w:rsid w:val="00135418"/>
    <w:rsid w:val="00156A4F"/>
    <w:rsid w:val="001776B2"/>
    <w:rsid w:val="0018633F"/>
    <w:rsid w:val="001939E1"/>
    <w:rsid w:val="001B4F87"/>
    <w:rsid w:val="001C230B"/>
    <w:rsid w:val="001C6876"/>
    <w:rsid w:val="001D77DB"/>
    <w:rsid w:val="001F7CF0"/>
    <w:rsid w:val="00200040"/>
    <w:rsid w:val="002246FB"/>
    <w:rsid w:val="00227FC9"/>
    <w:rsid w:val="00241EEB"/>
    <w:rsid w:val="00252D1A"/>
    <w:rsid w:val="00280430"/>
    <w:rsid w:val="00280DAD"/>
    <w:rsid w:val="00287254"/>
    <w:rsid w:val="002918E4"/>
    <w:rsid w:val="002A0A5F"/>
    <w:rsid w:val="002D2CF7"/>
    <w:rsid w:val="002D5B2B"/>
    <w:rsid w:val="002E39FF"/>
    <w:rsid w:val="002E6EFB"/>
    <w:rsid w:val="00300F76"/>
    <w:rsid w:val="0033008F"/>
    <w:rsid w:val="0033534B"/>
    <w:rsid w:val="0034382A"/>
    <w:rsid w:val="00352E41"/>
    <w:rsid w:val="003F5A60"/>
    <w:rsid w:val="004156A5"/>
    <w:rsid w:val="004924E5"/>
    <w:rsid w:val="004A1D67"/>
    <w:rsid w:val="004A3A20"/>
    <w:rsid w:val="004D113A"/>
    <w:rsid w:val="004F454D"/>
    <w:rsid w:val="00515E4D"/>
    <w:rsid w:val="00564AE4"/>
    <w:rsid w:val="00570EB0"/>
    <w:rsid w:val="00580753"/>
    <w:rsid w:val="005D2CAE"/>
    <w:rsid w:val="005E1AE7"/>
    <w:rsid w:val="005F2B41"/>
    <w:rsid w:val="005F7BBB"/>
    <w:rsid w:val="006005DC"/>
    <w:rsid w:val="00665911"/>
    <w:rsid w:val="00683B4E"/>
    <w:rsid w:val="006A5B2D"/>
    <w:rsid w:val="006A6958"/>
    <w:rsid w:val="006B5AD5"/>
    <w:rsid w:val="006C0168"/>
    <w:rsid w:val="006D3329"/>
    <w:rsid w:val="006F78D6"/>
    <w:rsid w:val="00705661"/>
    <w:rsid w:val="007654AD"/>
    <w:rsid w:val="00771FE9"/>
    <w:rsid w:val="007724C3"/>
    <w:rsid w:val="00774060"/>
    <w:rsid w:val="007A0202"/>
    <w:rsid w:val="007A456B"/>
    <w:rsid w:val="007B5ED6"/>
    <w:rsid w:val="007C3B48"/>
    <w:rsid w:val="007D6BAD"/>
    <w:rsid w:val="007F2255"/>
    <w:rsid w:val="008120CD"/>
    <w:rsid w:val="0083680D"/>
    <w:rsid w:val="008765F8"/>
    <w:rsid w:val="00890072"/>
    <w:rsid w:val="008C4838"/>
    <w:rsid w:val="008D232C"/>
    <w:rsid w:val="008F2E98"/>
    <w:rsid w:val="008F3F25"/>
    <w:rsid w:val="008F792B"/>
    <w:rsid w:val="00923FE2"/>
    <w:rsid w:val="00980925"/>
    <w:rsid w:val="009C19F6"/>
    <w:rsid w:val="009F37AC"/>
    <w:rsid w:val="00A003AD"/>
    <w:rsid w:val="00A030D0"/>
    <w:rsid w:val="00A03716"/>
    <w:rsid w:val="00A170CA"/>
    <w:rsid w:val="00A85068"/>
    <w:rsid w:val="00A85169"/>
    <w:rsid w:val="00A94CC8"/>
    <w:rsid w:val="00AB440B"/>
    <w:rsid w:val="00AF24CE"/>
    <w:rsid w:val="00B642CF"/>
    <w:rsid w:val="00B766B8"/>
    <w:rsid w:val="00BA7A42"/>
    <w:rsid w:val="00BE7DDB"/>
    <w:rsid w:val="00BF1FD6"/>
    <w:rsid w:val="00C02494"/>
    <w:rsid w:val="00C028A6"/>
    <w:rsid w:val="00C317A9"/>
    <w:rsid w:val="00C46208"/>
    <w:rsid w:val="00C6595B"/>
    <w:rsid w:val="00CA19CE"/>
    <w:rsid w:val="00CC7D2B"/>
    <w:rsid w:val="00CE4767"/>
    <w:rsid w:val="00D03CA6"/>
    <w:rsid w:val="00D30FEE"/>
    <w:rsid w:val="00D3658E"/>
    <w:rsid w:val="00DB025E"/>
    <w:rsid w:val="00E217E4"/>
    <w:rsid w:val="00E359E7"/>
    <w:rsid w:val="00E35EEE"/>
    <w:rsid w:val="00E57A64"/>
    <w:rsid w:val="00E86703"/>
    <w:rsid w:val="00EC086C"/>
    <w:rsid w:val="00EE7528"/>
    <w:rsid w:val="00EE7D8C"/>
    <w:rsid w:val="00EF401B"/>
    <w:rsid w:val="00F06115"/>
    <w:rsid w:val="00F11C88"/>
    <w:rsid w:val="00F5420C"/>
    <w:rsid w:val="00F85C7F"/>
    <w:rsid w:val="00FB58B1"/>
    <w:rsid w:val="00FB6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4369FF"/>
  <w15:chartTrackingRefBased/>
  <w15:docId w15:val="{690D65F8-5730-4A29-A4B2-91579C237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6D3329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character" w:customStyle="1" w:styleId="NzevChar">
    <w:name w:val="Název Char"/>
    <w:basedOn w:val="Standardnpsmoodstavce"/>
    <w:link w:val="Nzev"/>
    <w:rsid w:val="006D3329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31E40C78-AE1B-470E-A6A4-5B9671C136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37BD560-ABA6-417C-A305-9C8FF4E335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7B58A5-0AF7-41AF-BCBB-DA84A6D6E1B8}">
  <ds:schemaRefs>
    <ds:schemaRef ds:uri="fd98bb85-772f-49a8-84f4-5bd8f634c558"/>
    <ds:schemaRef ds:uri="http://schemas.microsoft.com/office/2006/metadata/properties"/>
    <ds:schemaRef ds:uri="http://purl.org/dc/dcmitype/"/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d7b94a22-2bc2-471b-b46c-8882fed3f94d"/>
  </ds:schemaRefs>
</ds:datastoreItem>
</file>

<file path=customXml/itemProps4.xml><?xml version="1.0" encoding="utf-8"?>
<ds:datastoreItem xmlns:ds="http://schemas.openxmlformats.org/officeDocument/2006/customXml" ds:itemID="{AA33E657-FB5B-4D8C-AD62-42B8FB189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455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reviewer</cp:lastModifiedBy>
  <cp:revision>2</cp:revision>
  <dcterms:created xsi:type="dcterms:W3CDTF">2022-08-15T07:21:00Z</dcterms:created>
  <dcterms:modified xsi:type="dcterms:W3CDTF">2022-08-15T07:21:00Z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